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5FE8" w14:textId="3995BCFD" w:rsidR="0087260B" w:rsidRPr="00992461" w:rsidRDefault="00C657A2" w:rsidP="00BE2A48">
      <w:pPr>
        <w:pStyle w:val="Teitl"/>
        <w:rPr>
          <w:rFonts w:ascii="Arial" w:hAnsi="Arial" w:cs="Arial"/>
          <w:b/>
          <w:bCs/>
          <w:color w:val="006F51"/>
          <w:sz w:val="52"/>
          <w:szCs w:val="52"/>
        </w:rPr>
      </w:pPr>
      <w:r w:rsidRPr="00992461">
        <w:rPr>
          <w:rFonts w:ascii="Arial" w:eastAsia="Arial" w:hAnsi="Arial" w:cs="Arial"/>
          <w:b/>
          <w:noProof/>
          <w:sz w:val="44"/>
          <w:szCs w:val="44"/>
          <w:lang w:bidi="cy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C01AD4" wp14:editId="6F9FDE66">
                <wp:simplePos x="0" y="0"/>
                <wp:positionH relativeFrom="column">
                  <wp:posOffset>7534275</wp:posOffset>
                </wp:positionH>
                <wp:positionV relativeFrom="paragraph">
                  <wp:posOffset>9525</wp:posOffset>
                </wp:positionV>
                <wp:extent cx="2181225" cy="1404620"/>
                <wp:effectExtent l="0" t="0" r="9525" b="0"/>
                <wp:wrapSquare wrapText="bothSides"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C5F29" w14:textId="23C131E3" w:rsidR="00C657A2" w:rsidRDefault="00FD577B">
                            <w:r>
                              <w:rPr>
                                <w:noProof/>
                                <w:lang w:bidi="cy-GB"/>
                              </w:rPr>
                              <w:drawing>
                                <wp:inline distT="0" distB="0" distL="0" distR="0" wp14:anchorId="45A3A4EF" wp14:editId="31FB4C00">
                                  <wp:extent cx="1929765" cy="962025"/>
                                  <wp:effectExtent l="0" t="0" r="0" b="9525"/>
                                  <wp:docPr id="2" name="Picture 2" descr="Food Standards Agency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976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01AD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593.25pt;margin-top:.75pt;width:17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" stroked="f">
                <v:textbox style="mso-fit-shape-to-text:t">
                  <w:txbxContent>
                    <w:p w14:paraId="2A1C5F29" w14:textId="23C131E3" w:rsidR="00C657A2" w:rsidRDefault="00FD577B">
                      <w:r>
                        <w:rPr>
                          <w:noProof/>
                          <w:lang w:bidi="cy-GB"/>
                        </w:rPr>
                        <w:drawing>
                          <wp:inline distT="0" distB="0" distL="0" distR="0" wp14:anchorId="45A3A4EF" wp14:editId="31FB4C00">
                            <wp:extent cx="1929765" cy="962025"/>
                            <wp:effectExtent l="0" t="0" r="0" b="9525"/>
                            <wp:docPr id="2" name="Picture 2" descr="Food Standards Agency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9765" cy="962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2A48" w:rsidRPr="00992461">
        <w:rPr>
          <w:rFonts w:ascii="Arial" w:eastAsia="Arial" w:hAnsi="Arial" w:cs="Arial"/>
          <w:b/>
          <w:color w:val="006F51"/>
          <w:sz w:val="44"/>
          <w:szCs w:val="44"/>
          <w:lang w:bidi="cy-GB"/>
        </w:rPr>
        <w:t>Templed ymateb i’r ymgynghoriad model gweithredu hylendid bwyd (FHDM)</w:t>
      </w:r>
    </w:p>
    <w:p w14:paraId="736EE56D" w14:textId="5CABA8BB" w:rsidR="00BE2A48" w:rsidRDefault="00BE2A48">
      <w:pPr>
        <w:rPr>
          <w:color w:val="auto"/>
        </w:rPr>
      </w:pPr>
    </w:p>
    <w:p w14:paraId="5E34E00B" w14:textId="49A4DB3A" w:rsidR="00BE2A48" w:rsidRPr="004F7EA2" w:rsidRDefault="00BE2A48" w:rsidP="00A867CD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 xml:space="preserve">Enw: </w:t>
      </w:r>
      <w:sdt>
        <w:sdtPr>
          <w:rPr>
            <w:rStyle w:val="Style1"/>
          </w:rPr>
          <w:id w:val="-1827654305"/>
          <w:placeholder>
            <w:docPart w:val="563F31F9354C4780A3805DE70B7B0F4F"/>
          </w:placeholder>
          <w:showingPlcHdr/>
          <w:text/>
        </w:sdtPr>
        <w:sdtEndPr>
          <w:rPr>
            <w:rStyle w:val="FfontParagraffDdiofyn"/>
            <w:b/>
            <w:bCs/>
            <w:color w:val="70AD47" w:themeColor="accent6"/>
          </w:rPr>
        </w:sdtEndPr>
        <w:sdtContent>
          <w:r w:rsidR="00FB6B5D" w:rsidRPr="00F669AC">
            <w:rPr>
              <w:rStyle w:val="TestunDalfan"/>
              <w:lang w:bidi="cy-GB"/>
            </w:rPr>
            <w:t>Cliciwch yma i nodi eich ateb.</w:t>
          </w:r>
        </w:sdtContent>
      </w:sdt>
    </w:p>
    <w:p w14:paraId="75715BA9" w14:textId="718F7292" w:rsidR="00BE2A48" w:rsidRPr="004F7EA2" w:rsidRDefault="00BE2A48" w:rsidP="00A867CD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 xml:space="preserve">Sefydliad: </w:t>
      </w:r>
      <w:sdt>
        <w:sdtPr>
          <w:rPr>
            <w:rStyle w:val="Style1"/>
          </w:rPr>
          <w:id w:val="269207033"/>
          <w:placeholder>
            <w:docPart w:val="DC00427EC3FC42319727E7DCC2510D4C"/>
          </w:placeholder>
          <w:showingPlcHdr/>
          <w:text/>
        </w:sdtPr>
        <w:sdtEndPr>
          <w:rPr>
            <w:rStyle w:val="FfontParagraffDdiofyn"/>
            <w:b/>
            <w:bCs/>
            <w:color w:val="70AD47" w:themeColor="accent6"/>
          </w:rPr>
        </w:sdtEndPr>
        <w:sdtContent>
          <w:r w:rsidR="00FB6B5D" w:rsidRPr="00F669AC">
            <w:rPr>
              <w:rStyle w:val="TestunDalfan"/>
              <w:lang w:bidi="cy-GB"/>
            </w:rPr>
            <w:t>Cliciwch yma i nodi eich ateb.</w:t>
          </w:r>
        </w:sdtContent>
      </w:sdt>
    </w:p>
    <w:p w14:paraId="4DC5C2F4" w14:textId="70326355" w:rsidR="00BE2A48" w:rsidRDefault="00BE2A48" w:rsidP="00A867CD">
      <w:pPr>
        <w:rPr>
          <w:color w:val="auto"/>
        </w:rPr>
      </w:pPr>
      <w:r w:rsidRPr="004F7EA2">
        <w:rPr>
          <w:b/>
          <w:color w:val="auto"/>
          <w:lang w:bidi="cy-GB"/>
        </w:rPr>
        <w:t>E-bost:</w:t>
      </w:r>
      <w:r w:rsidRPr="004F7EA2">
        <w:rPr>
          <w:color w:val="auto"/>
          <w:lang w:bidi="cy-GB"/>
        </w:rPr>
        <w:t xml:space="preserve"> </w:t>
      </w:r>
      <w:sdt>
        <w:sdtPr>
          <w:rPr>
            <w:rStyle w:val="Style1"/>
          </w:rPr>
          <w:id w:val="431713149"/>
          <w:placeholder>
            <w:docPart w:val="D6E90C35B6394285B3F44C2AD7FBC5B0"/>
          </w:placeholder>
          <w:showingPlcHdr/>
          <w:text/>
        </w:sdtPr>
        <w:sdtEndPr>
          <w:rPr>
            <w:rStyle w:val="FfontParagraffDdiofyn"/>
            <w:color w:val="70AD47" w:themeColor="accent6"/>
          </w:rPr>
        </w:sdtEndPr>
        <w:sdtContent>
          <w:r w:rsidR="00FB6B5D" w:rsidRPr="00F669AC">
            <w:rPr>
              <w:rStyle w:val="TestunDalfan"/>
              <w:lang w:bidi="cy-GB"/>
            </w:rPr>
            <w:t>Cliciwch yma i nodi eich ateb.</w:t>
          </w:r>
        </w:sdtContent>
      </w:sdt>
    </w:p>
    <w:p w14:paraId="7CDF6314" w14:textId="52DA099D" w:rsidR="000B15D6" w:rsidRPr="003654AB" w:rsidRDefault="003654AB" w:rsidP="003654AB">
      <w:pPr>
        <w:rPr>
          <w:b/>
          <w:bCs/>
          <w:color w:val="000000" w:themeColor="text1"/>
        </w:rPr>
      </w:pPr>
      <w:r w:rsidRPr="003654AB">
        <w:rPr>
          <w:b/>
          <w:color w:val="000000" w:themeColor="text1"/>
          <w:lang w:bidi="cy-GB"/>
        </w:rPr>
        <w:t xml:space="preserve">Gwlad: </w:t>
      </w:r>
      <w:sdt>
        <w:sdtPr>
          <w:rPr>
            <w:b/>
            <w:bCs/>
            <w:color w:val="000000" w:themeColor="text1"/>
          </w:rPr>
          <w:id w:val="-116837041"/>
          <w:placeholder>
            <w:docPart w:val="23B0FA45BA104BAA99223BB45648C608"/>
          </w:placeholder>
          <w:showingPlcHdr/>
          <w:dropDownList>
            <w:listItem w:value="Select Country"/>
            <w:listItem w:displayText="Engalnd" w:value="Engalnd"/>
            <w:listItem w:displayText="Wales" w:value="Wales"/>
            <w:listItem w:displayText="Northern Ireland" w:value="Northern Ireland"/>
          </w:dropDownList>
        </w:sdtPr>
        <w:sdtEndPr/>
        <w:sdtContent>
          <w:r w:rsidR="004D0C80" w:rsidRPr="008A6FAD">
            <w:rPr>
              <w:rStyle w:val="TestunDalfan"/>
              <w:lang w:bidi="cy-GB"/>
            </w:rPr>
            <w:t>Dewiswch eitem.</w:t>
          </w:r>
        </w:sdtContent>
      </w:sdt>
    </w:p>
    <w:p w14:paraId="7658FD49" w14:textId="7505DC3F" w:rsidR="004F7EA2" w:rsidRPr="001819A2" w:rsidRDefault="00EB36E2">
      <w:pPr>
        <w:rPr>
          <w:b/>
          <w:bCs/>
          <w:color w:val="006F51"/>
        </w:rPr>
      </w:pPr>
      <w:r w:rsidRPr="001819A2">
        <w:rPr>
          <w:b/>
          <w:color w:val="006F51"/>
          <w:sz w:val="28"/>
          <w:szCs w:val="24"/>
          <w:lang w:bidi="cy-GB"/>
        </w:rPr>
        <w:t>Datblygiad arfaethedig 1</w:t>
      </w:r>
    </w:p>
    <w:p w14:paraId="394E2DF9" w14:textId="6B75BDC9" w:rsidR="00BE2A48" w:rsidRPr="004F7EA2" w:rsidRDefault="004F7EA2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>Cwestiwn 1. Beth yw eich barn am y datblygiad arfaethedig ar gyfer y cynllun sgorio ymyriadau hylendid bwyd wedi’i foderneiddio, gan gynnwys yr amlderau ar gyfer rheolaethau swyddogol?</w:t>
      </w:r>
    </w:p>
    <w:sdt>
      <w:sdtPr>
        <w:rPr>
          <w:rStyle w:val="Style1"/>
        </w:rPr>
        <w:id w:val="-926353834"/>
        <w:placeholder>
          <w:docPart w:val="A89E7866053C43C2A16B2316AEA14AF1"/>
        </w:placeholder>
        <w:showingPlcHdr/>
        <w:text/>
      </w:sdtPr>
      <w:sdtEndPr>
        <w:rPr>
          <w:rStyle w:val="FfontParagraffDdiofyn"/>
          <w:b/>
          <w:bCs/>
          <w:color w:val="70AD47" w:themeColor="accent6"/>
        </w:rPr>
      </w:sdtEndPr>
      <w:sdtContent>
        <w:p w14:paraId="771B9CCF" w14:textId="7AC1D024" w:rsidR="004F7EA2" w:rsidRPr="004F7EA2" w:rsidRDefault="00545094" w:rsidP="00A867CD">
          <w:pPr>
            <w:rPr>
              <w:b/>
              <w:bCs/>
              <w:color w:val="auto"/>
            </w:rPr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4EBCE210" w14:textId="4EF9C20B" w:rsidR="004F7EA2" w:rsidRDefault="004F7EA2">
      <w:pPr>
        <w:rPr>
          <w:b/>
          <w:bCs/>
          <w:color w:val="auto"/>
        </w:rPr>
      </w:pPr>
    </w:p>
    <w:p w14:paraId="1362F471" w14:textId="77777777" w:rsidR="00D55AA7" w:rsidRDefault="004F7EA2" w:rsidP="00E6396C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 xml:space="preserve">Cwestiwn 2. </w:t>
      </w:r>
      <w:r w:rsidRPr="004F7EA2">
        <w:rPr>
          <w:b/>
          <w:color w:val="auto"/>
          <w:lang w:bidi="cy-GB"/>
        </w:rPr>
        <w:tab/>
        <w:t>Beth yw eich barn am y manteision a’r effeithiau a nodwyd ar gyfer y cynllun sgorio ymyriadau hylendid bwyd wedi’i foderneiddio? A oes unrhyw fanteision a/neu effeithiau pellach posib yn deillio o’r datblygiad? Os oes, nodwch rhain.</w:t>
      </w:r>
    </w:p>
    <w:p w14:paraId="424C9A51" w14:textId="61123AB4" w:rsidR="004F7EA2" w:rsidRPr="004F7EA2" w:rsidRDefault="00FB6FF9" w:rsidP="00E6396C">
      <w:pPr>
        <w:rPr>
          <w:b/>
          <w:bCs/>
          <w:color w:val="auto"/>
        </w:rPr>
      </w:pPr>
      <w:sdt>
        <w:sdtPr>
          <w:rPr>
            <w:rStyle w:val="Style1"/>
          </w:rPr>
          <w:id w:val="-682277537"/>
          <w:placeholder>
            <w:docPart w:val="9575C9E7747A4BBFBA0ECFE4A65B90B1"/>
          </w:placeholder>
          <w:showingPlcHdr/>
          <w:text/>
        </w:sdtPr>
        <w:sdtEndPr>
          <w:rPr>
            <w:rStyle w:val="FfontParagraffDdiofyn"/>
            <w:b/>
            <w:bCs/>
            <w:color w:val="70AD47" w:themeColor="accent6"/>
          </w:rPr>
        </w:sdtEndPr>
        <w:sdtContent>
          <w:r w:rsidR="00050276" w:rsidRPr="00F669AC">
            <w:rPr>
              <w:rStyle w:val="TestunDalfan"/>
              <w:lang w:bidi="cy-GB"/>
            </w:rPr>
            <w:t>Cliciwch yma i nodi eich ateb.</w:t>
          </w:r>
        </w:sdtContent>
      </w:sdt>
    </w:p>
    <w:p w14:paraId="1FA0C237" w14:textId="77777777" w:rsidR="004F7EA2" w:rsidRPr="004F7EA2" w:rsidRDefault="004F7EA2">
      <w:pPr>
        <w:rPr>
          <w:b/>
          <w:bCs/>
          <w:color w:val="auto"/>
        </w:rPr>
      </w:pPr>
    </w:p>
    <w:p w14:paraId="5A7D029F" w14:textId="32389A89" w:rsidR="004F7EA2" w:rsidRPr="004F7EA2" w:rsidRDefault="004F7EA2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>Cwestiwn 3. A ydych yn rhagweld unrhyw heriau pe bai’r datblygiad arfaethedig ar gyfer y cynllun sgorio ymyriadau hylendid bwyd wedi’i foderneiddio yn cael ei roi ar waith? Os ydych, nodwch beth yw’r heriau hyn a pha atebion, os o gwbl, y dylem eu hystyried?</w:t>
      </w:r>
    </w:p>
    <w:sdt>
      <w:sdtPr>
        <w:rPr>
          <w:rStyle w:val="Style1"/>
        </w:rPr>
        <w:id w:val="460310870"/>
        <w:placeholder>
          <w:docPart w:val="D6B373C677BA4446B72444CCBD1D8E35"/>
        </w:placeholder>
        <w:showingPlcHdr/>
        <w:text/>
      </w:sdtPr>
      <w:sdtEndPr>
        <w:rPr>
          <w:rStyle w:val="FfontParagraffDdiofyn"/>
          <w:b/>
          <w:bCs/>
          <w:color w:val="70AD47" w:themeColor="accent6"/>
        </w:rPr>
      </w:sdtEndPr>
      <w:sdtContent>
        <w:p w14:paraId="412C496F" w14:textId="0D9B8D27" w:rsidR="004F7EA2" w:rsidRPr="004F7EA2" w:rsidRDefault="00EB36E2" w:rsidP="00A867CD">
          <w:pPr>
            <w:rPr>
              <w:b/>
              <w:bCs/>
              <w:color w:val="auto"/>
            </w:rPr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6B52BA75" w14:textId="77777777" w:rsidR="00181314" w:rsidRDefault="00181314">
      <w:pPr>
        <w:rPr>
          <w:b/>
          <w:bCs/>
          <w:color w:val="auto"/>
        </w:rPr>
      </w:pPr>
    </w:p>
    <w:p w14:paraId="26A27F0C" w14:textId="78BFA610" w:rsidR="004F7EA2" w:rsidRPr="004F7EA2" w:rsidRDefault="00A33F45">
      <w:pPr>
        <w:rPr>
          <w:b/>
          <w:bCs/>
          <w:color w:val="auto"/>
        </w:rPr>
      </w:pPr>
      <w:r w:rsidRPr="00181314">
        <w:rPr>
          <w:b/>
          <w:color w:val="006F51"/>
          <w:sz w:val="28"/>
          <w:szCs w:val="24"/>
          <w:lang w:bidi="cy-GB"/>
        </w:rPr>
        <w:t>Datblygiad arfaethedig 2</w:t>
      </w:r>
    </w:p>
    <w:p w14:paraId="7737DA4C" w14:textId="4E0B0582" w:rsidR="004F7EA2" w:rsidRPr="004F7EA2" w:rsidRDefault="004F7EA2" w:rsidP="00A33F45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 xml:space="preserve">Cwestiwn 4. </w:t>
      </w:r>
      <w:r w:rsidRPr="004F7EA2">
        <w:rPr>
          <w:b/>
          <w:color w:val="auto"/>
          <w:lang w:bidi="cy-GB"/>
        </w:rPr>
        <w:tab/>
        <w:t>Beth yw eich barn am y gwaith arfaethedig i ddatblygu’r dull gweithredu wedi’i ddiweddaru sy’n seiliedig ar risg mewn perthynas â’r amserlenni ar gyfer cynnal rheolaethau swyddogol cychwynnol a dyledus, gan gynnwys yr amlderau arfaethedig?</w:t>
      </w:r>
    </w:p>
    <w:sdt>
      <w:sdtPr>
        <w:rPr>
          <w:rStyle w:val="Style1"/>
        </w:rPr>
        <w:id w:val="742451029"/>
        <w:placeholder>
          <w:docPart w:val="C0D8917F0FFE4492A45A1E2D2B95CF3F"/>
        </w:placeholder>
        <w:showingPlcHdr/>
        <w:text/>
      </w:sdtPr>
      <w:sdtEndPr>
        <w:rPr>
          <w:rStyle w:val="FfontParagraffDdiofyn"/>
          <w:b/>
          <w:bCs/>
          <w:color w:val="70AD47" w:themeColor="accent6"/>
        </w:rPr>
      </w:sdtEndPr>
      <w:sdtContent>
        <w:p w14:paraId="799E9615" w14:textId="55307715" w:rsidR="004F7EA2" w:rsidRPr="004F7EA2" w:rsidRDefault="002D3AB4" w:rsidP="00A867CD">
          <w:pPr>
            <w:rPr>
              <w:b/>
              <w:bCs/>
              <w:color w:val="auto"/>
            </w:rPr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7049BFEA" w14:textId="77777777" w:rsidR="00FD577B" w:rsidRDefault="00FD577B">
      <w:pPr>
        <w:rPr>
          <w:b/>
          <w:bCs/>
          <w:color w:val="auto"/>
        </w:rPr>
      </w:pPr>
    </w:p>
    <w:p w14:paraId="5298EAD0" w14:textId="1E2BE92B" w:rsidR="004F7EA2" w:rsidRPr="004F7EA2" w:rsidRDefault="004F7EA2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 xml:space="preserve">Cwestiwn 5. </w:t>
      </w:r>
      <w:r w:rsidRPr="004F7EA2">
        <w:rPr>
          <w:b/>
          <w:color w:val="auto"/>
          <w:lang w:bidi="cy-GB"/>
        </w:rPr>
        <w:tab/>
        <w:t>Beth yw eich barn am y manteision a’r effeithiau a nodwyd ar gyfer dull gweithredu wedi’i ddiweddaru sy’n seiliedig ar risg mewn perthynas â’r amserlenni ar gyfer rheolaethau swyddogol cychwynnol a dyledus? A oes unrhyw fanteision a/neu effeithiau pellach posib yn deillio o’r datblygiad? Os oes, nodwch rhain.</w:t>
      </w:r>
    </w:p>
    <w:sdt>
      <w:sdtPr>
        <w:rPr>
          <w:rStyle w:val="Style1"/>
        </w:rPr>
        <w:id w:val="-2142181888"/>
        <w:placeholder>
          <w:docPart w:val="201EB0C62CE1475AA40DDA84F1E6EC6D"/>
        </w:placeholder>
        <w:showingPlcHdr/>
        <w:text/>
      </w:sdtPr>
      <w:sdtEndPr>
        <w:rPr>
          <w:rStyle w:val="FfontParagraffDdiofyn"/>
          <w:b/>
          <w:bCs/>
          <w:color w:val="70AD47" w:themeColor="accent6"/>
        </w:rPr>
      </w:sdtEndPr>
      <w:sdtContent>
        <w:p w14:paraId="075C425C" w14:textId="1DA3BA38" w:rsidR="004F7EA2" w:rsidRPr="004F7EA2" w:rsidRDefault="00E202E4" w:rsidP="00A867CD">
          <w:pPr>
            <w:rPr>
              <w:b/>
              <w:bCs/>
              <w:color w:val="auto"/>
            </w:rPr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3B656881" w14:textId="77777777" w:rsidR="00FD577B" w:rsidRDefault="00FD577B">
      <w:pPr>
        <w:rPr>
          <w:b/>
          <w:bCs/>
          <w:color w:val="auto"/>
        </w:rPr>
      </w:pPr>
    </w:p>
    <w:p w14:paraId="05F29520" w14:textId="4C83812E" w:rsidR="004F7EA2" w:rsidRPr="004F7EA2" w:rsidRDefault="004F7EA2" w:rsidP="009A3FA4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lastRenderedPageBreak/>
        <w:t xml:space="preserve">Cwestiwn 6. </w:t>
      </w:r>
      <w:r w:rsidRPr="004F7EA2">
        <w:rPr>
          <w:b/>
          <w:color w:val="auto"/>
          <w:lang w:bidi="cy-GB"/>
        </w:rPr>
        <w:tab/>
        <w:t xml:space="preserve">A ydych yn rhagweld unrhyw heriau pe bai’r datblygiad arfaethedig ar gyfer dull gweithredu wedi’i ddiweddaru sy’n seiliedig ar risg i’r amserlenni ar gyfer cynnal rheolaethau swyddogol cychwynnol a dyledus yn cael ei roi ar waith? Os ydych, nodwch beth yw’r heriau hyn a pha atebion, os o gwbl, y dylem eu hystyried? </w:t>
      </w:r>
    </w:p>
    <w:sdt>
      <w:sdtPr>
        <w:rPr>
          <w:rStyle w:val="Style1"/>
        </w:rPr>
        <w:id w:val="-1886864519"/>
        <w:placeholder>
          <w:docPart w:val="AD834977AC714F66A5F9881D6F8DE350"/>
        </w:placeholder>
        <w:showingPlcHdr/>
        <w:text/>
      </w:sdtPr>
      <w:sdtEndPr>
        <w:rPr>
          <w:rStyle w:val="FfontParagraffDdiofyn"/>
          <w:color w:val="70AD47" w:themeColor="accent6"/>
        </w:rPr>
      </w:sdtEndPr>
      <w:sdtContent>
        <w:p w14:paraId="5CF9AFE0" w14:textId="1E66F04C" w:rsidR="00545D63" w:rsidRDefault="00EA3230" w:rsidP="00A867CD"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392E2F21" w14:textId="77777777" w:rsidR="00EA3230" w:rsidRDefault="00EA3230" w:rsidP="009A3FA4">
      <w:pPr>
        <w:rPr>
          <w:b/>
          <w:bCs/>
          <w:color w:val="auto"/>
        </w:rPr>
      </w:pPr>
    </w:p>
    <w:p w14:paraId="5E8C62D9" w14:textId="7A539456" w:rsidR="00FF77B8" w:rsidRPr="00D676D4" w:rsidRDefault="00FF77B8" w:rsidP="009A3FA4">
      <w:pPr>
        <w:rPr>
          <w:b/>
          <w:bCs/>
          <w:color w:val="006F51"/>
          <w:sz w:val="28"/>
          <w:szCs w:val="24"/>
        </w:rPr>
      </w:pPr>
      <w:r w:rsidRPr="00D676D4">
        <w:rPr>
          <w:b/>
          <w:color w:val="006F51"/>
          <w:sz w:val="28"/>
          <w:szCs w:val="24"/>
          <w:lang w:bidi="cy-GB"/>
        </w:rPr>
        <w:t>Datblygiad arfaethedig 3</w:t>
      </w:r>
    </w:p>
    <w:p w14:paraId="0DF0969D" w14:textId="0343E3F2" w:rsidR="009A3FA4" w:rsidRDefault="009A3FA4" w:rsidP="009A3FA4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 xml:space="preserve">Cwestiwn 7. </w:t>
      </w:r>
      <w:r w:rsidRPr="004F7EA2">
        <w:rPr>
          <w:b/>
          <w:color w:val="auto"/>
          <w:lang w:bidi="cy-GB"/>
        </w:rPr>
        <w:tab/>
        <w:t xml:space="preserve">Beth yw eich barn am y datblygiad arfaethedig ar gyfer cyflwyno hyblygrwydd o ran dulliau a thechnegau i’w defnyddio wrth gynnal rheolaethau swyddogol a’r defnydd o reolaethau swyddogol o bell, gan gynnwys ffactorau i’w hystyried?  </w:t>
      </w:r>
    </w:p>
    <w:sdt>
      <w:sdtPr>
        <w:rPr>
          <w:rStyle w:val="Style1"/>
        </w:rPr>
        <w:id w:val="258567612"/>
        <w:placeholder>
          <w:docPart w:val="9245BEFB00BF4DDB80D6EA525C5B574A"/>
        </w:placeholder>
        <w:showingPlcHdr/>
        <w:text/>
      </w:sdtPr>
      <w:sdtEndPr>
        <w:rPr>
          <w:rStyle w:val="FfontParagraffDdiofyn"/>
          <w:color w:val="70AD47" w:themeColor="accent6"/>
        </w:rPr>
      </w:sdtEndPr>
      <w:sdtContent>
        <w:p w14:paraId="61CEC28D" w14:textId="46F4A5D6" w:rsidR="009A3FA4" w:rsidRDefault="00EA3230" w:rsidP="009A3FA4"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71ECA7C2" w14:textId="77777777" w:rsidR="00E90FBD" w:rsidRDefault="00E90FBD" w:rsidP="009A3FA4">
      <w:pPr>
        <w:rPr>
          <w:b/>
          <w:bCs/>
          <w:color w:val="auto"/>
        </w:rPr>
      </w:pPr>
    </w:p>
    <w:p w14:paraId="6B39E863" w14:textId="3E51EC9A" w:rsidR="009A3FA4" w:rsidRPr="004F7EA2" w:rsidRDefault="009A3FA4" w:rsidP="009A3FA4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>Cwestiwn 8. Beth yw eich barn am y manteision a’r effeithiau a nodwyd ar gyfer cyflwyno hyblygrwydd o ran dulliau a thechnegau i’w defnyddio wrth gynnal rheolaethau swyddogol a’r defnydd o reolaethau swyddogol o bell? A oes unrhyw fanteision a/neu effeithiau pellach posib yn deillio o’r datblygiad? Os oes, nodwch rhain.</w:t>
      </w:r>
    </w:p>
    <w:sdt>
      <w:sdtPr>
        <w:rPr>
          <w:rStyle w:val="Style1"/>
        </w:rPr>
        <w:id w:val="1070390035"/>
        <w:placeholder>
          <w:docPart w:val="97CD84B8B8D740F5842E49EA921B2BCD"/>
        </w:placeholder>
        <w:showingPlcHdr/>
        <w:text/>
      </w:sdtPr>
      <w:sdtEndPr>
        <w:rPr>
          <w:rStyle w:val="FfontParagraffDdiofyn"/>
          <w:color w:val="70AD47" w:themeColor="accent6"/>
        </w:rPr>
      </w:sdtEndPr>
      <w:sdtContent>
        <w:p w14:paraId="279517E0" w14:textId="2A0341E3" w:rsidR="009A3FA4" w:rsidRDefault="00FF77B8" w:rsidP="009A3FA4"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7AEDB143" w14:textId="77777777" w:rsidR="00E90FBD" w:rsidRDefault="00E90FBD" w:rsidP="009A3FA4">
      <w:pPr>
        <w:rPr>
          <w:b/>
          <w:bCs/>
          <w:color w:val="auto"/>
        </w:rPr>
      </w:pPr>
    </w:p>
    <w:p w14:paraId="22CE4B60" w14:textId="1EECBBCF" w:rsidR="009A3FA4" w:rsidRPr="004F7EA2" w:rsidRDefault="009A3FA4" w:rsidP="009A3FA4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 xml:space="preserve">Cwestiwn 9. </w:t>
      </w:r>
      <w:r w:rsidRPr="004F7EA2">
        <w:rPr>
          <w:b/>
          <w:color w:val="auto"/>
          <w:lang w:bidi="cy-GB"/>
        </w:rPr>
        <w:tab/>
        <w:t xml:space="preserve">A ydych yn rhagweld unrhyw heriau pe bai’r datblygiad arfaethedig ar gyfer cyflwyno hyblygrwydd o ran dulliau a thechnegau i’w defnyddio wrth gynnal rheolaethau swyddogol, gan gynnwys defnyddio rheolaethau swyddogol o bell, yn cael ei roi ar waith? Os ydych, nodwch beth yw’r heriau hyn a pha atebion, os o gwbl, y dylem eu hystyried? </w:t>
      </w:r>
    </w:p>
    <w:sdt>
      <w:sdtPr>
        <w:rPr>
          <w:rStyle w:val="Style1"/>
        </w:rPr>
        <w:id w:val="262725588"/>
        <w:placeholder>
          <w:docPart w:val="AA64E0B224694487BBA707BFBE93B3B3"/>
        </w:placeholder>
        <w:showingPlcHdr/>
        <w:text/>
      </w:sdtPr>
      <w:sdtEndPr>
        <w:rPr>
          <w:rStyle w:val="FfontParagraffDdiofyn"/>
          <w:color w:val="70AD47" w:themeColor="accent6"/>
        </w:rPr>
      </w:sdtEndPr>
      <w:sdtContent>
        <w:p w14:paraId="5F2E6589" w14:textId="1F459393" w:rsidR="009A3FA4" w:rsidRDefault="00FF77B8" w:rsidP="009A3FA4"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76629A6F" w14:textId="3FCB9653" w:rsidR="00FF77B8" w:rsidRDefault="00FF77B8" w:rsidP="009A3FA4">
      <w:pPr>
        <w:rPr>
          <w:b/>
          <w:bCs/>
          <w:color w:val="auto"/>
        </w:rPr>
      </w:pPr>
    </w:p>
    <w:p w14:paraId="0052CDB1" w14:textId="362BA170" w:rsidR="00FF77B8" w:rsidRPr="00D676D4" w:rsidRDefault="00FF77B8" w:rsidP="009A3FA4">
      <w:pPr>
        <w:rPr>
          <w:b/>
          <w:bCs/>
          <w:color w:val="006F51"/>
          <w:sz w:val="28"/>
          <w:szCs w:val="24"/>
        </w:rPr>
      </w:pPr>
      <w:r w:rsidRPr="00D676D4">
        <w:rPr>
          <w:b/>
          <w:color w:val="006F51"/>
          <w:sz w:val="28"/>
          <w:szCs w:val="24"/>
          <w:lang w:bidi="cy-GB"/>
        </w:rPr>
        <w:t>Datblygiad arfaethedig 4</w:t>
      </w:r>
    </w:p>
    <w:p w14:paraId="02E1263B" w14:textId="5EAEF8C3" w:rsidR="009A3FA4" w:rsidRPr="004F7EA2" w:rsidRDefault="009A3FA4" w:rsidP="009A3FA4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 xml:space="preserve">Cwestiwn 10. Beth yw eich barn am y datblygiad arfaethedig ar gyfer cyflwyno hyblygrwydd o ran pwy all gynnal rheolaethau swyddogol a gweithgareddau swyddogol eraill?  </w:t>
      </w:r>
    </w:p>
    <w:sdt>
      <w:sdtPr>
        <w:rPr>
          <w:rStyle w:val="Style1"/>
        </w:rPr>
        <w:id w:val="200131226"/>
        <w:placeholder>
          <w:docPart w:val="738803C8DE6C4B10BA5D09589D38D27C"/>
        </w:placeholder>
        <w:showingPlcHdr/>
        <w:text/>
      </w:sdtPr>
      <w:sdtEndPr>
        <w:rPr>
          <w:rStyle w:val="FfontParagraffDdiofyn"/>
          <w:color w:val="70AD47" w:themeColor="accent6"/>
        </w:rPr>
      </w:sdtEndPr>
      <w:sdtContent>
        <w:p w14:paraId="12846234" w14:textId="66236E16" w:rsidR="009A3FA4" w:rsidRDefault="00C20B63" w:rsidP="009A3FA4"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629302BF" w14:textId="77777777" w:rsidR="00F169CA" w:rsidRDefault="00F169CA" w:rsidP="009A3FA4">
      <w:pPr>
        <w:rPr>
          <w:b/>
          <w:bCs/>
          <w:color w:val="auto"/>
        </w:rPr>
      </w:pPr>
    </w:p>
    <w:p w14:paraId="452E0562" w14:textId="67EEB53F" w:rsidR="009A3FA4" w:rsidRPr="004F7EA2" w:rsidRDefault="009A3FA4" w:rsidP="009A3FA4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>Cwestiwn 11. Beth yw eich barn am y manteision a’r effeithiau a nodwyd ar gyfer cyflwyno hyblygrwydd o ran pwy all gynnal rheolaethau swyddogol a gweithgareddau swyddogol eraill? A oes unrhyw fanteision a/neu effeithiau pellach posib yn deillio o’r datblygiad? Os oes, nodwch rhain.</w:t>
      </w:r>
    </w:p>
    <w:sdt>
      <w:sdtPr>
        <w:rPr>
          <w:rStyle w:val="Style1"/>
        </w:rPr>
        <w:id w:val="-504278038"/>
        <w:placeholder>
          <w:docPart w:val="199FE8353C8B46999C32565707A8B9BB"/>
        </w:placeholder>
        <w:showingPlcHdr/>
        <w:text/>
      </w:sdtPr>
      <w:sdtEndPr>
        <w:rPr>
          <w:rStyle w:val="FfontParagraffDdiofyn"/>
          <w:color w:val="70AD47" w:themeColor="accent6"/>
        </w:rPr>
      </w:sdtEndPr>
      <w:sdtContent>
        <w:p w14:paraId="119160AA" w14:textId="5455959C" w:rsidR="009A3FA4" w:rsidRDefault="00C20B63" w:rsidP="009A3FA4"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12136F6B" w14:textId="0168EE36" w:rsidR="00F169CA" w:rsidRDefault="00F169CA" w:rsidP="009A3FA4">
      <w:pPr>
        <w:rPr>
          <w:b/>
          <w:bCs/>
          <w:color w:val="auto"/>
        </w:rPr>
      </w:pPr>
    </w:p>
    <w:p w14:paraId="252B95B7" w14:textId="3CDD5505" w:rsidR="009A3FA4" w:rsidRPr="004F7EA2" w:rsidRDefault="009A3FA4" w:rsidP="009A3FA4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 xml:space="preserve">Cwestiwn 12. A ydych yn rhagweld unrhyw heriau pe bai’r datblygiad arfaethedig ar gyfer cyflwyno hyblygrwydd o ran pwy all gynnal rheolaethau swyddogol a gweithgareddau </w:t>
      </w:r>
      <w:r w:rsidRPr="004F7EA2">
        <w:rPr>
          <w:b/>
          <w:color w:val="auto"/>
          <w:lang w:bidi="cy-GB"/>
        </w:rPr>
        <w:lastRenderedPageBreak/>
        <w:t>swyddogol eraill yn cael ei roi ar waith? Os ydych, nodwch beth yw’r heriau hyn a pha atebion, os o gwbl, y dylem eu hystyried?</w:t>
      </w:r>
    </w:p>
    <w:sdt>
      <w:sdtPr>
        <w:rPr>
          <w:rStyle w:val="Style1"/>
        </w:rPr>
        <w:id w:val="-639657292"/>
        <w:placeholder>
          <w:docPart w:val="B1DAA879FFC94426B87F6143064D6E38"/>
        </w:placeholder>
        <w:showingPlcHdr/>
        <w:text/>
      </w:sdtPr>
      <w:sdtEndPr>
        <w:rPr>
          <w:rStyle w:val="FfontParagraffDdiofyn"/>
          <w:color w:val="70AD47" w:themeColor="accent6"/>
        </w:rPr>
      </w:sdtEndPr>
      <w:sdtContent>
        <w:p w14:paraId="141B599C" w14:textId="53B84345" w:rsidR="009A3FA4" w:rsidRDefault="00C20B63" w:rsidP="009A3FA4"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16C3D72F" w14:textId="77777777" w:rsidR="00F169CA" w:rsidRDefault="00F169CA" w:rsidP="009A3FA4">
      <w:pPr>
        <w:rPr>
          <w:b/>
          <w:bCs/>
          <w:color w:val="auto"/>
        </w:rPr>
      </w:pPr>
    </w:p>
    <w:p w14:paraId="51D4DF51" w14:textId="369EB955" w:rsidR="00F169CA" w:rsidRPr="00604F9C" w:rsidRDefault="00F169CA" w:rsidP="009A3FA4">
      <w:pPr>
        <w:rPr>
          <w:b/>
          <w:bCs/>
          <w:color w:val="006F51"/>
          <w:sz w:val="28"/>
          <w:szCs w:val="24"/>
        </w:rPr>
      </w:pPr>
      <w:r w:rsidRPr="00604F9C">
        <w:rPr>
          <w:b/>
          <w:color w:val="006F51"/>
          <w:sz w:val="28"/>
          <w:szCs w:val="24"/>
          <w:lang w:bidi="cy-GB"/>
        </w:rPr>
        <w:t>Cwestiynau cyffredin ar y datblygiadau arfaethedig</w:t>
      </w:r>
    </w:p>
    <w:p w14:paraId="325A2FE2" w14:textId="6B4FF20D" w:rsidR="009A3FA4" w:rsidRPr="004F7EA2" w:rsidRDefault="009A3FA4" w:rsidP="009A3FA4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 xml:space="preserve">Cwestiwn 13. Pe bai’r datblygiadau arfaethedig yn cael eu gweithredu, pa ganllawiau a/neu enghreifftiau fyddai’n ddefnyddiol i’ch helpu i’w ddeall a’i weithredu’n gyson? </w:t>
      </w:r>
    </w:p>
    <w:sdt>
      <w:sdtPr>
        <w:rPr>
          <w:rStyle w:val="Style1"/>
        </w:rPr>
        <w:id w:val="-308327875"/>
        <w:placeholder>
          <w:docPart w:val="69BEEC654ECD4BF096D0FF494E646D89"/>
        </w:placeholder>
        <w:showingPlcHdr/>
        <w:text/>
      </w:sdtPr>
      <w:sdtEndPr>
        <w:rPr>
          <w:rStyle w:val="FfontParagraffDdiofyn"/>
          <w:color w:val="70AD47" w:themeColor="accent6"/>
        </w:rPr>
      </w:sdtEndPr>
      <w:sdtContent>
        <w:p w14:paraId="48EBACE5" w14:textId="6C97CF6C" w:rsidR="009A3FA4" w:rsidRDefault="00F169CA" w:rsidP="009A3FA4"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3547D5A0" w14:textId="77777777" w:rsidR="00F169CA" w:rsidRDefault="00F169CA" w:rsidP="00F169CA">
      <w:pPr>
        <w:rPr>
          <w:b/>
          <w:bCs/>
          <w:color w:val="auto"/>
        </w:rPr>
      </w:pPr>
    </w:p>
    <w:p w14:paraId="6B3B464D" w14:textId="0D83121B" w:rsidR="00F169CA" w:rsidRPr="004F7EA2" w:rsidRDefault="00F169CA" w:rsidP="00F169CA">
      <w:pPr>
        <w:rPr>
          <w:b/>
          <w:bCs/>
          <w:color w:val="auto"/>
        </w:rPr>
      </w:pPr>
      <w:r w:rsidRPr="004F7EA2">
        <w:rPr>
          <w:b/>
          <w:color w:val="auto"/>
          <w:lang w:bidi="cy-GB"/>
        </w:rPr>
        <w:t>Cwestiwn 14. A oes unrhyw ddulliau eraill y gellid eu hystyried ar gyfer FHDM wedi’i foderneiddio? Os oes, nodwch rhain.</w:t>
      </w:r>
    </w:p>
    <w:sdt>
      <w:sdtPr>
        <w:rPr>
          <w:rStyle w:val="Style1"/>
        </w:rPr>
        <w:id w:val="2099063458"/>
        <w:placeholder>
          <w:docPart w:val="3E3CBE6819D6439EB5E3EEF1B5E429FE"/>
        </w:placeholder>
        <w:showingPlcHdr/>
        <w:text/>
      </w:sdtPr>
      <w:sdtEndPr>
        <w:rPr>
          <w:rStyle w:val="FfontParagraffDdiofyn"/>
          <w:color w:val="70AD47" w:themeColor="accent6"/>
        </w:rPr>
      </w:sdtEndPr>
      <w:sdtContent>
        <w:p w14:paraId="5C04DE79" w14:textId="1273CE08" w:rsidR="00F169CA" w:rsidRDefault="00F169CA" w:rsidP="00F169CA">
          <w:r w:rsidRPr="00F669AC">
            <w:rPr>
              <w:rStyle w:val="TestunDalfan"/>
              <w:lang w:bidi="cy-GB"/>
            </w:rPr>
            <w:t>Cliciwch yma i nodi eich ateb.</w:t>
          </w:r>
        </w:p>
      </w:sdtContent>
    </w:sdt>
    <w:p w14:paraId="5CDC6B03" w14:textId="77777777" w:rsidR="009A3FA4" w:rsidRDefault="009A3FA4" w:rsidP="00A867CD"/>
    <w:sectPr w:rsidR="009A3FA4" w:rsidSect="00F348B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CAB6" w14:textId="77777777" w:rsidR="004B11DA" w:rsidRDefault="004B11DA" w:rsidP="008D29CF">
      <w:pPr>
        <w:spacing w:after="0" w:line="240" w:lineRule="auto"/>
      </w:pPr>
      <w:r>
        <w:separator/>
      </w:r>
    </w:p>
  </w:endnote>
  <w:endnote w:type="continuationSeparator" w:id="0">
    <w:p w14:paraId="60F85320" w14:textId="77777777" w:rsidR="004B11DA" w:rsidRDefault="004B11DA" w:rsidP="008D29CF">
      <w:pPr>
        <w:spacing w:after="0" w:line="240" w:lineRule="auto"/>
      </w:pPr>
      <w:r>
        <w:continuationSeparator/>
      </w:r>
    </w:p>
  </w:endnote>
  <w:endnote w:type="continuationNotice" w:id="1">
    <w:p w14:paraId="784DB479" w14:textId="77777777" w:rsidR="004B11DA" w:rsidRDefault="004B11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005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53949" w14:textId="08636412" w:rsidR="008D29CF" w:rsidRDefault="008D29CF">
        <w:pPr>
          <w:pStyle w:val="Troedyn"/>
          <w:jc w:val="right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7D07409" w14:textId="77777777" w:rsidR="008D29CF" w:rsidRDefault="008D29CF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8D5F" w14:textId="77777777" w:rsidR="004B11DA" w:rsidRDefault="004B11DA" w:rsidP="008D29CF">
      <w:pPr>
        <w:spacing w:after="0" w:line="240" w:lineRule="auto"/>
      </w:pPr>
      <w:r>
        <w:separator/>
      </w:r>
    </w:p>
  </w:footnote>
  <w:footnote w:type="continuationSeparator" w:id="0">
    <w:p w14:paraId="55E24DED" w14:textId="77777777" w:rsidR="004B11DA" w:rsidRDefault="004B11DA" w:rsidP="008D29CF">
      <w:pPr>
        <w:spacing w:after="0" w:line="240" w:lineRule="auto"/>
      </w:pPr>
      <w:r>
        <w:continuationSeparator/>
      </w:r>
    </w:p>
  </w:footnote>
  <w:footnote w:type="continuationNotice" w:id="1">
    <w:p w14:paraId="2170A053" w14:textId="77777777" w:rsidR="004B11DA" w:rsidRDefault="004B11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6A52"/>
    <w:multiLevelType w:val="hybridMultilevel"/>
    <w:tmpl w:val="745688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3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DU2NTMwMTUzMTdX0lEKTi0uzszPAykwrAUAQAJgriwAAAA="/>
  </w:docVars>
  <w:rsids>
    <w:rsidRoot w:val="00545D63"/>
    <w:rsid w:val="00006D3D"/>
    <w:rsid w:val="00020AB0"/>
    <w:rsid w:val="00050276"/>
    <w:rsid w:val="00081126"/>
    <w:rsid w:val="00086A35"/>
    <w:rsid w:val="000B15D6"/>
    <w:rsid w:val="000E607B"/>
    <w:rsid w:val="000E772F"/>
    <w:rsid w:val="00115E55"/>
    <w:rsid w:val="0011732B"/>
    <w:rsid w:val="00117FFA"/>
    <w:rsid w:val="00125315"/>
    <w:rsid w:val="0017358B"/>
    <w:rsid w:val="00181314"/>
    <w:rsid w:val="001819A2"/>
    <w:rsid w:val="00182930"/>
    <w:rsid w:val="0018773D"/>
    <w:rsid w:val="001B1693"/>
    <w:rsid w:val="001F15C7"/>
    <w:rsid w:val="00211A2B"/>
    <w:rsid w:val="002211A1"/>
    <w:rsid w:val="00223447"/>
    <w:rsid w:val="0023480B"/>
    <w:rsid w:val="00254DEF"/>
    <w:rsid w:val="0026133D"/>
    <w:rsid w:val="00266654"/>
    <w:rsid w:val="00291E12"/>
    <w:rsid w:val="002A32F0"/>
    <w:rsid w:val="002C54D8"/>
    <w:rsid w:val="002D3AB4"/>
    <w:rsid w:val="002E21B3"/>
    <w:rsid w:val="003108D0"/>
    <w:rsid w:val="003654AB"/>
    <w:rsid w:val="003726FE"/>
    <w:rsid w:val="003806BE"/>
    <w:rsid w:val="0039128B"/>
    <w:rsid w:val="003B1C54"/>
    <w:rsid w:val="003B23B8"/>
    <w:rsid w:val="004027AB"/>
    <w:rsid w:val="0049327C"/>
    <w:rsid w:val="004A247B"/>
    <w:rsid w:val="004B11DA"/>
    <w:rsid w:val="004B4587"/>
    <w:rsid w:val="004C062F"/>
    <w:rsid w:val="004C067C"/>
    <w:rsid w:val="004D0C80"/>
    <w:rsid w:val="004E5D21"/>
    <w:rsid w:val="004F7EA2"/>
    <w:rsid w:val="005141AD"/>
    <w:rsid w:val="00516556"/>
    <w:rsid w:val="00521285"/>
    <w:rsid w:val="00544619"/>
    <w:rsid w:val="00545094"/>
    <w:rsid w:val="00545D63"/>
    <w:rsid w:val="005478B5"/>
    <w:rsid w:val="005A44EB"/>
    <w:rsid w:val="005B3D5E"/>
    <w:rsid w:val="005C1DC0"/>
    <w:rsid w:val="005C590C"/>
    <w:rsid w:val="005E5794"/>
    <w:rsid w:val="00604F9C"/>
    <w:rsid w:val="0061613C"/>
    <w:rsid w:val="00647F86"/>
    <w:rsid w:val="006506E0"/>
    <w:rsid w:val="00661803"/>
    <w:rsid w:val="00680CA8"/>
    <w:rsid w:val="00683C6A"/>
    <w:rsid w:val="006A6BA5"/>
    <w:rsid w:val="006E51A5"/>
    <w:rsid w:val="00712BFF"/>
    <w:rsid w:val="0075411F"/>
    <w:rsid w:val="00762A76"/>
    <w:rsid w:val="007717F2"/>
    <w:rsid w:val="007A3218"/>
    <w:rsid w:val="007F3746"/>
    <w:rsid w:val="00841EAA"/>
    <w:rsid w:val="008652BF"/>
    <w:rsid w:val="0087260B"/>
    <w:rsid w:val="008D0374"/>
    <w:rsid w:val="008D29CF"/>
    <w:rsid w:val="008E041D"/>
    <w:rsid w:val="008F54DF"/>
    <w:rsid w:val="00947F98"/>
    <w:rsid w:val="00992461"/>
    <w:rsid w:val="0099613B"/>
    <w:rsid w:val="009A3FA4"/>
    <w:rsid w:val="009B0127"/>
    <w:rsid w:val="009D1D2E"/>
    <w:rsid w:val="009E4CB3"/>
    <w:rsid w:val="00A33F45"/>
    <w:rsid w:val="00A867CD"/>
    <w:rsid w:val="00A92735"/>
    <w:rsid w:val="00AA287C"/>
    <w:rsid w:val="00AF6D74"/>
    <w:rsid w:val="00B01573"/>
    <w:rsid w:val="00B57771"/>
    <w:rsid w:val="00B832C6"/>
    <w:rsid w:val="00BB40B6"/>
    <w:rsid w:val="00BC20A3"/>
    <w:rsid w:val="00BE2A48"/>
    <w:rsid w:val="00C20B63"/>
    <w:rsid w:val="00C60A7C"/>
    <w:rsid w:val="00C657A2"/>
    <w:rsid w:val="00CC3981"/>
    <w:rsid w:val="00D0794F"/>
    <w:rsid w:val="00D14C57"/>
    <w:rsid w:val="00D376FE"/>
    <w:rsid w:val="00D530D0"/>
    <w:rsid w:val="00D55AA7"/>
    <w:rsid w:val="00D676D4"/>
    <w:rsid w:val="00D71213"/>
    <w:rsid w:val="00D83BE8"/>
    <w:rsid w:val="00D94E6A"/>
    <w:rsid w:val="00DA2198"/>
    <w:rsid w:val="00DE3E79"/>
    <w:rsid w:val="00E202E4"/>
    <w:rsid w:val="00E33C62"/>
    <w:rsid w:val="00E5157A"/>
    <w:rsid w:val="00E53E5B"/>
    <w:rsid w:val="00E6396C"/>
    <w:rsid w:val="00E802F3"/>
    <w:rsid w:val="00E90EEE"/>
    <w:rsid w:val="00E90FBD"/>
    <w:rsid w:val="00EA3230"/>
    <w:rsid w:val="00EA51A3"/>
    <w:rsid w:val="00EB36E2"/>
    <w:rsid w:val="00EF27A7"/>
    <w:rsid w:val="00F169CA"/>
    <w:rsid w:val="00F348BA"/>
    <w:rsid w:val="00FA14F2"/>
    <w:rsid w:val="00FB6B5D"/>
    <w:rsid w:val="00FB6FF9"/>
    <w:rsid w:val="00FD577B"/>
    <w:rsid w:val="00FD6C8C"/>
    <w:rsid w:val="00FF33E6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4C9F"/>
  <w15:chartTrackingRefBased/>
  <w15:docId w15:val="{CC777970-8437-42D1-AE10-06D1A02E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70AD47" w:themeColor="accent6"/>
        <w:sz w:val="24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54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">
    <w:name w:val="Bullet point"/>
    <w:qFormat/>
    <w:rsid w:val="00545D63"/>
    <w:pPr>
      <w:keepLines/>
      <w:spacing w:before="120" w:after="120" w:line="240" w:lineRule="auto"/>
      <w:ind w:left="1077" w:hanging="360"/>
    </w:pPr>
    <w:rPr>
      <w:rFonts w:eastAsia="Times New Roman" w:cs="Arial"/>
      <w:color w:val="auto"/>
      <w:szCs w:val="24"/>
    </w:rPr>
  </w:style>
  <w:style w:type="paragraph" w:styleId="Teitl">
    <w:name w:val="Title"/>
    <w:basedOn w:val="Normal"/>
    <w:next w:val="Normal"/>
    <w:link w:val="TeitlNod"/>
    <w:uiPriority w:val="10"/>
    <w:qFormat/>
    <w:rsid w:val="00BE2A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BE2A4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TestunDalfan">
    <w:name w:val="Placeholder Text"/>
    <w:basedOn w:val="FfontParagraffDdiofyn"/>
    <w:uiPriority w:val="99"/>
    <w:semiHidden/>
    <w:rsid w:val="007A3218"/>
    <w:rPr>
      <w:color w:val="808080"/>
    </w:rPr>
  </w:style>
  <w:style w:type="character" w:customStyle="1" w:styleId="Style1">
    <w:name w:val="Style1"/>
    <w:basedOn w:val="FfontParagraffDdiofyn"/>
    <w:uiPriority w:val="1"/>
    <w:rsid w:val="00A867CD"/>
    <w:rPr>
      <w:rFonts w:ascii="Arial" w:hAnsi="Arial"/>
      <w:color w:val="auto"/>
      <w:sz w:val="24"/>
    </w:rPr>
  </w:style>
  <w:style w:type="paragraph" w:styleId="Pennyn">
    <w:name w:val="header"/>
    <w:basedOn w:val="Normal"/>
    <w:link w:val="PennynNod"/>
    <w:uiPriority w:val="99"/>
    <w:unhideWhenUsed/>
    <w:rsid w:val="008D2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8D29CF"/>
  </w:style>
  <w:style w:type="paragraph" w:styleId="Troedyn">
    <w:name w:val="footer"/>
    <w:basedOn w:val="Normal"/>
    <w:link w:val="TroedynNod"/>
    <w:uiPriority w:val="99"/>
    <w:unhideWhenUsed/>
    <w:rsid w:val="008D2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8D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3F31F9354C4780A3805DE70B7B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5E35-28D8-45FB-8E84-F4E64E1FC3A5}"/>
      </w:docPartPr>
      <w:docPartBody>
        <w:p w:rsidR="008D7FD2" w:rsidRDefault="002830B6">
          <w:pPr>
            <w:pStyle w:val="563F31F9354C4780A3805DE70B7B0F4F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DC00427EC3FC42319727E7DCC251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A854-FC3D-433C-BF27-24567C18E4F0}"/>
      </w:docPartPr>
      <w:docPartBody>
        <w:p w:rsidR="008D7FD2" w:rsidRDefault="002830B6">
          <w:pPr>
            <w:pStyle w:val="DC00427EC3FC42319727E7DCC2510D4C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D6E90C35B6394285B3F44C2AD7FB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E240-B539-4648-B52D-35BD0B1A354F}"/>
      </w:docPartPr>
      <w:docPartBody>
        <w:p w:rsidR="008D7FD2" w:rsidRDefault="002830B6">
          <w:pPr>
            <w:pStyle w:val="D6E90C35B6394285B3F44C2AD7FBC5B0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A89E7866053C43C2A16B2316AEA14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559D-3500-429C-B92C-914F5943ACF3}"/>
      </w:docPartPr>
      <w:docPartBody>
        <w:p w:rsidR="008D7FD2" w:rsidRDefault="002830B6">
          <w:pPr>
            <w:pStyle w:val="A89E7866053C43C2A16B2316AEA14AF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9575C9E7747A4BBFBA0ECFE4A65B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9160-EF5E-4A9F-926F-1149C13F07C6}"/>
      </w:docPartPr>
      <w:docPartBody>
        <w:p w:rsidR="008D7FD2" w:rsidRDefault="002830B6">
          <w:pPr>
            <w:pStyle w:val="9575C9E7747A4BBFBA0ECFE4A65B90B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C0D8917F0FFE4492A45A1E2D2B95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D91E-8F77-4F1D-A1DB-16A5FAC1425C}"/>
      </w:docPartPr>
      <w:docPartBody>
        <w:p w:rsidR="008D7FD2" w:rsidRDefault="002830B6">
          <w:pPr>
            <w:pStyle w:val="C0D8917F0FFE4492A45A1E2D2B95CF3F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201EB0C62CE1475AA40DDA84F1E6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8633-78C9-43EC-8F56-B1B4C5408AF4}"/>
      </w:docPartPr>
      <w:docPartBody>
        <w:p w:rsidR="008D7FD2" w:rsidRDefault="002830B6">
          <w:pPr>
            <w:pStyle w:val="201EB0C62CE1475AA40DDA84F1E6EC6D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AD834977AC714F66A5F9881D6F8D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162A-72A2-454E-AC83-835981F31E37}"/>
      </w:docPartPr>
      <w:docPartBody>
        <w:p w:rsidR="008D7FD2" w:rsidRDefault="002830B6">
          <w:pPr>
            <w:pStyle w:val="AD834977AC714F66A5F9881D6F8DE350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D6B373C677BA4446B72444CCBD1D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C17A9-044E-4C6E-A389-A1C70A60FE06}"/>
      </w:docPartPr>
      <w:docPartBody>
        <w:p w:rsidR="008D7FD2" w:rsidRDefault="002830B6">
          <w:pPr>
            <w:pStyle w:val="D6B373C677BA4446B72444CCBD1D8E35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9245BEFB00BF4DDB80D6EA525C5B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96B6-CFB9-4708-BA54-0ADB71EBE6B5}"/>
      </w:docPartPr>
      <w:docPartBody>
        <w:p w:rsidR="002D52EB" w:rsidRDefault="002830B6">
          <w:pPr>
            <w:pStyle w:val="9245BEFB00BF4DDB80D6EA525C5B574A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97CD84B8B8D740F5842E49EA921B2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920A1-C844-4694-993E-06D6B384C0FA}"/>
      </w:docPartPr>
      <w:docPartBody>
        <w:p w:rsidR="002D52EB" w:rsidRDefault="002830B6">
          <w:pPr>
            <w:pStyle w:val="97CD84B8B8D740F5842E49EA921B2BCD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AA64E0B224694487BBA707BFBE93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1CD8-514B-4094-AA43-FD8064002DA1}"/>
      </w:docPartPr>
      <w:docPartBody>
        <w:p w:rsidR="002D52EB" w:rsidRDefault="002830B6">
          <w:pPr>
            <w:pStyle w:val="AA64E0B224694487BBA707BFBE93B3B3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738803C8DE6C4B10BA5D09589D38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B98D3-58C3-48A0-AB25-82A5B8626441}"/>
      </w:docPartPr>
      <w:docPartBody>
        <w:p w:rsidR="002D52EB" w:rsidRDefault="002830B6">
          <w:pPr>
            <w:pStyle w:val="738803C8DE6C4B10BA5D09589D38D27C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199FE8353C8B46999C32565707A8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6F18-06FF-4B93-8433-EF1483D0AF5D}"/>
      </w:docPartPr>
      <w:docPartBody>
        <w:p w:rsidR="002D52EB" w:rsidRDefault="002830B6">
          <w:pPr>
            <w:pStyle w:val="199FE8353C8B46999C32565707A8B9BB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B1DAA879FFC94426B87F6143064D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0AE9-863B-4323-B136-15407122D91A}"/>
      </w:docPartPr>
      <w:docPartBody>
        <w:p w:rsidR="002D52EB" w:rsidRDefault="002830B6">
          <w:pPr>
            <w:pStyle w:val="B1DAA879FFC94426B87F6143064D6E38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69BEEC654ECD4BF096D0FF494E64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39041-8154-4382-B793-EB2E7868169A}"/>
      </w:docPartPr>
      <w:docPartBody>
        <w:p w:rsidR="002D52EB" w:rsidRDefault="002830B6">
          <w:pPr>
            <w:pStyle w:val="69BEEC654ECD4BF096D0FF494E646D89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3E3CBE6819D6439EB5E3EEF1B5E4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0624-9618-4C92-B21C-48254C2E7771}"/>
      </w:docPartPr>
      <w:docPartBody>
        <w:p w:rsidR="002D52EB" w:rsidRDefault="002830B6">
          <w:pPr>
            <w:pStyle w:val="3E3CBE6819D6439EB5E3EEF1B5E429FE1"/>
          </w:pPr>
          <w:r w:rsidRPr="00F669AC">
            <w:rPr>
              <w:rStyle w:val="TestunDalfan"/>
              <w:lang w:bidi="cy-GB"/>
            </w:rPr>
            <w:t>Cliciwch yma i nodi eich ateb.</w:t>
          </w:r>
        </w:p>
      </w:docPartBody>
    </w:docPart>
    <w:docPart>
      <w:docPartPr>
        <w:name w:val="23B0FA45BA104BAA99223BB45648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8922-FF02-4A70-9DA0-381AF91B9C04}"/>
      </w:docPartPr>
      <w:docPartBody>
        <w:p w:rsidR="002830B6" w:rsidRDefault="002830B6">
          <w:pPr>
            <w:pStyle w:val="23B0FA45BA104BAA99223BB45648C6081"/>
          </w:pPr>
          <w:r w:rsidRPr="008A6FAD">
            <w:rPr>
              <w:rStyle w:val="TestunDalfan"/>
              <w:lang w:bidi="cy-GB"/>
            </w:rPr>
            <w:t>Dewiswch eitem.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C7"/>
    <w:rsid w:val="00152C1E"/>
    <w:rsid w:val="002830B6"/>
    <w:rsid w:val="002D52EB"/>
    <w:rsid w:val="002E5DC7"/>
    <w:rsid w:val="004A1D3D"/>
    <w:rsid w:val="007C4159"/>
    <w:rsid w:val="008D7FD2"/>
    <w:rsid w:val="00915BDB"/>
    <w:rsid w:val="009E7E48"/>
    <w:rsid w:val="00B0111C"/>
    <w:rsid w:val="00B33B29"/>
    <w:rsid w:val="00C67CAA"/>
    <w:rsid w:val="00D80448"/>
    <w:rsid w:val="00D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Pr>
      <w:color w:val="808080"/>
    </w:rPr>
  </w:style>
  <w:style w:type="paragraph" w:customStyle="1" w:styleId="563F31F9354C4780A3805DE70B7B0F4F">
    <w:name w:val="563F31F9354C4780A3805DE70B7B0F4F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DC00427EC3FC42319727E7DCC2510D4C">
    <w:name w:val="DC00427EC3FC42319727E7DCC2510D4C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D6E90C35B6394285B3F44C2AD7FBC5B0">
    <w:name w:val="D6E90C35B6394285B3F44C2AD7FBC5B0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23B0FA45BA104BAA99223BB45648C6081">
    <w:name w:val="23B0FA45BA104BAA99223BB45648C608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A89E7866053C43C2A16B2316AEA14AF1">
    <w:name w:val="A89E7866053C43C2A16B2316AEA14AF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9575C9E7747A4BBFBA0ECFE4A65B90B1">
    <w:name w:val="9575C9E7747A4BBFBA0ECFE4A65B90B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D6B373C677BA4446B72444CCBD1D8E351">
    <w:name w:val="D6B373C677BA4446B72444CCBD1D8E35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C0D8917F0FFE4492A45A1E2D2B95CF3F">
    <w:name w:val="C0D8917F0FFE4492A45A1E2D2B95CF3F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201EB0C62CE1475AA40DDA84F1E6EC6D">
    <w:name w:val="201EB0C62CE1475AA40DDA84F1E6EC6D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AD834977AC714F66A5F9881D6F8DE350">
    <w:name w:val="AD834977AC714F66A5F9881D6F8DE350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9245BEFB00BF4DDB80D6EA525C5B574A1">
    <w:name w:val="9245BEFB00BF4DDB80D6EA525C5B574A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97CD84B8B8D740F5842E49EA921B2BCD1">
    <w:name w:val="97CD84B8B8D740F5842E49EA921B2BCD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AA64E0B224694487BBA707BFBE93B3B31">
    <w:name w:val="AA64E0B224694487BBA707BFBE93B3B3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738803C8DE6C4B10BA5D09589D38D27C1">
    <w:name w:val="738803C8DE6C4B10BA5D09589D38D27C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199FE8353C8B46999C32565707A8B9BB1">
    <w:name w:val="199FE8353C8B46999C32565707A8B9BB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B1DAA879FFC94426B87F6143064D6E381">
    <w:name w:val="B1DAA879FFC94426B87F6143064D6E38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69BEEC654ECD4BF096D0FF494E646D891">
    <w:name w:val="69BEEC654ECD4BF096D0FF494E646D891"/>
    <w:rPr>
      <w:rFonts w:ascii="Arial" w:eastAsiaTheme="minorHAnsi" w:hAnsi="Arial"/>
      <w:color w:val="70AD47" w:themeColor="accent6"/>
      <w:sz w:val="24"/>
      <w:lang w:eastAsia="en-US"/>
    </w:rPr>
  </w:style>
  <w:style w:type="paragraph" w:customStyle="1" w:styleId="3E3CBE6819D6439EB5E3EEF1B5E429FE1">
    <w:name w:val="3E3CBE6819D6439EB5E3EEF1B5E429FE1"/>
    <w:rPr>
      <w:rFonts w:ascii="Arial" w:eastAsiaTheme="minorHAnsi" w:hAnsi="Arial"/>
      <w:color w:val="70AD47" w:themeColor="accent6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61f34cc-3cd5-498f-b446-325da13b7816" ContentTypeId="0x010100C9109D892D58374095F34F4929AC79DD" PreviousValue="false" LastSyncTimeStamp="2021-07-02T11:07:53.777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4" ma:contentTypeDescription="" ma:contentTypeScope="" ma:versionID="4607090ffa3f9fb7e8bcf811dd9fd73a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6196f30e65d38ec76bf5a2b00d7dd0c5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1;#Strategy, policies and procedures|debf9f55-c0d9-46bb-a10e-e55a2fb2a8bf" ma:fieldId="{2ca616b3-a740-4338-b588-86c0b7dc9950}" ma:sspId="161f34cc-3cd5-498f-b446-325da13b7816" ma:termSetId="b45aa770-3be4-4b33-abcc-624f3eae0194" ma:anchorId="0d62ee05-04d1-4460-aa05-cd468fa6520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>
      <Value>1</Value>
    </TaxCatchAll>
    <ica616b3a7404338b58886c0b7dc9950 xmlns="fcc2d163-a1f2-4a47-92e3-628c6c2cab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Strategy, policies and procedures</TermName>
          <TermId xmlns="http://schemas.microsoft.com/office/infopath/2007/PartnerControls">debf9f55-c0d9-46bb-a10e-e55a2fb2a8bf</TermId>
        </TermInfo>
      </Terms>
    </ica616b3a7404338b58886c0b7dc9950>
  </documentManagement>
</p:properties>
</file>

<file path=customXml/itemProps1.xml><?xml version="1.0" encoding="utf-8"?>
<ds:datastoreItem xmlns:ds="http://schemas.openxmlformats.org/officeDocument/2006/customXml" ds:itemID="{FAFFB1BF-8CFC-44A4-960E-48C9E1176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C1993-2A49-40B0-AC53-FE582D042F7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DB26BA-BB93-423E-B337-483B59DB6F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6CAFE-3229-4480-8BE3-7FE878841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E1D2FB-A56A-406C-B549-F523805B60DD}">
  <ds:schemaRefs>
    <ds:schemaRef ds:uri="http://www.w3.org/XML/1998/namespace"/>
    <ds:schemaRef ds:uri="http://purl.org/dc/terms/"/>
    <ds:schemaRef ds:uri="http://schemas.microsoft.com/office/infopath/2007/PartnerControls"/>
    <ds:schemaRef ds:uri="1f91c194-3080-4f55-aff1-05ab2f09401d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0a90a3b4-e89c-4f79-8051-99cf50dfb9e5"/>
    <ds:schemaRef ds:uri="http://purl.org/dc/dcmitype/"/>
    <ds:schemaRef ds:uri="fcc2d163-a1f2-4a47-92e3-628c6c2cab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Dawson</dc:creator>
  <cp:keywords/>
  <dc:description/>
  <cp:lastModifiedBy>Siwan Ifan</cp:lastModifiedBy>
  <cp:revision>2</cp:revision>
  <dcterms:created xsi:type="dcterms:W3CDTF">2023-03-27T14:19:00Z</dcterms:created>
  <dcterms:modified xsi:type="dcterms:W3CDTF">2023-03-27T14:19:00Z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0x0101004CCEAF4A8B0CDC49ADB0FC416B248779</vt:lpwstr>
  </property>
  <property fmtid="{D5CDD505-2E9C-101B-9397-08002B2CF9AE}" pid="3" name="Information Type">
    <vt:lpwstr>1;#Strategy, policies and procedures|debf9f55-c0d9-46bb-a10e-e55a2fb2a8bf</vt:lpwstr>
  </property>
</Properties>
</file>