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81A906" w14:textId="77777777" w:rsidR="00F139B8" w:rsidRDefault="00F139B8" w:rsidP="00F139B8">
      <w:pPr>
        <w:pStyle w:val="Default"/>
      </w:pPr>
    </w:p>
    <w:p w14:paraId="763E3C9E" w14:textId="5E3B8B60" w:rsidR="00C64DBF" w:rsidRDefault="00F139B8" w:rsidP="00C64DBF">
      <w:pPr>
        <w:pStyle w:val="Default"/>
        <w:rPr>
          <w:sz w:val="23"/>
          <w:szCs w:val="23"/>
        </w:rPr>
      </w:pPr>
      <w:r>
        <w:rPr>
          <w:b/>
          <w:bCs/>
          <w:sz w:val="28"/>
          <w:szCs w:val="28"/>
        </w:rPr>
        <w:t xml:space="preserve">Food Survey Information Sheet </w:t>
      </w:r>
      <w:r w:rsidR="00C64DBF">
        <w:rPr>
          <w:b/>
          <w:bCs/>
          <w:sz w:val="28"/>
          <w:szCs w:val="28"/>
        </w:rPr>
        <w:tab/>
      </w:r>
      <w:r w:rsidR="00C64DBF">
        <w:rPr>
          <w:b/>
          <w:bCs/>
          <w:sz w:val="28"/>
          <w:szCs w:val="28"/>
        </w:rPr>
        <w:tab/>
      </w:r>
      <w:r w:rsidR="00C64DBF">
        <w:rPr>
          <w:b/>
          <w:bCs/>
          <w:sz w:val="28"/>
          <w:szCs w:val="28"/>
        </w:rPr>
        <w:tab/>
      </w:r>
      <w:r w:rsidR="00C64DBF">
        <w:rPr>
          <w:b/>
          <w:bCs/>
          <w:sz w:val="28"/>
          <w:szCs w:val="28"/>
        </w:rPr>
        <w:tab/>
      </w:r>
      <w:r w:rsidR="00C64DBF">
        <w:rPr>
          <w:b/>
          <w:bCs/>
          <w:sz w:val="28"/>
          <w:szCs w:val="28"/>
        </w:rPr>
        <w:tab/>
      </w:r>
      <w:r w:rsidR="00F8799E">
        <w:rPr>
          <w:b/>
          <w:bCs/>
          <w:sz w:val="23"/>
          <w:szCs w:val="23"/>
        </w:rPr>
        <w:t xml:space="preserve">November </w:t>
      </w:r>
      <w:r w:rsidR="00C64DBF">
        <w:rPr>
          <w:b/>
          <w:bCs/>
          <w:sz w:val="23"/>
          <w:szCs w:val="23"/>
        </w:rPr>
        <w:t>2015</w:t>
      </w:r>
    </w:p>
    <w:p w14:paraId="4CA879C0" w14:textId="77777777" w:rsidR="00F139B8" w:rsidRDefault="00F139B8" w:rsidP="00F139B8">
      <w:pPr>
        <w:pStyle w:val="Default"/>
        <w:rPr>
          <w:b/>
          <w:bCs/>
          <w:sz w:val="28"/>
          <w:szCs w:val="28"/>
        </w:rPr>
      </w:pPr>
    </w:p>
    <w:p w14:paraId="76539A6E" w14:textId="77777777" w:rsidR="00C64DBF" w:rsidRDefault="00C64DBF" w:rsidP="00F139B8">
      <w:pPr>
        <w:pStyle w:val="Default"/>
        <w:rPr>
          <w:b/>
          <w:bCs/>
          <w:sz w:val="28"/>
          <w:szCs w:val="28"/>
        </w:rPr>
      </w:pPr>
    </w:p>
    <w:p w14:paraId="00586C72" w14:textId="77777777" w:rsidR="00F139B8" w:rsidRDefault="00C64DBF" w:rsidP="00F139B8">
      <w:pPr>
        <w:pStyle w:val="Default"/>
        <w:rPr>
          <w:b/>
          <w:bCs/>
          <w:sz w:val="28"/>
          <w:szCs w:val="28"/>
        </w:rPr>
      </w:pPr>
      <w:r>
        <w:rPr>
          <w:b/>
          <w:bCs/>
          <w:sz w:val="28"/>
          <w:szCs w:val="28"/>
        </w:rPr>
        <w:t>Surveillance programme for Mycotoxins in foods</w:t>
      </w:r>
    </w:p>
    <w:p w14:paraId="5B44F5E7" w14:textId="77777777" w:rsidR="00C64DBF" w:rsidRDefault="00F139B8" w:rsidP="00F139B8">
      <w:pPr>
        <w:pStyle w:val="Default"/>
        <w:rPr>
          <w:b/>
          <w:bCs/>
          <w:sz w:val="23"/>
          <w:szCs w:val="23"/>
        </w:rPr>
      </w:pPr>
      <w:r>
        <w:rPr>
          <w:b/>
          <w:bCs/>
          <w:sz w:val="23"/>
          <w:szCs w:val="23"/>
        </w:rPr>
        <w:t xml:space="preserve">Year 4: Surveillance programme for </w:t>
      </w:r>
      <w:r w:rsidR="00C64DBF">
        <w:rPr>
          <w:b/>
          <w:bCs/>
          <w:sz w:val="23"/>
          <w:szCs w:val="23"/>
        </w:rPr>
        <w:t>rarely tested for mycotoxins</w:t>
      </w:r>
    </w:p>
    <w:p w14:paraId="7F9A8A5D" w14:textId="77777777" w:rsidR="00C64DBF" w:rsidRDefault="00C64DBF" w:rsidP="00F139B8">
      <w:pPr>
        <w:pStyle w:val="Default"/>
        <w:rPr>
          <w:b/>
          <w:bCs/>
          <w:sz w:val="23"/>
          <w:szCs w:val="23"/>
        </w:rPr>
      </w:pPr>
    </w:p>
    <w:p w14:paraId="66BB0C24" w14:textId="77777777" w:rsidR="00C64DBF" w:rsidRDefault="00C64DBF" w:rsidP="00F139B8">
      <w:pPr>
        <w:pStyle w:val="Default"/>
        <w:rPr>
          <w:b/>
          <w:bCs/>
          <w:sz w:val="23"/>
          <w:szCs w:val="23"/>
        </w:rPr>
      </w:pPr>
    </w:p>
    <w:p w14:paraId="30CDB2BF" w14:textId="77777777" w:rsidR="00C64DBF" w:rsidRDefault="00C64DBF" w:rsidP="00F139B8">
      <w:pPr>
        <w:pStyle w:val="Default"/>
        <w:rPr>
          <w:b/>
          <w:bCs/>
          <w:sz w:val="23"/>
          <w:szCs w:val="23"/>
        </w:rPr>
      </w:pPr>
    </w:p>
    <w:p w14:paraId="5E4F11EA" w14:textId="77777777" w:rsidR="00F139B8" w:rsidRDefault="00F139B8" w:rsidP="00F139B8">
      <w:pPr>
        <w:pStyle w:val="Default"/>
        <w:rPr>
          <w:b/>
          <w:bCs/>
          <w:sz w:val="23"/>
          <w:szCs w:val="23"/>
        </w:rPr>
      </w:pPr>
      <w:r>
        <w:rPr>
          <w:b/>
          <w:bCs/>
          <w:sz w:val="23"/>
          <w:szCs w:val="23"/>
        </w:rPr>
        <w:t xml:space="preserve">Summary </w:t>
      </w:r>
    </w:p>
    <w:p w14:paraId="1A6F379E" w14:textId="77777777" w:rsidR="00C64DBF" w:rsidRDefault="00C64DBF" w:rsidP="00F139B8">
      <w:pPr>
        <w:pStyle w:val="Default"/>
        <w:rPr>
          <w:sz w:val="23"/>
          <w:szCs w:val="23"/>
        </w:rPr>
      </w:pPr>
    </w:p>
    <w:p w14:paraId="37B57AAC" w14:textId="77777777" w:rsidR="00F139B8" w:rsidRDefault="00F139B8" w:rsidP="00F139B8">
      <w:pPr>
        <w:pStyle w:val="Default"/>
        <w:rPr>
          <w:sz w:val="23"/>
          <w:szCs w:val="23"/>
        </w:rPr>
      </w:pPr>
      <w:r>
        <w:rPr>
          <w:sz w:val="23"/>
          <w:szCs w:val="23"/>
        </w:rPr>
        <w:t xml:space="preserve">• 400 samples of foods were collected and analysed from a range of food categories including: spices, fruit, fruit juices, cereal, vegetable, alcohol, oil, seeds, nuts and dairy. </w:t>
      </w:r>
    </w:p>
    <w:p w14:paraId="482FDCE5" w14:textId="77777777" w:rsidR="00F139B8" w:rsidRDefault="00F139B8" w:rsidP="00F139B8">
      <w:pPr>
        <w:pStyle w:val="Default"/>
        <w:rPr>
          <w:sz w:val="23"/>
          <w:szCs w:val="23"/>
        </w:rPr>
      </w:pPr>
    </w:p>
    <w:p w14:paraId="6F3A10CF" w14:textId="77777777" w:rsidR="00F139B8" w:rsidRDefault="00F139B8" w:rsidP="00F139B8">
      <w:pPr>
        <w:pStyle w:val="Default"/>
        <w:rPr>
          <w:sz w:val="23"/>
          <w:szCs w:val="23"/>
        </w:rPr>
      </w:pPr>
      <w:r>
        <w:rPr>
          <w:sz w:val="23"/>
          <w:szCs w:val="23"/>
        </w:rPr>
        <w:t xml:space="preserve">• A total of </w:t>
      </w:r>
      <w:r w:rsidR="00A4145F">
        <w:rPr>
          <w:sz w:val="23"/>
          <w:szCs w:val="23"/>
        </w:rPr>
        <w:t>23</w:t>
      </w:r>
      <w:r>
        <w:rPr>
          <w:sz w:val="23"/>
          <w:szCs w:val="23"/>
        </w:rPr>
        <w:t xml:space="preserve"> mycotoxins including citrinin, alternaria toxins, fumonisins, sterigmatocystin and the ergot alkaloids were included in the fourth year of the surveillance programme. </w:t>
      </w:r>
    </w:p>
    <w:p w14:paraId="21A3CA50" w14:textId="77777777" w:rsidR="00F139B8" w:rsidRDefault="00F139B8" w:rsidP="00F139B8">
      <w:pPr>
        <w:pStyle w:val="Default"/>
        <w:rPr>
          <w:sz w:val="23"/>
          <w:szCs w:val="23"/>
        </w:rPr>
      </w:pPr>
    </w:p>
    <w:p w14:paraId="2395354F" w14:textId="77777777" w:rsidR="00F139B8" w:rsidRDefault="00F139B8" w:rsidP="00F139B8">
      <w:pPr>
        <w:pStyle w:val="Default"/>
        <w:rPr>
          <w:sz w:val="23"/>
          <w:szCs w:val="23"/>
        </w:rPr>
      </w:pPr>
      <w:r w:rsidRPr="00A4145F">
        <w:rPr>
          <w:sz w:val="23"/>
          <w:szCs w:val="23"/>
        </w:rPr>
        <w:t xml:space="preserve">• </w:t>
      </w:r>
      <w:r w:rsidR="00A4145F">
        <w:rPr>
          <w:sz w:val="23"/>
          <w:szCs w:val="23"/>
        </w:rPr>
        <w:t xml:space="preserve">The levels of mycotoxins found in this survey were low and indicate no appreciable risk to the health of the general population from exposure to mycotoxins from these products. </w:t>
      </w:r>
    </w:p>
    <w:p w14:paraId="2E2ACDCD" w14:textId="77777777" w:rsidR="00F139B8" w:rsidRDefault="00F139B8" w:rsidP="00F139B8">
      <w:pPr>
        <w:pStyle w:val="Default"/>
        <w:rPr>
          <w:sz w:val="23"/>
          <w:szCs w:val="23"/>
        </w:rPr>
      </w:pPr>
    </w:p>
    <w:p w14:paraId="3B25EA7E" w14:textId="77777777" w:rsidR="00F139B8" w:rsidRDefault="00F139B8" w:rsidP="00F139B8">
      <w:pPr>
        <w:pStyle w:val="Default"/>
        <w:rPr>
          <w:sz w:val="23"/>
          <w:szCs w:val="23"/>
        </w:rPr>
      </w:pPr>
      <w:r>
        <w:rPr>
          <w:sz w:val="23"/>
          <w:szCs w:val="23"/>
        </w:rPr>
        <w:t xml:space="preserve">• The FSA's advice is that there is no need for consumers to change their eating habits with respect to the foods sampled. </w:t>
      </w:r>
    </w:p>
    <w:p w14:paraId="38A1C661" w14:textId="77777777" w:rsidR="00F139B8" w:rsidRDefault="00F139B8" w:rsidP="00F139B8">
      <w:pPr>
        <w:pStyle w:val="Default"/>
        <w:rPr>
          <w:sz w:val="23"/>
          <w:szCs w:val="23"/>
        </w:rPr>
      </w:pPr>
    </w:p>
    <w:p w14:paraId="31445294" w14:textId="77777777" w:rsidR="00F139B8" w:rsidRDefault="00F139B8" w:rsidP="00F139B8">
      <w:pPr>
        <w:pStyle w:val="Default"/>
        <w:rPr>
          <w:sz w:val="23"/>
          <w:szCs w:val="23"/>
        </w:rPr>
      </w:pPr>
      <w:r>
        <w:rPr>
          <w:sz w:val="23"/>
          <w:szCs w:val="23"/>
        </w:rPr>
        <w:t xml:space="preserve">• The data generated from this survey will be submitted to EFSA in the future to contribute to their risk assessments. </w:t>
      </w:r>
    </w:p>
    <w:p w14:paraId="2520BB5A" w14:textId="77777777" w:rsidR="00F139B8" w:rsidRDefault="00F139B8" w:rsidP="00F139B8">
      <w:pPr>
        <w:pStyle w:val="Default"/>
        <w:rPr>
          <w:sz w:val="23"/>
          <w:szCs w:val="23"/>
        </w:rPr>
      </w:pPr>
    </w:p>
    <w:p w14:paraId="73C03F63" w14:textId="77777777" w:rsidR="00F139B8" w:rsidRDefault="00F139B8" w:rsidP="00F139B8">
      <w:pPr>
        <w:pStyle w:val="Default"/>
        <w:pageBreakBefore/>
        <w:rPr>
          <w:sz w:val="23"/>
          <w:szCs w:val="23"/>
        </w:rPr>
      </w:pPr>
      <w:r>
        <w:rPr>
          <w:b/>
          <w:bCs/>
          <w:sz w:val="23"/>
          <w:szCs w:val="23"/>
        </w:rPr>
        <w:lastRenderedPageBreak/>
        <w:t xml:space="preserve">Background </w:t>
      </w:r>
    </w:p>
    <w:p w14:paraId="314CB50C" w14:textId="77777777" w:rsidR="00F139B8" w:rsidRDefault="00F139B8" w:rsidP="00F139B8">
      <w:pPr>
        <w:pStyle w:val="Default"/>
        <w:rPr>
          <w:sz w:val="23"/>
          <w:szCs w:val="23"/>
        </w:rPr>
      </w:pPr>
      <w:r>
        <w:rPr>
          <w:sz w:val="23"/>
          <w:szCs w:val="23"/>
        </w:rPr>
        <w:t xml:space="preserve">1. The Food Standards Agency (FSA) has a 4 year rolling programme of surveys which investigate the presence of mycotoxins in a range of foods. The fourth year of the programme looked at the presence of </w:t>
      </w:r>
      <w:r w:rsidR="00241580">
        <w:rPr>
          <w:sz w:val="23"/>
          <w:szCs w:val="23"/>
        </w:rPr>
        <w:t xml:space="preserve">mycotoxins that are less commonly tested for in a range of food products with the potential to be contaminated with such mycotoxins. </w:t>
      </w:r>
      <w:r>
        <w:rPr>
          <w:sz w:val="23"/>
          <w:szCs w:val="23"/>
        </w:rPr>
        <w:t xml:space="preserve"> </w:t>
      </w:r>
    </w:p>
    <w:p w14:paraId="66CA5F67" w14:textId="77777777" w:rsidR="00F139B8" w:rsidRDefault="00F139B8" w:rsidP="00F139B8">
      <w:pPr>
        <w:pStyle w:val="Default"/>
        <w:rPr>
          <w:sz w:val="23"/>
          <w:szCs w:val="23"/>
        </w:rPr>
      </w:pPr>
    </w:p>
    <w:p w14:paraId="7CBAEEA5" w14:textId="77777777" w:rsidR="00F139B8" w:rsidRDefault="00F139B8" w:rsidP="00F139B8">
      <w:pPr>
        <w:pStyle w:val="Default"/>
        <w:rPr>
          <w:sz w:val="23"/>
          <w:szCs w:val="23"/>
        </w:rPr>
      </w:pPr>
      <w:r>
        <w:rPr>
          <w:sz w:val="23"/>
          <w:szCs w:val="23"/>
        </w:rPr>
        <w:t>2. Mycotoxins are a group of naturally occurring chemicals produced by certain moulds. They can grow on a variety of different crops and foodstuffs including cereals, nuts and spices during production and subsequent storage</w:t>
      </w:r>
      <w:r w:rsidR="002B6186">
        <w:rPr>
          <w:sz w:val="23"/>
          <w:szCs w:val="23"/>
          <w:vertAlign w:val="superscript"/>
        </w:rPr>
        <w:t>1, 2</w:t>
      </w:r>
      <w:r w:rsidR="00C64DBF">
        <w:rPr>
          <w:sz w:val="16"/>
          <w:szCs w:val="16"/>
        </w:rPr>
        <w:t>.</w:t>
      </w:r>
    </w:p>
    <w:p w14:paraId="2A62364A" w14:textId="77777777" w:rsidR="009A4713" w:rsidRDefault="009A4713" w:rsidP="00F139B8">
      <w:pPr>
        <w:pStyle w:val="Default"/>
        <w:rPr>
          <w:sz w:val="16"/>
          <w:szCs w:val="16"/>
        </w:rPr>
      </w:pPr>
    </w:p>
    <w:p w14:paraId="14C98296" w14:textId="77777777" w:rsidR="00F139B8" w:rsidRDefault="00F139B8" w:rsidP="00F139B8">
      <w:pPr>
        <w:pStyle w:val="Default"/>
        <w:rPr>
          <w:sz w:val="23"/>
          <w:szCs w:val="23"/>
        </w:rPr>
      </w:pPr>
      <w:r>
        <w:rPr>
          <w:sz w:val="23"/>
          <w:szCs w:val="23"/>
        </w:rPr>
        <w:t xml:space="preserve">3. Mycotoxins studied in this survey include </w:t>
      </w:r>
      <w:r w:rsidR="00241580">
        <w:rPr>
          <w:sz w:val="23"/>
          <w:szCs w:val="23"/>
        </w:rPr>
        <w:t>cit</w:t>
      </w:r>
      <w:r w:rsidR="009A4713">
        <w:rPr>
          <w:sz w:val="23"/>
          <w:szCs w:val="23"/>
        </w:rPr>
        <w:t>rinin,</w:t>
      </w:r>
      <w:r w:rsidR="008B414B">
        <w:rPr>
          <w:sz w:val="23"/>
          <w:szCs w:val="23"/>
        </w:rPr>
        <w:t xml:space="preserve"> alternaria toxins, fumonisins, </w:t>
      </w:r>
      <w:proofErr w:type="gramStart"/>
      <w:r w:rsidR="009A4713">
        <w:rPr>
          <w:sz w:val="23"/>
          <w:szCs w:val="23"/>
        </w:rPr>
        <w:t>sterigmatocystin</w:t>
      </w:r>
      <w:proofErr w:type="gramEnd"/>
      <w:r w:rsidR="009A4713">
        <w:rPr>
          <w:sz w:val="23"/>
          <w:szCs w:val="23"/>
        </w:rPr>
        <w:t xml:space="preserve"> and ergot alkaloids. </w:t>
      </w:r>
    </w:p>
    <w:p w14:paraId="11A375D5" w14:textId="77777777" w:rsidR="00F139B8" w:rsidRDefault="00F139B8" w:rsidP="00F139B8">
      <w:pPr>
        <w:pStyle w:val="Default"/>
        <w:rPr>
          <w:sz w:val="23"/>
          <w:szCs w:val="23"/>
        </w:rPr>
      </w:pPr>
    </w:p>
    <w:p w14:paraId="46EC2ED7" w14:textId="77777777" w:rsidR="00F139B8" w:rsidRPr="009A4713" w:rsidRDefault="00F139B8" w:rsidP="00F139B8">
      <w:pPr>
        <w:pStyle w:val="Default"/>
        <w:rPr>
          <w:sz w:val="23"/>
          <w:szCs w:val="23"/>
          <w:u w:val="single"/>
        </w:rPr>
      </w:pPr>
      <w:r w:rsidRPr="009A4713">
        <w:rPr>
          <w:sz w:val="23"/>
          <w:szCs w:val="23"/>
          <w:u w:val="single"/>
        </w:rPr>
        <w:t xml:space="preserve">The safety evaluation of mycotoxins </w:t>
      </w:r>
    </w:p>
    <w:p w14:paraId="6DCDCC5D" w14:textId="77777777" w:rsidR="00F139B8" w:rsidRDefault="00F139B8" w:rsidP="00F139B8">
      <w:pPr>
        <w:pStyle w:val="Default"/>
        <w:rPr>
          <w:sz w:val="23"/>
          <w:szCs w:val="23"/>
        </w:rPr>
      </w:pPr>
      <w:r>
        <w:rPr>
          <w:sz w:val="23"/>
          <w:szCs w:val="23"/>
        </w:rPr>
        <w:t xml:space="preserve">4. Mycotoxins have been shown to cause a range of adverse health effects in animals and there is a concern that these effects may also occur in humans if high levels of mycotoxins are consumed over long periods of time. </w:t>
      </w:r>
    </w:p>
    <w:p w14:paraId="0B25F8F6" w14:textId="77777777" w:rsidR="00F139B8" w:rsidRDefault="00F139B8" w:rsidP="00F139B8">
      <w:pPr>
        <w:pStyle w:val="Default"/>
        <w:rPr>
          <w:sz w:val="23"/>
          <w:szCs w:val="23"/>
        </w:rPr>
      </w:pPr>
    </w:p>
    <w:p w14:paraId="4ACC9B81" w14:textId="77777777" w:rsidR="00F139B8" w:rsidRDefault="00F139B8" w:rsidP="00F139B8">
      <w:pPr>
        <w:pStyle w:val="Default"/>
        <w:rPr>
          <w:sz w:val="23"/>
          <w:szCs w:val="23"/>
        </w:rPr>
      </w:pPr>
      <w:r>
        <w:rPr>
          <w:sz w:val="23"/>
          <w:szCs w:val="23"/>
        </w:rPr>
        <w:t>5. The European Food Safety Authority (EFSA), which assesses and communicates on all risks associated with the food chain, its predecessor the European Scientific Committee on Food (SCF)</w:t>
      </w:r>
      <w:r w:rsidR="002819D7">
        <w:rPr>
          <w:sz w:val="23"/>
          <w:szCs w:val="23"/>
          <w:vertAlign w:val="superscript"/>
        </w:rPr>
        <w:t>3, 4</w:t>
      </w:r>
      <w:r>
        <w:rPr>
          <w:sz w:val="23"/>
          <w:szCs w:val="23"/>
        </w:rPr>
        <w:t xml:space="preserve"> and the Joint FAO/WHO Expert </w:t>
      </w:r>
      <w:r w:rsidRPr="00A4145F">
        <w:rPr>
          <w:sz w:val="23"/>
          <w:szCs w:val="23"/>
        </w:rPr>
        <w:t xml:space="preserve">Committee on Food Additives (JECFA) have published opinions on the toxicity of some mycotoxins including </w:t>
      </w:r>
      <w:r w:rsidR="00A4145F" w:rsidRPr="00A4145F">
        <w:rPr>
          <w:sz w:val="23"/>
          <w:szCs w:val="23"/>
        </w:rPr>
        <w:t>ergot alkaloids</w:t>
      </w:r>
      <w:r w:rsidR="002819D7">
        <w:rPr>
          <w:sz w:val="23"/>
          <w:szCs w:val="23"/>
          <w:vertAlign w:val="superscript"/>
        </w:rPr>
        <w:t>5</w:t>
      </w:r>
      <w:r w:rsidRPr="00A4145F">
        <w:rPr>
          <w:sz w:val="23"/>
          <w:szCs w:val="23"/>
        </w:rPr>
        <w:t xml:space="preserve">, </w:t>
      </w:r>
      <w:r w:rsidRPr="002819D7">
        <w:rPr>
          <w:sz w:val="23"/>
          <w:szCs w:val="23"/>
        </w:rPr>
        <w:t>fumonisins</w:t>
      </w:r>
      <w:r w:rsidR="002819D7" w:rsidRPr="002819D7">
        <w:rPr>
          <w:sz w:val="23"/>
          <w:szCs w:val="23"/>
          <w:vertAlign w:val="superscript"/>
        </w:rPr>
        <w:t>6</w:t>
      </w:r>
      <w:r w:rsidRPr="00A4145F">
        <w:rPr>
          <w:sz w:val="23"/>
          <w:szCs w:val="23"/>
        </w:rPr>
        <w:t xml:space="preserve">, </w:t>
      </w:r>
      <w:r w:rsidR="00A4145F" w:rsidRPr="00A4145F">
        <w:rPr>
          <w:sz w:val="23"/>
          <w:szCs w:val="23"/>
        </w:rPr>
        <w:t>citrinin</w:t>
      </w:r>
      <w:r w:rsidR="002819D7">
        <w:rPr>
          <w:sz w:val="23"/>
          <w:szCs w:val="23"/>
          <w:vertAlign w:val="superscript"/>
        </w:rPr>
        <w:t>7</w:t>
      </w:r>
      <w:r w:rsidR="00492F4A">
        <w:rPr>
          <w:sz w:val="23"/>
          <w:szCs w:val="23"/>
        </w:rPr>
        <w:t>, sterigmatocystin</w:t>
      </w:r>
      <w:r w:rsidR="002819D7">
        <w:rPr>
          <w:sz w:val="23"/>
          <w:szCs w:val="23"/>
          <w:vertAlign w:val="superscript"/>
        </w:rPr>
        <w:t>8</w:t>
      </w:r>
      <w:r w:rsidR="00A4145F" w:rsidRPr="00A4145F">
        <w:rPr>
          <w:sz w:val="23"/>
          <w:szCs w:val="23"/>
        </w:rPr>
        <w:t xml:space="preserve"> and alternaria toxins</w:t>
      </w:r>
      <w:r w:rsidR="002819D7">
        <w:rPr>
          <w:sz w:val="23"/>
          <w:szCs w:val="23"/>
          <w:vertAlign w:val="superscript"/>
        </w:rPr>
        <w:t>9</w:t>
      </w:r>
      <w:r w:rsidRPr="00A4145F">
        <w:rPr>
          <w:sz w:val="23"/>
          <w:szCs w:val="23"/>
        </w:rPr>
        <w:t>.</w:t>
      </w:r>
      <w:r>
        <w:rPr>
          <w:sz w:val="23"/>
          <w:szCs w:val="23"/>
        </w:rPr>
        <w:t xml:space="preserve"> </w:t>
      </w:r>
    </w:p>
    <w:p w14:paraId="26768F2A" w14:textId="77777777" w:rsidR="00F139B8" w:rsidRDefault="00F139B8" w:rsidP="00F139B8">
      <w:pPr>
        <w:pStyle w:val="Default"/>
        <w:rPr>
          <w:sz w:val="23"/>
          <w:szCs w:val="23"/>
        </w:rPr>
      </w:pPr>
    </w:p>
    <w:p w14:paraId="2D5EF5EE" w14:textId="77777777" w:rsidR="00F139B8" w:rsidRDefault="00F139B8" w:rsidP="00F139B8">
      <w:pPr>
        <w:pStyle w:val="Default"/>
        <w:rPr>
          <w:sz w:val="23"/>
          <w:szCs w:val="23"/>
        </w:rPr>
      </w:pPr>
      <w:r>
        <w:rPr>
          <w:sz w:val="23"/>
          <w:szCs w:val="23"/>
        </w:rPr>
        <w:t>6. For many mycotoxins, a tolerable daily intake (TDI) or a tolerable weekly intake (TWI) has been established, which is a toxicological guideline value for the quantity of a particular type of mycotoxin that someone can be exposed to</w:t>
      </w:r>
      <w:r w:rsidR="009C3D94">
        <w:rPr>
          <w:sz w:val="23"/>
          <w:szCs w:val="23"/>
        </w:rPr>
        <w:t xml:space="preserve"> daily or weekly</w:t>
      </w:r>
      <w:r>
        <w:rPr>
          <w:sz w:val="23"/>
          <w:szCs w:val="23"/>
        </w:rPr>
        <w:t xml:space="preserve"> over a lifetime without it posing a significant risk to health. </w:t>
      </w:r>
    </w:p>
    <w:p w14:paraId="2F0D83BA" w14:textId="77777777" w:rsidR="00F139B8" w:rsidRDefault="00F139B8" w:rsidP="00F139B8">
      <w:pPr>
        <w:pStyle w:val="Default"/>
        <w:rPr>
          <w:sz w:val="23"/>
          <w:szCs w:val="23"/>
        </w:rPr>
      </w:pPr>
    </w:p>
    <w:p w14:paraId="34834F5D" w14:textId="77777777" w:rsidR="00F139B8" w:rsidRPr="009A4713" w:rsidRDefault="00F139B8" w:rsidP="00F139B8">
      <w:pPr>
        <w:pStyle w:val="Default"/>
        <w:rPr>
          <w:sz w:val="23"/>
          <w:szCs w:val="23"/>
          <w:u w:val="single"/>
        </w:rPr>
      </w:pPr>
      <w:r w:rsidRPr="009A4713">
        <w:rPr>
          <w:sz w:val="23"/>
          <w:szCs w:val="23"/>
          <w:u w:val="single"/>
        </w:rPr>
        <w:t xml:space="preserve">The law on mycotoxins </w:t>
      </w:r>
    </w:p>
    <w:p w14:paraId="2C885FA1" w14:textId="77777777" w:rsidR="00F139B8" w:rsidRDefault="00F139B8" w:rsidP="00F139B8">
      <w:pPr>
        <w:pStyle w:val="Default"/>
        <w:rPr>
          <w:sz w:val="23"/>
          <w:szCs w:val="23"/>
        </w:rPr>
      </w:pPr>
      <w:r>
        <w:rPr>
          <w:sz w:val="23"/>
          <w:szCs w:val="23"/>
        </w:rPr>
        <w:t xml:space="preserve">7. Some mycotoxins, such as </w:t>
      </w:r>
      <w:r w:rsidRPr="00A4145F">
        <w:rPr>
          <w:sz w:val="23"/>
          <w:szCs w:val="23"/>
        </w:rPr>
        <w:t>aflatoxins and patulin,</w:t>
      </w:r>
      <w:r>
        <w:rPr>
          <w:sz w:val="23"/>
          <w:szCs w:val="23"/>
        </w:rPr>
        <w:t xml:space="preserve"> are covered by European Union (EU) legislation. This legislation sets maximum levels for the amount of a specific mycotoxin permitted in a specific food type. </w:t>
      </w:r>
    </w:p>
    <w:p w14:paraId="06C969DA" w14:textId="77777777" w:rsidR="00F139B8" w:rsidRDefault="00F139B8" w:rsidP="00F139B8">
      <w:pPr>
        <w:pStyle w:val="Default"/>
        <w:rPr>
          <w:sz w:val="23"/>
          <w:szCs w:val="23"/>
        </w:rPr>
      </w:pPr>
    </w:p>
    <w:p w14:paraId="77EE72CF" w14:textId="26A1C9AA" w:rsidR="00F139B8" w:rsidRDefault="00F139B8" w:rsidP="00241580">
      <w:pPr>
        <w:pStyle w:val="Default"/>
        <w:rPr>
          <w:sz w:val="23"/>
          <w:szCs w:val="23"/>
        </w:rPr>
      </w:pPr>
      <w:r>
        <w:rPr>
          <w:sz w:val="23"/>
          <w:szCs w:val="23"/>
        </w:rPr>
        <w:t xml:space="preserve">8. In order to protect consumer health, regulatory controls for </w:t>
      </w:r>
      <w:r w:rsidRPr="00032282">
        <w:rPr>
          <w:sz w:val="23"/>
          <w:szCs w:val="23"/>
        </w:rPr>
        <w:t xml:space="preserve">aflatoxins, </w:t>
      </w:r>
      <w:r w:rsidR="00772516">
        <w:rPr>
          <w:sz w:val="23"/>
          <w:szCs w:val="23"/>
        </w:rPr>
        <w:t>ochratoxin A</w:t>
      </w:r>
      <w:r w:rsidRPr="00032282">
        <w:rPr>
          <w:sz w:val="23"/>
          <w:szCs w:val="23"/>
        </w:rPr>
        <w:t xml:space="preserve">, </w:t>
      </w:r>
      <w:r w:rsidR="00A4145F" w:rsidRPr="00032282">
        <w:rPr>
          <w:sz w:val="23"/>
          <w:szCs w:val="23"/>
        </w:rPr>
        <w:t>ergot alkaloids</w:t>
      </w:r>
      <w:r w:rsidRPr="00032282">
        <w:rPr>
          <w:sz w:val="23"/>
          <w:szCs w:val="23"/>
        </w:rPr>
        <w:t xml:space="preserve"> and Fusarium toxins in certain foodstuffs</w:t>
      </w:r>
      <w:r>
        <w:rPr>
          <w:sz w:val="23"/>
          <w:szCs w:val="23"/>
        </w:rPr>
        <w:t xml:space="preserve"> are set out in European Union (EU) legislation, specifically Commission Regulation (EC) No. 1881/2006, as amended</w:t>
      </w:r>
      <w:r w:rsidR="0044082F">
        <w:rPr>
          <w:sz w:val="23"/>
          <w:szCs w:val="23"/>
          <w:vertAlign w:val="superscript"/>
        </w:rPr>
        <w:t>1</w:t>
      </w:r>
      <w:r w:rsidR="002819D7">
        <w:rPr>
          <w:sz w:val="23"/>
          <w:szCs w:val="23"/>
          <w:vertAlign w:val="superscript"/>
        </w:rPr>
        <w:t>0</w:t>
      </w:r>
      <w:r>
        <w:rPr>
          <w:sz w:val="23"/>
          <w:szCs w:val="23"/>
        </w:rPr>
        <w:t>. It is the responsibility of food businesses to ensure that products they place on the market are compliant with food safety legislation, including maximum levels for mycotoxins.</w:t>
      </w:r>
    </w:p>
    <w:p w14:paraId="11B76C42" w14:textId="77777777" w:rsidR="00241580" w:rsidRDefault="00241580" w:rsidP="00241580">
      <w:pPr>
        <w:pStyle w:val="Default"/>
        <w:rPr>
          <w:sz w:val="23"/>
          <w:szCs w:val="23"/>
        </w:rPr>
      </w:pPr>
    </w:p>
    <w:p w14:paraId="44C0D999" w14:textId="77777777" w:rsidR="00F139B8" w:rsidRDefault="00F139B8" w:rsidP="00F139B8">
      <w:pPr>
        <w:pStyle w:val="Default"/>
        <w:rPr>
          <w:sz w:val="23"/>
          <w:szCs w:val="23"/>
        </w:rPr>
      </w:pPr>
      <w:r w:rsidRPr="00032282">
        <w:rPr>
          <w:sz w:val="23"/>
          <w:szCs w:val="23"/>
        </w:rPr>
        <w:t xml:space="preserve">9. Those mycotoxins not covered by EU legislation </w:t>
      </w:r>
      <w:r w:rsidR="00032282" w:rsidRPr="00032282">
        <w:rPr>
          <w:sz w:val="23"/>
          <w:szCs w:val="23"/>
        </w:rPr>
        <w:t xml:space="preserve">which are included in </w:t>
      </w:r>
      <w:r w:rsidRPr="00032282">
        <w:rPr>
          <w:sz w:val="23"/>
          <w:szCs w:val="23"/>
        </w:rPr>
        <w:t xml:space="preserve">the </w:t>
      </w:r>
      <w:r w:rsidR="00241580" w:rsidRPr="00032282">
        <w:rPr>
          <w:sz w:val="23"/>
          <w:szCs w:val="23"/>
        </w:rPr>
        <w:t xml:space="preserve">fourth </w:t>
      </w:r>
      <w:r w:rsidRPr="00032282">
        <w:rPr>
          <w:sz w:val="23"/>
          <w:szCs w:val="23"/>
        </w:rPr>
        <w:t>year of the survey have been analysed and where positive levels wer</w:t>
      </w:r>
      <w:r w:rsidR="00032282" w:rsidRPr="00032282">
        <w:rPr>
          <w:sz w:val="23"/>
          <w:szCs w:val="23"/>
        </w:rPr>
        <w:t>e found, the risk from these has been</w:t>
      </w:r>
      <w:r w:rsidRPr="00032282">
        <w:rPr>
          <w:sz w:val="23"/>
          <w:szCs w:val="23"/>
        </w:rPr>
        <w:t xml:space="preserve"> assessed.</w:t>
      </w:r>
      <w:r>
        <w:rPr>
          <w:sz w:val="23"/>
          <w:szCs w:val="23"/>
        </w:rPr>
        <w:t xml:space="preserve"> </w:t>
      </w:r>
    </w:p>
    <w:p w14:paraId="35689035" w14:textId="77777777" w:rsidR="00F139B8" w:rsidRDefault="00F139B8" w:rsidP="00F139B8">
      <w:pPr>
        <w:pStyle w:val="Default"/>
        <w:rPr>
          <w:sz w:val="23"/>
          <w:szCs w:val="23"/>
        </w:rPr>
      </w:pPr>
    </w:p>
    <w:p w14:paraId="077121FD" w14:textId="77777777" w:rsidR="00F139B8" w:rsidRPr="00241580" w:rsidRDefault="00F139B8" w:rsidP="00F139B8">
      <w:pPr>
        <w:pStyle w:val="Default"/>
        <w:rPr>
          <w:sz w:val="23"/>
          <w:szCs w:val="23"/>
          <w:u w:val="single"/>
        </w:rPr>
      </w:pPr>
      <w:r w:rsidRPr="00241580">
        <w:rPr>
          <w:sz w:val="23"/>
          <w:szCs w:val="23"/>
          <w:u w:val="single"/>
        </w:rPr>
        <w:t xml:space="preserve">FSA mycotoxin surveys: aims and previous work </w:t>
      </w:r>
    </w:p>
    <w:p w14:paraId="1A31AD7F" w14:textId="77777777" w:rsidR="00241580" w:rsidRDefault="00F139B8" w:rsidP="00241580">
      <w:pPr>
        <w:pStyle w:val="Default"/>
        <w:rPr>
          <w:sz w:val="23"/>
          <w:szCs w:val="23"/>
        </w:rPr>
      </w:pPr>
      <w:r>
        <w:rPr>
          <w:sz w:val="23"/>
          <w:szCs w:val="23"/>
        </w:rPr>
        <w:t>10.</w:t>
      </w:r>
      <w:r w:rsidR="00241580">
        <w:rPr>
          <w:sz w:val="23"/>
          <w:szCs w:val="23"/>
        </w:rPr>
        <w:t xml:space="preserve"> </w:t>
      </w:r>
      <w:r>
        <w:rPr>
          <w:sz w:val="23"/>
          <w:szCs w:val="23"/>
        </w:rPr>
        <w:t xml:space="preserve">The FSA carries out surveillance for the following reasons: </w:t>
      </w:r>
    </w:p>
    <w:p w14:paraId="7ED998A8" w14:textId="77777777" w:rsidR="00241580" w:rsidRDefault="00F139B8" w:rsidP="00241580">
      <w:pPr>
        <w:pStyle w:val="Default"/>
        <w:rPr>
          <w:sz w:val="23"/>
          <w:szCs w:val="23"/>
        </w:rPr>
      </w:pPr>
      <w:r>
        <w:rPr>
          <w:rFonts w:ascii="Calibri" w:hAnsi="Calibri" w:cs="Calibri"/>
          <w:sz w:val="23"/>
          <w:szCs w:val="23"/>
        </w:rPr>
        <w:t xml:space="preserve">- </w:t>
      </w:r>
      <w:proofErr w:type="gramStart"/>
      <w:r>
        <w:rPr>
          <w:sz w:val="23"/>
          <w:szCs w:val="23"/>
        </w:rPr>
        <w:t>to</w:t>
      </w:r>
      <w:proofErr w:type="gramEnd"/>
      <w:r>
        <w:rPr>
          <w:sz w:val="23"/>
          <w:szCs w:val="23"/>
        </w:rPr>
        <w:t xml:space="preserve"> determine the levels of mycotoxins in certain food groups for use in risk assessments; </w:t>
      </w:r>
    </w:p>
    <w:p w14:paraId="7CC255B8" w14:textId="77777777" w:rsidR="00F139B8" w:rsidRDefault="00F139B8" w:rsidP="00241580">
      <w:pPr>
        <w:pStyle w:val="Default"/>
        <w:rPr>
          <w:sz w:val="23"/>
          <w:szCs w:val="23"/>
        </w:rPr>
      </w:pPr>
      <w:r>
        <w:rPr>
          <w:rFonts w:ascii="Calibri" w:hAnsi="Calibri" w:cs="Calibri"/>
          <w:sz w:val="23"/>
          <w:szCs w:val="23"/>
        </w:rPr>
        <w:t xml:space="preserve">- </w:t>
      </w:r>
      <w:proofErr w:type="gramStart"/>
      <w:r>
        <w:rPr>
          <w:sz w:val="23"/>
          <w:szCs w:val="23"/>
        </w:rPr>
        <w:t>to</w:t>
      </w:r>
      <w:proofErr w:type="gramEnd"/>
      <w:r>
        <w:rPr>
          <w:sz w:val="23"/>
          <w:szCs w:val="23"/>
        </w:rPr>
        <w:t xml:space="preserve"> generate data on occurrence of key mycotoxins in foods to enable informed negotiations in Brussels and other international fora; </w:t>
      </w:r>
    </w:p>
    <w:p w14:paraId="465F7B3D" w14:textId="77777777" w:rsidR="00F139B8" w:rsidRDefault="00F139B8" w:rsidP="00241580">
      <w:pPr>
        <w:pStyle w:val="Default"/>
        <w:rPr>
          <w:sz w:val="23"/>
          <w:szCs w:val="23"/>
        </w:rPr>
      </w:pPr>
      <w:r>
        <w:rPr>
          <w:rFonts w:ascii="Calibri" w:hAnsi="Calibri" w:cs="Calibri"/>
          <w:sz w:val="23"/>
          <w:szCs w:val="23"/>
        </w:rPr>
        <w:t xml:space="preserve">- </w:t>
      </w:r>
      <w:proofErr w:type="gramStart"/>
      <w:r>
        <w:rPr>
          <w:sz w:val="23"/>
          <w:szCs w:val="23"/>
        </w:rPr>
        <w:t>to</w:t>
      </w:r>
      <w:proofErr w:type="gramEnd"/>
      <w:r>
        <w:rPr>
          <w:sz w:val="23"/>
          <w:szCs w:val="23"/>
        </w:rPr>
        <w:t xml:space="preserve"> determine the occurrence of mycotoxins for which there are no regulatory limits and/or for which there are limited data; and </w:t>
      </w:r>
    </w:p>
    <w:p w14:paraId="5807B5B1" w14:textId="77777777" w:rsidR="00F139B8" w:rsidRDefault="00F139B8" w:rsidP="00F139B8">
      <w:pPr>
        <w:pStyle w:val="Default"/>
        <w:rPr>
          <w:sz w:val="23"/>
          <w:szCs w:val="23"/>
        </w:rPr>
      </w:pPr>
      <w:r>
        <w:rPr>
          <w:rFonts w:ascii="Calibri" w:hAnsi="Calibri" w:cs="Calibri"/>
          <w:sz w:val="23"/>
          <w:szCs w:val="23"/>
        </w:rPr>
        <w:t xml:space="preserve">- </w:t>
      </w:r>
      <w:proofErr w:type="gramStart"/>
      <w:r>
        <w:rPr>
          <w:sz w:val="23"/>
          <w:szCs w:val="23"/>
        </w:rPr>
        <w:t>to</w:t>
      </w:r>
      <w:proofErr w:type="gramEnd"/>
      <w:r>
        <w:rPr>
          <w:sz w:val="23"/>
          <w:szCs w:val="23"/>
        </w:rPr>
        <w:t xml:space="preserve"> identify emerging areas of possible concern. </w:t>
      </w:r>
    </w:p>
    <w:p w14:paraId="3AD21BAC" w14:textId="77777777" w:rsidR="00F139B8" w:rsidRDefault="00F139B8" w:rsidP="00F139B8">
      <w:pPr>
        <w:pStyle w:val="Default"/>
        <w:rPr>
          <w:sz w:val="23"/>
          <w:szCs w:val="23"/>
        </w:rPr>
      </w:pPr>
    </w:p>
    <w:p w14:paraId="297C5D31" w14:textId="77777777" w:rsidR="00F139B8" w:rsidRDefault="00F139B8" w:rsidP="00F139B8">
      <w:pPr>
        <w:pStyle w:val="Default"/>
        <w:rPr>
          <w:sz w:val="23"/>
          <w:szCs w:val="23"/>
        </w:rPr>
      </w:pPr>
      <w:r>
        <w:rPr>
          <w:sz w:val="23"/>
          <w:szCs w:val="23"/>
        </w:rPr>
        <w:t>11.</w:t>
      </w:r>
      <w:r w:rsidR="00C25F27">
        <w:rPr>
          <w:sz w:val="23"/>
          <w:szCs w:val="23"/>
        </w:rPr>
        <w:t xml:space="preserve"> </w:t>
      </w:r>
      <w:r>
        <w:rPr>
          <w:sz w:val="23"/>
          <w:szCs w:val="23"/>
        </w:rPr>
        <w:t>The first year of the four-year surveillance programme investigated the presence of a range of mycotoxins in a number of cereal-based retail foods. The food products ranged from staple cereal products through to speciality products which contain principal cereal ingredients known to be susceptible to mycotoxin contamination. The results of this work were published in 2010</w:t>
      </w:r>
      <w:r w:rsidR="002819D7">
        <w:rPr>
          <w:sz w:val="23"/>
          <w:szCs w:val="23"/>
          <w:vertAlign w:val="superscript"/>
        </w:rPr>
        <w:t>11</w:t>
      </w:r>
      <w:r>
        <w:rPr>
          <w:sz w:val="23"/>
          <w:szCs w:val="23"/>
        </w:rPr>
        <w:t xml:space="preserve">. </w:t>
      </w:r>
    </w:p>
    <w:p w14:paraId="230FF420" w14:textId="77777777" w:rsidR="00F139B8" w:rsidRDefault="00F139B8" w:rsidP="00F139B8">
      <w:pPr>
        <w:pStyle w:val="Default"/>
        <w:rPr>
          <w:sz w:val="23"/>
          <w:szCs w:val="23"/>
        </w:rPr>
      </w:pPr>
    </w:p>
    <w:p w14:paraId="36152281" w14:textId="77777777" w:rsidR="00F139B8" w:rsidRDefault="00F139B8" w:rsidP="00F139B8">
      <w:pPr>
        <w:pStyle w:val="Default"/>
        <w:rPr>
          <w:sz w:val="23"/>
          <w:szCs w:val="23"/>
        </w:rPr>
      </w:pPr>
      <w:r>
        <w:rPr>
          <w:sz w:val="23"/>
          <w:szCs w:val="23"/>
        </w:rPr>
        <w:t>12.</w:t>
      </w:r>
      <w:r w:rsidR="00C25F27">
        <w:rPr>
          <w:sz w:val="23"/>
          <w:szCs w:val="23"/>
        </w:rPr>
        <w:t xml:space="preserve"> </w:t>
      </w:r>
      <w:r>
        <w:rPr>
          <w:sz w:val="23"/>
          <w:szCs w:val="23"/>
        </w:rPr>
        <w:t xml:space="preserve">The second year of the surveillance programme comprised the following three surveys, and the results of this work were published </w:t>
      </w:r>
      <w:r w:rsidR="007E598A">
        <w:rPr>
          <w:sz w:val="23"/>
          <w:szCs w:val="23"/>
        </w:rPr>
        <w:t xml:space="preserve">in </w:t>
      </w:r>
      <w:r w:rsidR="00032282" w:rsidRPr="00032282">
        <w:rPr>
          <w:sz w:val="23"/>
          <w:szCs w:val="23"/>
        </w:rPr>
        <w:t>2012</w:t>
      </w:r>
      <w:r w:rsidR="002819D7">
        <w:rPr>
          <w:sz w:val="23"/>
          <w:szCs w:val="23"/>
          <w:vertAlign w:val="superscript"/>
        </w:rPr>
        <w:t>12</w:t>
      </w:r>
      <w:r>
        <w:rPr>
          <w:sz w:val="23"/>
          <w:szCs w:val="23"/>
        </w:rPr>
        <w:t xml:space="preserve">: </w:t>
      </w:r>
    </w:p>
    <w:p w14:paraId="63D96F26" w14:textId="77777777" w:rsidR="00F139B8" w:rsidRDefault="00F139B8" w:rsidP="00F139B8">
      <w:pPr>
        <w:pStyle w:val="Default"/>
        <w:rPr>
          <w:sz w:val="23"/>
          <w:szCs w:val="23"/>
        </w:rPr>
      </w:pPr>
      <w:r>
        <w:rPr>
          <w:rFonts w:ascii="Calibri" w:hAnsi="Calibri" w:cs="Calibri"/>
          <w:sz w:val="23"/>
          <w:szCs w:val="23"/>
        </w:rPr>
        <w:t xml:space="preserve">- </w:t>
      </w:r>
      <w:r>
        <w:rPr>
          <w:sz w:val="23"/>
          <w:szCs w:val="23"/>
        </w:rPr>
        <w:t xml:space="preserve">Mycotoxins in food products for infants and young children (Survey 1) </w:t>
      </w:r>
    </w:p>
    <w:p w14:paraId="2789FF2A" w14:textId="77777777" w:rsidR="00F139B8" w:rsidRDefault="00F139B8" w:rsidP="00F139B8">
      <w:pPr>
        <w:pStyle w:val="Default"/>
        <w:rPr>
          <w:sz w:val="23"/>
          <w:szCs w:val="23"/>
        </w:rPr>
      </w:pPr>
      <w:r>
        <w:rPr>
          <w:rFonts w:ascii="Calibri" w:hAnsi="Calibri" w:cs="Calibri"/>
          <w:sz w:val="23"/>
          <w:szCs w:val="23"/>
        </w:rPr>
        <w:t xml:space="preserve">- </w:t>
      </w:r>
      <w:r>
        <w:rPr>
          <w:sz w:val="23"/>
          <w:szCs w:val="23"/>
        </w:rPr>
        <w:t xml:space="preserve">Ergot alkaloids in cereals and cereal products (Survey 2) </w:t>
      </w:r>
    </w:p>
    <w:p w14:paraId="740EB97C" w14:textId="77777777" w:rsidR="00F139B8" w:rsidRDefault="00F139B8" w:rsidP="00F139B8">
      <w:pPr>
        <w:pStyle w:val="Default"/>
        <w:rPr>
          <w:sz w:val="23"/>
          <w:szCs w:val="23"/>
        </w:rPr>
      </w:pPr>
      <w:r>
        <w:rPr>
          <w:rFonts w:ascii="Calibri" w:hAnsi="Calibri" w:cs="Calibri"/>
          <w:sz w:val="23"/>
          <w:szCs w:val="23"/>
        </w:rPr>
        <w:t xml:space="preserve">- </w:t>
      </w:r>
      <w:r>
        <w:rPr>
          <w:sz w:val="23"/>
          <w:szCs w:val="23"/>
        </w:rPr>
        <w:t xml:space="preserve">Patulin in apple juice (Survey 3) </w:t>
      </w:r>
    </w:p>
    <w:p w14:paraId="73EEB1F8" w14:textId="77777777" w:rsidR="007E598A" w:rsidRDefault="007E598A" w:rsidP="00F139B8">
      <w:pPr>
        <w:pStyle w:val="Default"/>
        <w:rPr>
          <w:sz w:val="23"/>
          <w:szCs w:val="23"/>
        </w:rPr>
      </w:pPr>
    </w:p>
    <w:p w14:paraId="272E74E6" w14:textId="77777777" w:rsidR="007E598A" w:rsidRDefault="007E598A" w:rsidP="00F139B8">
      <w:pPr>
        <w:pStyle w:val="Default"/>
        <w:rPr>
          <w:sz w:val="23"/>
          <w:szCs w:val="23"/>
        </w:rPr>
      </w:pPr>
      <w:r>
        <w:rPr>
          <w:sz w:val="23"/>
          <w:szCs w:val="23"/>
        </w:rPr>
        <w:t xml:space="preserve">13. The third year of the surveillance programme aimed to investigate the occurrence of mycotoxins in a range of ethnic foods available on the UK market and the results of this work were published </w:t>
      </w:r>
      <w:r w:rsidR="00032282">
        <w:rPr>
          <w:sz w:val="23"/>
          <w:szCs w:val="23"/>
        </w:rPr>
        <w:t>in 2013</w:t>
      </w:r>
      <w:r w:rsidR="002819D7">
        <w:rPr>
          <w:sz w:val="23"/>
          <w:szCs w:val="23"/>
          <w:vertAlign w:val="superscript"/>
        </w:rPr>
        <w:t>13</w:t>
      </w:r>
      <w:r w:rsidR="00032282">
        <w:rPr>
          <w:sz w:val="23"/>
          <w:szCs w:val="23"/>
        </w:rPr>
        <w:t>.</w:t>
      </w:r>
    </w:p>
    <w:p w14:paraId="3C47747F" w14:textId="77777777" w:rsidR="00F139B8" w:rsidRDefault="00F139B8" w:rsidP="00F139B8">
      <w:pPr>
        <w:pStyle w:val="Default"/>
        <w:rPr>
          <w:sz w:val="23"/>
          <w:szCs w:val="23"/>
        </w:rPr>
      </w:pPr>
    </w:p>
    <w:p w14:paraId="1C4CF6EB" w14:textId="77777777" w:rsidR="00F139B8" w:rsidRDefault="00EC2BAE" w:rsidP="00F139B8">
      <w:pPr>
        <w:pStyle w:val="Default"/>
        <w:rPr>
          <w:b/>
          <w:bCs/>
          <w:sz w:val="23"/>
          <w:szCs w:val="23"/>
        </w:rPr>
      </w:pPr>
      <w:r>
        <w:rPr>
          <w:b/>
          <w:bCs/>
          <w:sz w:val="23"/>
          <w:szCs w:val="23"/>
        </w:rPr>
        <w:t>Fourth year of the survey</w:t>
      </w:r>
    </w:p>
    <w:p w14:paraId="4FA9537C" w14:textId="77777777" w:rsidR="008B414B" w:rsidRPr="008B414B" w:rsidRDefault="008B414B" w:rsidP="00F139B8">
      <w:pPr>
        <w:pStyle w:val="Default"/>
        <w:rPr>
          <w:b/>
          <w:sz w:val="23"/>
          <w:szCs w:val="23"/>
        </w:rPr>
      </w:pPr>
      <w:r>
        <w:rPr>
          <w:bCs/>
          <w:sz w:val="23"/>
          <w:szCs w:val="23"/>
        </w:rPr>
        <w:t xml:space="preserve">14. The fourth year of the surveillance programme investigated a range of mycotoxins in a </w:t>
      </w:r>
      <w:r w:rsidR="00C64DBF">
        <w:rPr>
          <w:bCs/>
          <w:sz w:val="23"/>
          <w:szCs w:val="23"/>
        </w:rPr>
        <w:t>variety</w:t>
      </w:r>
      <w:r>
        <w:rPr>
          <w:bCs/>
          <w:sz w:val="23"/>
          <w:szCs w:val="23"/>
        </w:rPr>
        <w:t xml:space="preserve"> of food products with the potential to be contaminated with mycotoxins. The mycotoxins tested for included: citrinin, alternaria toxins, fumonisins, </w:t>
      </w:r>
      <w:proofErr w:type="gramStart"/>
      <w:r>
        <w:rPr>
          <w:bCs/>
          <w:sz w:val="23"/>
          <w:szCs w:val="23"/>
        </w:rPr>
        <w:t>sterigmatocystin</w:t>
      </w:r>
      <w:proofErr w:type="gramEnd"/>
      <w:r>
        <w:rPr>
          <w:bCs/>
          <w:sz w:val="23"/>
          <w:szCs w:val="23"/>
        </w:rPr>
        <w:t xml:space="preserve"> and ergot alkaloids. The food products analysed include spices, fruit, fruit juices, cereals, vegetables, alcohol, oil, seeds, nuts, and dairy products which contain principal ingredients known to be susceptible to mycotoxin contamination. </w:t>
      </w:r>
    </w:p>
    <w:p w14:paraId="2DF4AC24" w14:textId="77777777" w:rsidR="00F139B8" w:rsidRDefault="00F139B8" w:rsidP="00F139B8">
      <w:pPr>
        <w:pStyle w:val="Default"/>
        <w:rPr>
          <w:sz w:val="23"/>
          <w:szCs w:val="23"/>
        </w:rPr>
      </w:pPr>
    </w:p>
    <w:p w14:paraId="1E7CB0BB" w14:textId="77777777" w:rsidR="00F139B8" w:rsidRDefault="00F139B8" w:rsidP="00F139B8">
      <w:pPr>
        <w:pStyle w:val="Default"/>
        <w:rPr>
          <w:sz w:val="23"/>
          <w:szCs w:val="23"/>
        </w:rPr>
      </w:pPr>
      <w:r>
        <w:rPr>
          <w:b/>
          <w:bCs/>
          <w:sz w:val="23"/>
          <w:szCs w:val="23"/>
        </w:rPr>
        <w:t xml:space="preserve">Methodology and Reporting </w:t>
      </w:r>
    </w:p>
    <w:p w14:paraId="3094ACA2" w14:textId="77777777" w:rsidR="00F139B8" w:rsidRDefault="00F139B8" w:rsidP="00F139B8">
      <w:pPr>
        <w:pStyle w:val="Default"/>
        <w:rPr>
          <w:sz w:val="23"/>
          <w:szCs w:val="23"/>
          <w:u w:val="single"/>
        </w:rPr>
      </w:pPr>
      <w:r w:rsidRPr="00EC2BAE">
        <w:rPr>
          <w:sz w:val="23"/>
          <w:szCs w:val="23"/>
          <w:u w:val="single"/>
        </w:rPr>
        <w:t xml:space="preserve">Sampling </w:t>
      </w:r>
    </w:p>
    <w:p w14:paraId="52AF8D41" w14:textId="77777777" w:rsidR="008B414B" w:rsidRPr="004C6B3D" w:rsidRDefault="00AD3A7C" w:rsidP="00F139B8">
      <w:pPr>
        <w:pStyle w:val="Default"/>
      </w:pPr>
      <w:r>
        <w:rPr>
          <w:sz w:val="23"/>
          <w:szCs w:val="23"/>
        </w:rPr>
        <w:t>15. A total of 400 samples were collected on behalf of the Food Standards Agency by Ventress Technical Limited. Samples were purchased from a full range of retail outlets including major and smaller national supermarkets, independent and specialist retailers, farmers markets, ethnic supermarkets, online retailers and licensed market stalls. Detailed documentations ensured traceab</w:t>
      </w:r>
      <w:r w:rsidR="004C6B3D">
        <w:rPr>
          <w:sz w:val="23"/>
          <w:szCs w:val="23"/>
        </w:rPr>
        <w:t xml:space="preserve">ility of all products purchased. The samples were delivered to Premier Analytical Services (PAS) at ambient temperature and stored at –16°C until required for analysis. Full details of the samples are shown in </w:t>
      </w:r>
      <w:r w:rsidR="00C64DBF" w:rsidRPr="00C64DBF">
        <w:rPr>
          <w:sz w:val="23"/>
          <w:szCs w:val="23"/>
        </w:rPr>
        <w:t xml:space="preserve">Appendix 1, </w:t>
      </w:r>
      <w:r w:rsidR="00C64DBF">
        <w:rPr>
          <w:sz w:val="23"/>
          <w:szCs w:val="23"/>
        </w:rPr>
        <w:t>table</w:t>
      </w:r>
      <w:r w:rsidR="00C64DBF" w:rsidRPr="00C64DBF">
        <w:rPr>
          <w:sz w:val="23"/>
          <w:szCs w:val="23"/>
        </w:rPr>
        <w:t xml:space="preserve"> 1</w:t>
      </w:r>
      <w:r w:rsidR="004C6B3D" w:rsidRPr="00C64DBF">
        <w:rPr>
          <w:sz w:val="23"/>
          <w:szCs w:val="23"/>
        </w:rPr>
        <w:t>.</w:t>
      </w:r>
      <w:r w:rsidR="004C6B3D">
        <w:rPr>
          <w:sz w:val="23"/>
          <w:szCs w:val="23"/>
        </w:rPr>
        <w:t xml:space="preserve"> </w:t>
      </w:r>
    </w:p>
    <w:p w14:paraId="33CADE9D" w14:textId="77777777" w:rsidR="00AD3A7C" w:rsidRDefault="00AD3A7C" w:rsidP="00F139B8">
      <w:pPr>
        <w:pStyle w:val="Default"/>
        <w:rPr>
          <w:sz w:val="23"/>
          <w:szCs w:val="23"/>
        </w:rPr>
      </w:pPr>
    </w:p>
    <w:p w14:paraId="08CB0B60" w14:textId="77777777" w:rsidR="00AD3A7C" w:rsidRPr="00AD3A7C" w:rsidRDefault="00AD3A7C" w:rsidP="00F139B8">
      <w:pPr>
        <w:pStyle w:val="Default"/>
        <w:rPr>
          <w:sz w:val="23"/>
          <w:szCs w:val="23"/>
        </w:rPr>
      </w:pPr>
      <w:r>
        <w:rPr>
          <w:sz w:val="23"/>
          <w:szCs w:val="23"/>
        </w:rPr>
        <w:t xml:space="preserve">16. </w:t>
      </w:r>
      <w:r w:rsidR="004C6B3D">
        <w:rPr>
          <w:sz w:val="23"/>
          <w:szCs w:val="23"/>
        </w:rPr>
        <w:t xml:space="preserve">All samples in this survey were ground and thoroughly mixed to ensure homogeneity prior to analysis. After homogenisation each sample was split equally between three containers, ‘A’, ‘B’ and ‘C’ and stored in a freezer at –16°C. Sub-sample ‘A’ was used for the analysis and sub-samples ‘B’ and ‘C’ were kept frozen; one for analysis by the retailer at their request and the other for referee purposes. Samples were allowed to defrost to ambient temperature prior to analysis and any remaining sample returned to –16°C immediately after analysis. </w:t>
      </w:r>
    </w:p>
    <w:p w14:paraId="70800949" w14:textId="77777777" w:rsidR="00F139B8" w:rsidRDefault="00F139B8" w:rsidP="00F139B8">
      <w:pPr>
        <w:pStyle w:val="Default"/>
        <w:rPr>
          <w:sz w:val="23"/>
          <w:szCs w:val="23"/>
        </w:rPr>
      </w:pPr>
    </w:p>
    <w:p w14:paraId="7AF1242F" w14:textId="77777777" w:rsidR="00F139B8" w:rsidRPr="00EC2BAE" w:rsidRDefault="00F139B8" w:rsidP="00F139B8">
      <w:pPr>
        <w:pStyle w:val="Default"/>
        <w:rPr>
          <w:sz w:val="23"/>
          <w:szCs w:val="23"/>
          <w:u w:val="single"/>
        </w:rPr>
      </w:pPr>
      <w:r w:rsidRPr="00EC2BAE">
        <w:rPr>
          <w:sz w:val="23"/>
          <w:szCs w:val="23"/>
          <w:u w:val="single"/>
        </w:rPr>
        <w:t xml:space="preserve">Analysis </w:t>
      </w:r>
    </w:p>
    <w:p w14:paraId="10062A38" w14:textId="77777777" w:rsidR="00F139B8" w:rsidRPr="00032282" w:rsidRDefault="00F139B8" w:rsidP="00F139B8">
      <w:pPr>
        <w:pStyle w:val="Default"/>
        <w:rPr>
          <w:sz w:val="23"/>
          <w:szCs w:val="23"/>
        </w:rPr>
      </w:pPr>
      <w:r w:rsidRPr="00032282">
        <w:rPr>
          <w:sz w:val="23"/>
          <w:szCs w:val="23"/>
        </w:rPr>
        <w:t>17.</w:t>
      </w:r>
      <w:r w:rsidR="00AD3A7C">
        <w:rPr>
          <w:sz w:val="23"/>
          <w:szCs w:val="23"/>
        </w:rPr>
        <w:t xml:space="preserve"> </w:t>
      </w:r>
      <w:r w:rsidRPr="00032282">
        <w:rPr>
          <w:sz w:val="23"/>
          <w:szCs w:val="23"/>
        </w:rPr>
        <w:t xml:space="preserve">The analysis for mycotoxins in cereals and cereal products was conducted using fully validated United Kingdom Accreditation Service (UKAS) accredited methods. </w:t>
      </w:r>
    </w:p>
    <w:p w14:paraId="578E65A8" w14:textId="77777777" w:rsidR="00F139B8" w:rsidRPr="00032282" w:rsidRDefault="00F139B8" w:rsidP="00F139B8">
      <w:pPr>
        <w:pStyle w:val="Default"/>
        <w:rPr>
          <w:sz w:val="23"/>
          <w:szCs w:val="23"/>
        </w:rPr>
      </w:pPr>
    </w:p>
    <w:p w14:paraId="0CDECA88" w14:textId="77777777" w:rsidR="00F139B8" w:rsidRDefault="00F139B8" w:rsidP="00F139B8">
      <w:pPr>
        <w:pStyle w:val="Default"/>
        <w:rPr>
          <w:sz w:val="23"/>
          <w:szCs w:val="23"/>
        </w:rPr>
      </w:pPr>
      <w:r w:rsidRPr="00032282">
        <w:rPr>
          <w:sz w:val="23"/>
          <w:szCs w:val="23"/>
        </w:rPr>
        <w:t>18.</w:t>
      </w:r>
      <w:r w:rsidR="00AD3A7C">
        <w:rPr>
          <w:sz w:val="23"/>
          <w:szCs w:val="23"/>
        </w:rPr>
        <w:t xml:space="preserve"> </w:t>
      </w:r>
      <w:r w:rsidRPr="00032282">
        <w:rPr>
          <w:sz w:val="23"/>
          <w:szCs w:val="23"/>
        </w:rPr>
        <w:t>All analyses were performed by PAS trained staff in a UKAS accredited laboratory operating an internal audit and review process. On-going control of mycotoxin analyses at PAS laboratories is monitored using in-house naturally contaminated test materials and by participation in Food Analysis Performance Assessment Scheme (FAPAS) and intercomparison/collaborative studies</w:t>
      </w:r>
      <w:r w:rsidR="00032282" w:rsidRPr="00032282">
        <w:rPr>
          <w:sz w:val="23"/>
          <w:szCs w:val="23"/>
        </w:rPr>
        <w:t>, when available</w:t>
      </w:r>
      <w:r w:rsidRPr="00032282">
        <w:rPr>
          <w:sz w:val="23"/>
          <w:szCs w:val="23"/>
        </w:rPr>
        <w:t>.</w:t>
      </w:r>
    </w:p>
    <w:p w14:paraId="5A0C777B" w14:textId="77777777" w:rsidR="00F139B8" w:rsidRDefault="008B414B" w:rsidP="008B414B">
      <w:pPr>
        <w:pStyle w:val="Default"/>
        <w:tabs>
          <w:tab w:val="left" w:pos="5460"/>
        </w:tabs>
        <w:rPr>
          <w:sz w:val="23"/>
          <w:szCs w:val="23"/>
        </w:rPr>
      </w:pPr>
      <w:r>
        <w:rPr>
          <w:sz w:val="23"/>
          <w:szCs w:val="23"/>
        </w:rPr>
        <w:tab/>
      </w:r>
    </w:p>
    <w:p w14:paraId="2B508CBE" w14:textId="77777777" w:rsidR="00F139B8" w:rsidRPr="00032282" w:rsidRDefault="00F139B8" w:rsidP="00F139B8">
      <w:pPr>
        <w:pStyle w:val="Default"/>
        <w:rPr>
          <w:sz w:val="23"/>
          <w:szCs w:val="23"/>
        </w:rPr>
      </w:pPr>
      <w:r w:rsidRPr="00032282">
        <w:rPr>
          <w:sz w:val="23"/>
          <w:szCs w:val="23"/>
        </w:rPr>
        <w:lastRenderedPageBreak/>
        <w:t>19.</w:t>
      </w:r>
      <w:r w:rsidR="00AD3A7C">
        <w:rPr>
          <w:sz w:val="23"/>
          <w:szCs w:val="23"/>
        </w:rPr>
        <w:t xml:space="preserve"> </w:t>
      </w:r>
      <w:r w:rsidRPr="00032282">
        <w:rPr>
          <w:sz w:val="23"/>
          <w:szCs w:val="23"/>
        </w:rPr>
        <w:t>All test results were obtained from methods that use internal standards for recovery correction and reported with the corresponding measurement uncertainty (MU), in line with the Agency Guidelines</w:t>
      </w:r>
      <w:r w:rsidRPr="00032282">
        <w:rPr>
          <w:sz w:val="16"/>
          <w:szCs w:val="16"/>
        </w:rPr>
        <w:t xml:space="preserve"> </w:t>
      </w:r>
      <w:r w:rsidRPr="00032282">
        <w:rPr>
          <w:sz w:val="23"/>
          <w:szCs w:val="23"/>
        </w:rPr>
        <w:t xml:space="preserve">and European Union legislation. </w:t>
      </w:r>
    </w:p>
    <w:p w14:paraId="4C340D72" w14:textId="77777777" w:rsidR="00F139B8" w:rsidRPr="00032282" w:rsidRDefault="00F139B8" w:rsidP="00F139B8">
      <w:pPr>
        <w:pStyle w:val="Default"/>
        <w:rPr>
          <w:sz w:val="23"/>
          <w:szCs w:val="23"/>
        </w:rPr>
      </w:pPr>
    </w:p>
    <w:p w14:paraId="03F49FA4" w14:textId="77777777" w:rsidR="00F139B8" w:rsidRPr="00032282" w:rsidRDefault="00F139B8" w:rsidP="00F139B8">
      <w:pPr>
        <w:pStyle w:val="Default"/>
        <w:rPr>
          <w:sz w:val="23"/>
          <w:szCs w:val="23"/>
        </w:rPr>
      </w:pPr>
      <w:r w:rsidRPr="00032282">
        <w:rPr>
          <w:sz w:val="23"/>
          <w:szCs w:val="23"/>
        </w:rPr>
        <w:t>20.</w:t>
      </w:r>
      <w:r w:rsidR="00AD3A7C">
        <w:rPr>
          <w:sz w:val="23"/>
          <w:szCs w:val="23"/>
        </w:rPr>
        <w:t xml:space="preserve"> </w:t>
      </w:r>
      <w:r w:rsidRPr="00032282">
        <w:rPr>
          <w:sz w:val="23"/>
          <w:szCs w:val="23"/>
        </w:rPr>
        <w:t xml:space="preserve">For this survey the calculation of the MU was carried out using in-house data, performance in international collaborative trials and the FAPAS thus incorporating repeatability and reproducibility data. </w:t>
      </w:r>
    </w:p>
    <w:p w14:paraId="5A9D0628" w14:textId="77777777" w:rsidR="00F139B8" w:rsidRPr="00032282" w:rsidRDefault="00F139B8" w:rsidP="00F139B8">
      <w:pPr>
        <w:pStyle w:val="Default"/>
        <w:rPr>
          <w:sz w:val="23"/>
          <w:szCs w:val="23"/>
        </w:rPr>
      </w:pPr>
    </w:p>
    <w:p w14:paraId="5502137B" w14:textId="77777777" w:rsidR="00F139B8" w:rsidRPr="00032282" w:rsidRDefault="00F139B8" w:rsidP="00F139B8">
      <w:pPr>
        <w:pStyle w:val="Default"/>
        <w:rPr>
          <w:sz w:val="23"/>
          <w:szCs w:val="23"/>
        </w:rPr>
      </w:pPr>
      <w:r w:rsidRPr="00032282">
        <w:rPr>
          <w:sz w:val="23"/>
          <w:szCs w:val="23"/>
        </w:rPr>
        <w:t>21.</w:t>
      </w:r>
      <w:r w:rsidR="00AD3A7C">
        <w:rPr>
          <w:sz w:val="23"/>
          <w:szCs w:val="23"/>
        </w:rPr>
        <w:t xml:space="preserve"> </w:t>
      </w:r>
      <w:r w:rsidRPr="00032282">
        <w:rPr>
          <w:sz w:val="23"/>
          <w:szCs w:val="23"/>
        </w:rPr>
        <w:t xml:space="preserve">The expanded MU was calculated using a standard coverage factor of 2, equivalent to a confidence of approximately 95 percent. MU figures for each of the mycotoxins can be found in </w:t>
      </w:r>
      <w:r w:rsidR="00C64DBF" w:rsidRPr="00C64DBF">
        <w:rPr>
          <w:sz w:val="23"/>
          <w:szCs w:val="23"/>
        </w:rPr>
        <w:t>Appendix 4 Table 1</w:t>
      </w:r>
      <w:r w:rsidRPr="00C64DBF">
        <w:rPr>
          <w:sz w:val="23"/>
          <w:szCs w:val="23"/>
        </w:rPr>
        <w:t>.</w:t>
      </w:r>
      <w:r w:rsidRPr="00032282">
        <w:rPr>
          <w:sz w:val="23"/>
          <w:szCs w:val="23"/>
        </w:rPr>
        <w:t xml:space="preserve"> </w:t>
      </w:r>
    </w:p>
    <w:p w14:paraId="4BB2458D" w14:textId="77777777" w:rsidR="00F139B8" w:rsidRPr="00EC2BAE" w:rsidRDefault="00F139B8" w:rsidP="00F139B8">
      <w:pPr>
        <w:pStyle w:val="Default"/>
        <w:rPr>
          <w:sz w:val="23"/>
          <w:szCs w:val="23"/>
          <w:highlight w:val="yellow"/>
        </w:rPr>
      </w:pPr>
    </w:p>
    <w:p w14:paraId="11231355" w14:textId="77777777" w:rsidR="00F139B8" w:rsidRPr="00AD3A7C" w:rsidRDefault="00F139B8" w:rsidP="00F139B8">
      <w:pPr>
        <w:pStyle w:val="Default"/>
        <w:rPr>
          <w:sz w:val="23"/>
          <w:szCs w:val="23"/>
        </w:rPr>
      </w:pPr>
      <w:r w:rsidRPr="00AD3A7C">
        <w:rPr>
          <w:sz w:val="23"/>
          <w:szCs w:val="23"/>
        </w:rPr>
        <w:t>22.</w:t>
      </w:r>
      <w:r w:rsidR="00AD3A7C">
        <w:rPr>
          <w:sz w:val="23"/>
          <w:szCs w:val="23"/>
        </w:rPr>
        <w:t xml:space="preserve"> </w:t>
      </w:r>
      <w:r w:rsidRPr="00AD3A7C">
        <w:rPr>
          <w:sz w:val="23"/>
          <w:szCs w:val="23"/>
        </w:rPr>
        <w:t xml:space="preserve">All analyses were conducted with spiked samples i.e. a known amount of toxin was added to each sample matrix on each day prior to extraction. These samples were used to assess recovery and recoveries between 70% and 110% were classed as valid. Spiked samples were also used for quantification and all </w:t>
      </w:r>
      <w:r w:rsidRPr="00C64DBF">
        <w:rPr>
          <w:sz w:val="23"/>
          <w:szCs w:val="23"/>
        </w:rPr>
        <w:t xml:space="preserve">results were corrected for recovery. Recovery data from throughout the study are shown in </w:t>
      </w:r>
      <w:r w:rsidR="00C64DBF">
        <w:rPr>
          <w:sz w:val="23"/>
          <w:szCs w:val="23"/>
        </w:rPr>
        <w:t>Appendix 4, Table 2</w:t>
      </w:r>
      <w:r w:rsidRPr="00C64DBF">
        <w:rPr>
          <w:sz w:val="23"/>
          <w:szCs w:val="23"/>
        </w:rPr>
        <w:t>.</w:t>
      </w:r>
      <w:r w:rsidRPr="00AD3A7C">
        <w:rPr>
          <w:sz w:val="23"/>
          <w:szCs w:val="23"/>
        </w:rPr>
        <w:t xml:space="preserve"> </w:t>
      </w:r>
    </w:p>
    <w:p w14:paraId="09A966F2" w14:textId="77777777" w:rsidR="00F139B8" w:rsidRPr="00AD3A7C" w:rsidRDefault="00F139B8" w:rsidP="00F139B8">
      <w:pPr>
        <w:pStyle w:val="Default"/>
        <w:rPr>
          <w:sz w:val="23"/>
          <w:szCs w:val="23"/>
        </w:rPr>
      </w:pPr>
    </w:p>
    <w:p w14:paraId="42DEF4D5" w14:textId="77777777" w:rsidR="00F139B8" w:rsidRPr="00AD3A7C" w:rsidRDefault="00F139B8" w:rsidP="00F139B8">
      <w:pPr>
        <w:pStyle w:val="Default"/>
        <w:rPr>
          <w:sz w:val="23"/>
          <w:szCs w:val="23"/>
        </w:rPr>
      </w:pPr>
      <w:r w:rsidRPr="00AD3A7C">
        <w:rPr>
          <w:sz w:val="23"/>
          <w:szCs w:val="23"/>
        </w:rPr>
        <w:t>23.</w:t>
      </w:r>
      <w:r w:rsidR="00AD3A7C">
        <w:rPr>
          <w:sz w:val="23"/>
          <w:szCs w:val="23"/>
        </w:rPr>
        <w:t xml:space="preserve"> </w:t>
      </w:r>
      <w:r w:rsidRPr="00AD3A7C">
        <w:rPr>
          <w:sz w:val="23"/>
          <w:szCs w:val="23"/>
        </w:rPr>
        <w:t xml:space="preserve">Additional information on methods and determination limits can be found in </w:t>
      </w:r>
      <w:r w:rsidR="00C64DBF" w:rsidRPr="00C64DBF">
        <w:rPr>
          <w:sz w:val="23"/>
          <w:szCs w:val="23"/>
        </w:rPr>
        <w:t>Table 3</w:t>
      </w:r>
      <w:r w:rsidRPr="00C64DBF">
        <w:rPr>
          <w:sz w:val="23"/>
          <w:szCs w:val="23"/>
        </w:rPr>
        <w:t xml:space="preserve"> in Appendix</w:t>
      </w:r>
      <w:r w:rsidRPr="00AD3A7C">
        <w:rPr>
          <w:sz w:val="23"/>
          <w:szCs w:val="23"/>
        </w:rPr>
        <w:t xml:space="preserve"> 4 and in more detail in the contractor’s final report. </w:t>
      </w:r>
    </w:p>
    <w:p w14:paraId="7E635B94" w14:textId="77777777" w:rsidR="00F139B8" w:rsidRPr="00EC2BAE" w:rsidRDefault="00F139B8" w:rsidP="00F139B8">
      <w:pPr>
        <w:pStyle w:val="Default"/>
        <w:rPr>
          <w:sz w:val="23"/>
          <w:szCs w:val="23"/>
          <w:highlight w:val="yellow"/>
        </w:rPr>
      </w:pPr>
    </w:p>
    <w:p w14:paraId="44BD328E" w14:textId="77777777" w:rsidR="00F139B8" w:rsidRPr="00C64DBF" w:rsidRDefault="00F139B8" w:rsidP="00F139B8">
      <w:pPr>
        <w:pStyle w:val="Default"/>
        <w:rPr>
          <w:sz w:val="23"/>
          <w:szCs w:val="23"/>
        </w:rPr>
      </w:pPr>
      <w:r w:rsidRPr="00C64DBF">
        <w:rPr>
          <w:b/>
          <w:bCs/>
          <w:sz w:val="23"/>
          <w:szCs w:val="23"/>
        </w:rPr>
        <w:t xml:space="preserve">Results, discussion and action taken </w:t>
      </w:r>
    </w:p>
    <w:p w14:paraId="294939BE" w14:textId="77777777" w:rsidR="00F139B8" w:rsidRPr="00EC2BAE" w:rsidRDefault="00F139B8" w:rsidP="00F139B8">
      <w:pPr>
        <w:pStyle w:val="Default"/>
        <w:rPr>
          <w:sz w:val="23"/>
          <w:szCs w:val="23"/>
          <w:highlight w:val="yellow"/>
        </w:rPr>
      </w:pPr>
      <w:r w:rsidRPr="00C64DBF">
        <w:rPr>
          <w:sz w:val="23"/>
          <w:szCs w:val="23"/>
        </w:rPr>
        <w:t>24.</w:t>
      </w:r>
      <w:r w:rsidR="004C6B3D" w:rsidRPr="00C64DBF">
        <w:rPr>
          <w:sz w:val="23"/>
          <w:szCs w:val="23"/>
        </w:rPr>
        <w:t xml:space="preserve"> </w:t>
      </w:r>
      <w:r w:rsidRPr="00C64DBF">
        <w:rPr>
          <w:sz w:val="23"/>
          <w:szCs w:val="23"/>
        </w:rPr>
        <w:t>Details of the samples purchased, including brand names, batch numbers and best before dates (where available) and the retail outlets from which the samples were obtained are provided in Appendix 1</w:t>
      </w:r>
      <w:r w:rsidR="00C64DBF" w:rsidRPr="00C64DBF">
        <w:rPr>
          <w:sz w:val="23"/>
          <w:szCs w:val="23"/>
        </w:rPr>
        <w:t>.</w:t>
      </w:r>
      <w:r w:rsidRPr="00EC2BAE">
        <w:rPr>
          <w:sz w:val="23"/>
          <w:szCs w:val="23"/>
          <w:highlight w:val="yellow"/>
        </w:rPr>
        <w:t xml:space="preserve"> </w:t>
      </w:r>
    </w:p>
    <w:p w14:paraId="793904CA" w14:textId="77777777" w:rsidR="00F139B8" w:rsidRPr="00EC2BAE" w:rsidRDefault="00F139B8" w:rsidP="00F139B8">
      <w:pPr>
        <w:pStyle w:val="Default"/>
        <w:rPr>
          <w:sz w:val="23"/>
          <w:szCs w:val="23"/>
          <w:highlight w:val="yellow"/>
        </w:rPr>
      </w:pPr>
    </w:p>
    <w:p w14:paraId="1B79A043" w14:textId="77777777" w:rsidR="00F139B8" w:rsidRPr="00C64DBF" w:rsidRDefault="00F139B8" w:rsidP="00F139B8">
      <w:pPr>
        <w:pStyle w:val="Default"/>
        <w:rPr>
          <w:sz w:val="23"/>
          <w:szCs w:val="23"/>
        </w:rPr>
      </w:pPr>
      <w:r w:rsidRPr="00C64DBF">
        <w:rPr>
          <w:sz w:val="23"/>
          <w:szCs w:val="23"/>
        </w:rPr>
        <w:t>25.</w:t>
      </w:r>
      <w:r w:rsidR="004C6B3D" w:rsidRPr="00C64DBF">
        <w:rPr>
          <w:sz w:val="23"/>
          <w:szCs w:val="23"/>
        </w:rPr>
        <w:t xml:space="preserve"> </w:t>
      </w:r>
      <w:r w:rsidRPr="00C64DBF">
        <w:rPr>
          <w:sz w:val="23"/>
          <w:szCs w:val="23"/>
        </w:rPr>
        <w:t>Levels of mycotoxins wer</w:t>
      </w:r>
      <w:r w:rsidR="00C64DBF" w:rsidRPr="00C64DBF">
        <w:rPr>
          <w:sz w:val="23"/>
          <w:szCs w:val="23"/>
        </w:rPr>
        <w:t xml:space="preserve">e low in the majority of the 400 samples analysed. </w:t>
      </w:r>
      <w:r w:rsidRPr="00C64DBF">
        <w:rPr>
          <w:sz w:val="23"/>
          <w:szCs w:val="23"/>
        </w:rPr>
        <w:t>The results of the survey are summ</w:t>
      </w:r>
      <w:r w:rsidR="00C64DBF" w:rsidRPr="00C64DBF">
        <w:rPr>
          <w:sz w:val="23"/>
          <w:szCs w:val="23"/>
        </w:rPr>
        <w:t>arised in Appendix 2.</w:t>
      </w:r>
      <w:r w:rsidRPr="00C64DBF">
        <w:rPr>
          <w:sz w:val="23"/>
          <w:szCs w:val="23"/>
        </w:rPr>
        <w:t xml:space="preserve"> </w:t>
      </w:r>
    </w:p>
    <w:p w14:paraId="2405ECF4" w14:textId="77777777" w:rsidR="00F139B8" w:rsidRPr="00EC2BAE" w:rsidRDefault="00F139B8" w:rsidP="00F139B8">
      <w:pPr>
        <w:pStyle w:val="Default"/>
        <w:rPr>
          <w:sz w:val="23"/>
          <w:szCs w:val="23"/>
          <w:highlight w:val="yellow"/>
        </w:rPr>
      </w:pPr>
    </w:p>
    <w:p w14:paraId="1260127A" w14:textId="77777777" w:rsidR="00F139B8" w:rsidRPr="007D4EA6" w:rsidRDefault="00F139B8" w:rsidP="00F139B8">
      <w:pPr>
        <w:pStyle w:val="Default"/>
        <w:rPr>
          <w:sz w:val="23"/>
          <w:szCs w:val="23"/>
        </w:rPr>
      </w:pPr>
      <w:r w:rsidRPr="007D4EA6">
        <w:rPr>
          <w:sz w:val="23"/>
          <w:szCs w:val="23"/>
        </w:rPr>
        <w:t>26.</w:t>
      </w:r>
      <w:r w:rsidR="004C6B3D" w:rsidRPr="007D4EA6">
        <w:rPr>
          <w:sz w:val="23"/>
          <w:szCs w:val="23"/>
        </w:rPr>
        <w:t xml:space="preserve"> </w:t>
      </w:r>
      <w:r w:rsidRPr="007D4EA6">
        <w:rPr>
          <w:sz w:val="23"/>
          <w:szCs w:val="23"/>
        </w:rPr>
        <w:t>For each individual sample, the number of mycotox</w:t>
      </w:r>
      <w:r w:rsidR="007D4EA6" w:rsidRPr="007D4EA6">
        <w:rPr>
          <w:sz w:val="23"/>
          <w:szCs w:val="23"/>
        </w:rPr>
        <w:t>ins analysed ranged from 1 to 23</w:t>
      </w:r>
      <w:r w:rsidRPr="007D4EA6">
        <w:rPr>
          <w:sz w:val="23"/>
          <w:szCs w:val="23"/>
        </w:rPr>
        <w:t xml:space="preserve">, depending on the food type. </w:t>
      </w:r>
    </w:p>
    <w:p w14:paraId="0AB190E4" w14:textId="77777777" w:rsidR="00F139B8" w:rsidRPr="00EC2BAE" w:rsidRDefault="00F139B8" w:rsidP="00F139B8">
      <w:pPr>
        <w:pStyle w:val="Default"/>
        <w:rPr>
          <w:sz w:val="23"/>
          <w:szCs w:val="23"/>
          <w:highlight w:val="yellow"/>
        </w:rPr>
      </w:pPr>
    </w:p>
    <w:p w14:paraId="591021A4" w14:textId="77777777" w:rsidR="00F139B8" w:rsidRDefault="00F139B8" w:rsidP="00F139B8">
      <w:pPr>
        <w:pStyle w:val="Default"/>
        <w:rPr>
          <w:sz w:val="23"/>
          <w:szCs w:val="23"/>
        </w:rPr>
      </w:pPr>
      <w:r w:rsidRPr="006A177F">
        <w:rPr>
          <w:sz w:val="23"/>
          <w:szCs w:val="23"/>
        </w:rPr>
        <w:t>27.</w:t>
      </w:r>
      <w:r w:rsidR="004C6B3D" w:rsidRPr="006A177F">
        <w:rPr>
          <w:sz w:val="23"/>
          <w:szCs w:val="23"/>
        </w:rPr>
        <w:t xml:space="preserve"> </w:t>
      </w:r>
      <w:r w:rsidRPr="006A177F">
        <w:rPr>
          <w:sz w:val="23"/>
          <w:szCs w:val="23"/>
        </w:rPr>
        <w:t>The individual results are</w:t>
      </w:r>
      <w:r w:rsidR="006A177F" w:rsidRPr="006A177F">
        <w:rPr>
          <w:sz w:val="23"/>
          <w:szCs w:val="23"/>
        </w:rPr>
        <w:t xml:space="preserve"> </w:t>
      </w:r>
      <w:r w:rsidR="0096216F">
        <w:rPr>
          <w:sz w:val="23"/>
          <w:szCs w:val="23"/>
        </w:rPr>
        <w:t>listed in Appendix 2. Tables 1 and 2 in Appendix 3 summarises the occurrence of the individual mycotoxins.</w:t>
      </w:r>
    </w:p>
    <w:p w14:paraId="5AE76DDD" w14:textId="77777777" w:rsidR="00D51574" w:rsidRDefault="00D51574" w:rsidP="00F139B8">
      <w:pPr>
        <w:pStyle w:val="Default"/>
        <w:rPr>
          <w:sz w:val="23"/>
          <w:szCs w:val="23"/>
        </w:rPr>
      </w:pPr>
    </w:p>
    <w:p w14:paraId="7B6E9697" w14:textId="77777777" w:rsidR="00D51574" w:rsidRPr="002819D7" w:rsidRDefault="00D51574" w:rsidP="00F139B8">
      <w:pPr>
        <w:pStyle w:val="Default"/>
        <w:rPr>
          <w:b/>
          <w:sz w:val="23"/>
          <w:szCs w:val="23"/>
        </w:rPr>
      </w:pPr>
      <w:r w:rsidRPr="002819D7">
        <w:rPr>
          <w:b/>
          <w:sz w:val="23"/>
          <w:szCs w:val="23"/>
        </w:rPr>
        <w:t>Citrinin</w:t>
      </w:r>
    </w:p>
    <w:p w14:paraId="5C9420DB" w14:textId="77777777" w:rsidR="00D51574" w:rsidRDefault="00D51574" w:rsidP="00F139B8">
      <w:pPr>
        <w:pStyle w:val="Default"/>
        <w:rPr>
          <w:sz w:val="23"/>
          <w:szCs w:val="23"/>
        </w:rPr>
      </w:pPr>
      <w:r>
        <w:rPr>
          <w:sz w:val="23"/>
          <w:szCs w:val="23"/>
        </w:rPr>
        <w:t xml:space="preserve">28. Citrinin is </w:t>
      </w:r>
      <w:r w:rsidR="002819D7">
        <w:rPr>
          <w:sz w:val="23"/>
          <w:szCs w:val="23"/>
        </w:rPr>
        <w:t xml:space="preserve">a mycotoxin found </w:t>
      </w:r>
      <w:r w:rsidR="00035DD9">
        <w:rPr>
          <w:sz w:val="23"/>
          <w:szCs w:val="23"/>
        </w:rPr>
        <w:t>in stored grains in addition to plant products such as beans, fruits, fruit and vegetable juices, herbs, spices and spoiled dairy prod</w:t>
      </w:r>
      <w:r w:rsidR="002819D7">
        <w:rPr>
          <w:sz w:val="23"/>
          <w:szCs w:val="23"/>
        </w:rPr>
        <w:t>ucts. Co-occurrence of citrinin</w:t>
      </w:r>
      <w:r w:rsidR="00035DD9">
        <w:rPr>
          <w:sz w:val="23"/>
          <w:szCs w:val="23"/>
        </w:rPr>
        <w:t xml:space="preserve"> with aflatoxin and ochratoxin A is common, since the fungi procuding these toxins are the same. Citrinin has been shown to affect the liver and kidneys in animals</w:t>
      </w:r>
      <w:r w:rsidR="009C3D94">
        <w:rPr>
          <w:sz w:val="23"/>
          <w:szCs w:val="23"/>
        </w:rPr>
        <w:t xml:space="preserve">. The potential for </w:t>
      </w:r>
      <w:r w:rsidR="00035DD9">
        <w:rPr>
          <w:sz w:val="23"/>
          <w:szCs w:val="23"/>
        </w:rPr>
        <w:t>carcinogenic</w:t>
      </w:r>
      <w:r w:rsidR="009C3D94">
        <w:rPr>
          <w:sz w:val="23"/>
          <w:szCs w:val="23"/>
        </w:rPr>
        <w:t>ity has not been adequately investigated</w:t>
      </w:r>
      <w:r w:rsidR="00035DD9">
        <w:rPr>
          <w:sz w:val="23"/>
          <w:szCs w:val="23"/>
        </w:rPr>
        <w:t xml:space="preserve">. </w:t>
      </w:r>
    </w:p>
    <w:p w14:paraId="39BD5118" w14:textId="77777777" w:rsidR="00D51574" w:rsidRDefault="00D51574" w:rsidP="00F139B8">
      <w:pPr>
        <w:pStyle w:val="Default"/>
        <w:rPr>
          <w:sz w:val="23"/>
          <w:szCs w:val="23"/>
        </w:rPr>
      </w:pPr>
    </w:p>
    <w:p w14:paraId="2EDCCFE6" w14:textId="67DB515C" w:rsidR="003D6F73" w:rsidRDefault="00965880" w:rsidP="00F139B8">
      <w:pPr>
        <w:pStyle w:val="Default"/>
        <w:rPr>
          <w:sz w:val="23"/>
          <w:szCs w:val="23"/>
        </w:rPr>
      </w:pPr>
      <w:r>
        <w:rPr>
          <w:sz w:val="23"/>
          <w:szCs w:val="23"/>
        </w:rPr>
        <w:t xml:space="preserve">29.  </w:t>
      </w:r>
      <w:r w:rsidR="00D04CA7">
        <w:rPr>
          <w:sz w:val="23"/>
          <w:szCs w:val="23"/>
        </w:rPr>
        <w:t>Citrinin was detected in 6% of the 239 samples analysed at levels ranging from 0.2 to 0.8µg/kg. Citrinin was detected in apple juice, black pepper, figs, oats amongst other food samples analysed.</w:t>
      </w:r>
      <w:r w:rsidR="007D152E">
        <w:rPr>
          <w:sz w:val="23"/>
          <w:szCs w:val="23"/>
        </w:rPr>
        <w:t xml:space="preserve"> These levels are very low</w:t>
      </w:r>
      <w:r w:rsidR="00772516">
        <w:rPr>
          <w:sz w:val="23"/>
          <w:szCs w:val="23"/>
        </w:rPr>
        <w:t>.</w:t>
      </w:r>
      <w:r w:rsidR="007D152E">
        <w:rPr>
          <w:sz w:val="23"/>
          <w:szCs w:val="23"/>
        </w:rPr>
        <w:t xml:space="preserve"> </w:t>
      </w:r>
    </w:p>
    <w:p w14:paraId="68207DA6" w14:textId="77777777" w:rsidR="003D6F73" w:rsidRDefault="003D6F73" w:rsidP="00F139B8">
      <w:pPr>
        <w:pStyle w:val="Default"/>
        <w:rPr>
          <w:sz w:val="23"/>
          <w:szCs w:val="23"/>
        </w:rPr>
      </w:pPr>
    </w:p>
    <w:p w14:paraId="41813401" w14:textId="77777777" w:rsidR="00D04CA7" w:rsidRPr="002819D7" w:rsidRDefault="00D04CA7" w:rsidP="00035DD9">
      <w:pPr>
        <w:pStyle w:val="Default"/>
        <w:rPr>
          <w:b/>
          <w:sz w:val="23"/>
          <w:szCs w:val="23"/>
        </w:rPr>
      </w:pPr>
      <w:r w:rsidRPr="002819D7">
        <w:rPr>
          <w:b/>
          <w:sz w:val="23"/>
          <w:szCs w:val="23"/>
        </w:rPr>
        <w:t>Ergot alkaloids</w:t>
      </w:r>
    </w:p>
    <w:p w14:paraId="14B4D705" w14:textId="2057245C" w:rsidR="00035DD9" w:rsidRDefault="00A2594E" w:rsidP="00772516">
      <w:pPr>
        <w:pStyle w:val="Default"/>
        <w:rPr>
          <w:sz w:val="23"/>
          <w:szCs w:val="23"/>
        </w:rPr>
      </w:pPr>
      <w:r>
        <w:rPr>
          <w:sz w:val="23"/>
          <w:szCs w:val="23"/>
        </w:rPr>
        <w:t xml:space="preserve">30.  </w:t>
      </w:r>
      <w:r w:rsidR="00072A55">
        <w:rPr>
          <w:sz w:val="23"/>
          <w:szCs w:val="23"/>
        </w:rPr>
        <w:t xml:space="preserve">Ergot is the sclerotium of the fungus </w:t>
      </w:r>
      <w:r w:rsidR="00072A55">
        <w:rPr>
          <w:i/>
          <w:sz w:val="23"/>
          <w:szCs w:val="23"/>
        </w:rPr>
        <w:t>Claviceps purpurea</w:t>
      </w:r>
      <w:r w:rsidR="00072A55">
        <w:rPr>
          <w:sz w:val="23"/>
          <w:szCs w:val="23"/>
        </w:rPr>
        <w:t xml:space="preserve">, which infects wild grasses and cereals. The ergots produce a range of up to 40 different </w:t>
      </w:r>
      <w:r w:rsidR="00D04CA7">
        <w:rPr>
          <w:sz w:val="23"/>
          <w:szCs w:val="23"/>
        </w:rPr>
        <w:t>alkaloids</w:t>
      </w:r>
      <w:r w:rsidR="00772516">
        <w:rPr>
          <w:sz w:val="23"/>
          <w:szCs w:val="23"/>
        </w:rPr>
        <w:t xml:space="preserve"> and t</w:t>
      </w:r>
      <w:r w:rsidR="00772516" w:rsidRPr="00772516">
        <w:rPr>
          <w:sz w:val="23"/>
          <w:szCs w:val="23"/>
        </w:rPr>
        <w:t>he six most prevalent are ergotamine, ergocornine, ergocristine, ergocryptine, ergosine an</w:t>
      </w:r>
      <w:r w:rsidR="00772516">
        <w:rPr>
          <w:sz w:val="23"/>
          <w:szCs w:val="23"/>
        </w:rPr>
        <w:t xml:space="preserve">d ergometrine along with their - </w:t>
      </w:r>
      <w:r w:rsidR="00772516" w:rsidRPr="00772516">
        <w:rPr>
          <w:sz w:val="23"/>
          <w:szCs w:val="23"/>
        </w:rPr>
        <w:t>inine stereoisomers.</w:t>
      </w:r>
      <w:r w:rsidR="00772516">
        <w:rPr>
          <w:sz w:val="23"/>
          <w:szCs w:val="23"/>
        </w:rPr>
        <w:t xml:space="preserve"> </w:t>
      </w:r>
      <w:r w:rsidR="00772516" w:rsidRPr="00772516">
        <w:rPr>
          <w:sz w:val="23"/>
          <w:szCs w:val="23"/>
        </w:rPr>
        <w:t xml:space="preserve">Typical symptoms of ergotism are gangrene and/or hallucinations </w:t>
      </w:r>
      <w:r w:rsidR="00772516" w:rsidRPr="00772516">
        <w:rPr>
          <w:sz w:val="23"/>
          <w:szCs w:val="23"/>
        </w:rPr>
        <w:lastRenderedPageBreak/>
        <w:t xml:space="preserve">and convulsions. </w:t>
      </w:r>
      <w:r w:rsidR="00772516">
        <w:rPr>
          <w:sz w:val="23"/>
          <w:szCs w:val="23"/>
        </w:rPr>
        <w:t xml:space="preserve"> </w:t>
      </w:r>
      <w:r w:rsidR="00772516" w:rsidRPr="00772516">
        <w:rPr>
          <w:sz w:val="23"/>
          <w:szCs w:val="23"/>
        </w:rPr>
        <w:t>At lower levels of contamination they can cause vasoconstriction and reproductive effects.</w:t>
      </w:r>
      <w:r w:rsidR="00D04CA7">
        <w:rPr>
          <w:sz w:val="23"/>
          <w:szCs w:val="23"/>
        </w:rPr>
        <w:t xml:space="preserve"> </w:t>
      </w:r>
    </w:p>
    <w:p w14:paraId="78A98752" w14:textId="77777777" w:rsidR="00D04CA7" w:rsidRDefault="00D04CA7" w:rsidP="00035DD9">
      <w:pPr>
        <w:pStyle w:val="Default"/>
        <w:rPr>
          <w:sz w:val="23"/>
          <w:szCs w:val="23"/>
        </w:rPr>
      </w:pPr>
    </w:p>
    <w:p w14:paraId="1AB950F3" w14:textId="77777777" w:rsidR="00D04CA7" w:rsidRPr="00072A55" w:rsidRDefault="00A2594E" w:rsidP="00035DD9">
      <w:pPr>
        <w:pStyle w:val="Default"/>
        <w:rPr>
          <w:sz w:val="23"/>
          <w:szCs w:val="23"/>
        </w:rPr>
      </w:pPr>
      <w:r>
        <w:rPr>
          <w:sz w:val="23"/>
          <w:szCs w:val="23"/>
        </w:rPr>
        <w:t xml:space="preserve">31.  </w:t>
      </w:r>
      <w:r w:rsidR="00D04CA7">
        <w:rPr>
          <w:sz w:val="23"/>
          <w:szCs w:val="23"/>
        </w:rPr>
        <w:t>Commission Recommendation 154/2012 covers the monitoring of the presence of ergot alakloids in food and feed.</w:t>
      </w:r>
      <w:r>
        <w:rPr>
          <w:sz w:val="23"/>
          <w:szCs w:val="23"/>
        </w:rPr>
        <w:t xml:space="preserve"> </w:t>
      </w:r>
      <w:r w:rsidR="00D04CA7">
        <w:rPr>
          <w:sz w:val="23"/>
          <w:szCs w:val="23"/>
        </w:rPr>
        <w:t xml:space="preserve">The monitoring focuses on the following alkaloids and their inine forms: ergocristine/ergocristinine, ergotamine/ergotaminine, ergocryptine/ergocryptinine, ergometrine/ergometrinine, </w:t>
      </w:r>
      <w:r>
        <w:rPr>
          <w:sz w:val="23"/>
          <w:szCs w:val="23"/>
        </w:rPr>
        <w:t>e</w:t>
      </w:r>
      <w:r w:rsidR="00D04CA7">
        <w:rPr>
          <w:sz w:val="23"/>
          <w:szCs w:val="23"/>
        </w:rPr>
        <w:t>rgosine/</w:t>
      </w:r>
      <w:r>
        <w:rPr>
          <w:sz w:val="23"/>
          <w:szCs w:val="23"/>
        </w:rPr>
        <w:t>e</w:t>
      </w:r>
      <w:r w:rsidR="00D04CA7">
        <w:rPr>
          <w:sz w:val="23"/>
          <w:szCs w:val="23"/>
        </w:rPr>
        <w:t xml:space="preserve">rgosinine, and </w:t>
      </w:r>
      <w:r>
        <w:rPr>
          <w:sz w:val="23"/>
          <w:szCs w:val="23"/>
        </w:rPr>
        <w:t>e</w:t>
      </w:r>
      <w:r w:rsidR="00D04CA7">
        <w:rPr>
          <w:sz w:val="23"/>
          <w:szCs w:val="23"/>
        </w:rPr>
        <w:t>rgocornine/</w:t>
      </w:r>
      <w:r>
        <w:rPr>
          <w:sz w:val="23"/>
          <w:szCs w:val="23"/>
        </w:rPr>
        <w:t>e</w:t>
      </w:r>
      <w:r w:rsidR="00D04CA7">
        <w:rPr>
          <w:sz w:val="23"/>
          <w:szCs w:val="23"/>
        </w:rPr>
        <w:t>rgocorninine</w:t>
      </w:r>
      <w:r w:rsidR="004044C5" w:rsidRPr="004044C5">
        <w:rPr>
          <w:sz w:val="23"/>
          <w:szCs w:val="23"/>
          <w:vertAlign w:val="superscript"/>
        </w:rPr>
        <w:t>14</w:t>
      </w:r>
      <w:r w:rsidR="00D04CA7">
        <w:rPr>
          <w:sz w:val="23"/>
          <w:szCs w:val="23"/>
        </w:rPr>
        <w:t xml:space="preserve">. </w:t>
      </w:r>
    </w:p>
    <w:p w14:paraId="52632D01" w14:textId="77777777" w:rsidR="00035DD9" w:rsidRDefault="00035DD9" w:rsidP="00F139B8">
      <w:pPr>
        <w:pStyle w:val="Default"/>
        <w:rPr>
          <w:sz w:val="23"/>
          <w:szCs w:val="23"/>
        </w:rPr>
      </w:pPr>
    </w:p>
    <w:p w14:paraId="41C25814" w14:textId="77777777" w:rsidR="00035DD9" w:rsidRDefault="00A2594E" w:rsidP="00F139B8">
      <w:pPr>
        <w:pStyle w:val="Default"/>
        <w:rPr>
          <w:sz w:val="23"/>
          <w:szCs w:val="23"/>
        </w:rPr>
      </w:pPr>
      <w:r>
        <w:rPr>
          <w:sz w:val="23"/>
          <w:szCs w:val="23"/>
        </w:rPr>
        <w:t xml:space="preserve">32.  </w:t>
      </w:r>
      <w:r w:rsidR="00D04CA7">
        <w:rPr>
          <w:sz w:val="23"/>
          <w:szCs w:val="23"/>
        </w:rPr>
        <w:t>A total of 122 samples of cereal</w:t>
      </w:r>
      <w:r>
        <w:rPr>
          <w:sz w:val="23"/>
          <w:szCs w:val="23"/>
        </w:rPr>
        <w:t>s</w:t>
      </w:r>
      <w:r w:rsidR="00D04CA7">
        <w:rPr>
          <w:sz w:val="23"/>
          <w:szCs w:val="23"/>
        </w:rPr>
        <w:t xml:space="preserve"> and cereal based products were analysed for t</w:t>
      </w:r>
      <w:r>
        <w:rPr>
          <w:sz w:val="23"/>
          <w:szCs w:val="23"/>
        </w:rPr>
        <w:t>he above 12 alkaloids. Ergot al</w:t>
      </w:r>
      <w:r w:rsidR="00D04CA7">
        <w:rPr>
          <w:sz w:val="23"/>
          <w:szCs w:val="23"/>
        </w:rPr>
        <w:t>k</w:t>
      </w:r>
      <w:r>
        <w:rPr>
          <w:sz w:val="23"/>
          <w:szCs w:val="23"/>
        </w:rPr>
        <w:t>a</w:t>
      </w:r>
      <w:r w:rsidR="00D04CA7">
        <w:rPr>
          <w:sz w:val="23"/>
          <w:szCs w:val="23"/>
        </w:rPr>
        <w:t>loids were detected in 12% of samples analysed with levels ranging from 2-21 µg/kg.</w:t>
      </w:r>
      <w:r w:rsidR="00E977CF">
        <w:rPr>
          <w:sz w:val="23"/>
          <w:szCs w:val="23"/>
        </w:rPr>
        <w:t xml:space="preserve"> Again these levels are low and below the average values reported by EFSA</w:t>
      </w:r>
      <w:r w:rsidR="004044C5" w:rsidRPr="004044C5">
        <w:rPr>
          <w:sz w:val="23"/>
          <w:szCs w:val="23"/>
          <w:vertAlign w:val="superscript"/>
        </w:rPr>
        <w:t>5</w:t>
      </w:r>
      <w:r w:rsidR="004044C5">
        <w:rPr>
          <w:sz w:val="23"/>
          <w:szCs w:val="23"/>
        </w:rPr>
        <w:t>.</w:t>
      </w:r>
    </w:p>
    <w:p w14:paraId="57B9D380" w14:textId="77777777" w:rsidR="00035DD9" w:rsidRDefault="00035DD9" w:rsidP="00F139B8">
      <w:pPr>
        <w:pStyle w:val="Default"/>
        <w:rPr>
          <w:sz w:val="23"/>
          <w:szCs w:val="23"/>
        </w:rPr>
      </w:pPr>
    </w:p>
    <w:p w14:paraId="0EF3C658" w14:textId="77777777" w:rsidR="00D04CA7" w:rsidRPr="002819D7" w:rsidRDefault="00D04CA7" w:rsidP="00F139B8">
      <w:pPr>
        <w:pStyle w:val="Default"/>
        <w:rPr>
          <w:b/>
          <w:sz w:val="23"/>
          <w:szCs w:val="23"/>
        </w:rPr>
      </w:pPr>
      <w:r w:rsidRPr="002819D7">
        <w:rPr>
          <w:b/>
          <w:sz w:val="23"/>
          <w:szCs w:val="23"/>
        </w:rPr>
        <w:t>Sterigmatocystin</w:t>
      </w:r>
    </w:p>
    <w:p w14:paraId="390CE693" w14:textId="77777777" w:rsidR="00D51574" w:rsidRDefault="00A2594E" w:rsidP="00F139B8">
      <w:pPr>
        <w:pStyle w:val="Default"/>
        <w:rPr>
          <w:sz w:val="23"/>
          <w:szCs w:val="23"/>
        </w:rPr>
      </w:pPr>
      <w:r>
        <w:rPr>
          <w:sz w:val="23"/>
          <w:szCs w:val="23"/>
        </w:rPr>
        <w:t xml:space="preserve">33.  </w:t>
      </w:r>
      <w:r w:rsidR="00D51574">
        <w:rPr>
          <w:sz w:val="23"/>
          <w:szCs w:val="23"/>
        </w:rPr>
        <w:t>Ste</w:t>
      </w:r>
      <w:r w:rsidR="00D04CA7">
        <w:rPr>
          <w:sz w:val="23"/>
          <w:szCs w:val="23"/>
        </w:rPr>
        <w:t>r</w:t>
      </w:r>
      <w:r w:rsidR="00D51574">
        <w:rPr>
          <w:sz w:val="23"/>
          <w:szCs w:val="23"/>
        </w:rPr>
        <w:t>igmatocystin</w:t>
      </w:r>
      <w:r w:rsidR="00072A55">
        <w:rPr>
          <w:sz w:val="23"/>
          <w:szCs w:val="23"/>
        </w:rPr>
        <w:t xml:space="preserve"> is a mycotoxin that is produced by more than 50 fungal </w:t>
      </w:r>
      <w:r>
        <w:rPr>
          <w:sz w:val="23"/>
          <w:szCs w:val="23"/>
        </w:rPr>
        <w:t xml:space="preserve">species, including </w:t>
      </w:r>
      <w:r w:rsidRPr="0088220B">
        <w:rPr>
          <w:i/>
          <w:sz w:val="23"/>
          <w:szCs w:val="23"/>
        </w:rPr>
        <w:t>Aspergillus V</w:t>
      </w:r>
      <w:r w:rsidR="00072A55" w:rsidRPr="0088220B">
        <w:rPr>
          <w:i/>
          <w:sz w:val="23"/>
          <w:szCs w:val="23"/>
        </w:rPr>
        <w:t>ersicolor</w:t>
      </w:r>
      <w:r w:rsidR="00072A55">
        <w:rPr>
          <w:sz w:val="23"/>
          <w:szCs w:val="23"/>
        </w:rPr>
        <w:t xml:space="preserve"> which is the most common source. Sterigmatocystin is commonly found in grains and grain-based products. </w:t>
      </w:r>
      <w:r w:rsidR="00853A8B">
        <w:rPr>
          <w:sz w:val="23"/>
          <w:szCs w:val="23"/>
        </w:rPr>
        <w:t>It</w:t>
      </w:r>
      <w:r w:rsidR="00772516" w:rsidRPr="00772516">
        <w:rPr>
          <w:sz w:val="23"/>
          <w:szCs w:val="23"/>
        </w:rPr>
        <w:t xml:space="preserve"> is a prec</w:t>
      </w:r>
      <w:r w:rsidR="00853A8B">
        <w:rPr>
          <w:sz w:val="23"/>
          <w:szCs w:val="23"/>
        </w:rPr>
        <w:t xml:space="preserve">ursor of aflatoxin and is also </w:t>
      </w:r>
      <w:r w:rsidR="00772516" w:rsidRPr="00772516">
        <w:rPr>
          <w:sz w:val="23"/>
          <w:szCs w:val="23"/>
        </w:rPr>
        <w:t>carcinogenic</w:t>
      </w:r>
      <w:r w:rsidR="00CC21F2">
        <w:rPr>
          <w:sz w:val="23"/>
          <w:szCs w:val="23"/>
        </w:rPr>
        <w:t>,</w:t>
      </w:r>
      <w:r w:rsidR="00772516" w:rsidRPr="00772516">
        <w:rPr>
          <w:sz w:val="23"/>
          <w:szCs w:val="23"/>
        </w:rPr>
        <w:t xml:space="preserve"> but less potent than aflatoxin</w:t>
      </w:r>
      <w:r w:rsidR="00853A8B">
        <w:rPr>
          <w:sz w:val="23"/>
          <w:szCs w:val="23"/>
        </w:rPr>
        <w:t>.</w:t>
      </w:r>
    </w:p>
    <w:p w14:paraId="3EF66F9E" w14:textId="77777777" w:rsidR="00D51574" w:rsidRDefault="00D51574" w:rsidP="00F139B8">
      <w:pPr>
        <w:pStyle w:val="Default"/>
        <w:rPr>
          <w:sz w:val="23"/>
          <w:szCs w:val="23"/>
        </w:rPr>
      </w:pPr>
    </w:p>
    <w:p w14:paraId="0F24CE8D" w14:textId="15ABD4F7" w:rsidR="003D6F73" w:rsidRDefault="00A2594E" w:rsidP="00F139B8">
      <w:pPr>
        <w:pStyle w:val="Default"/>
        <w:rPr>
          <w:sz w:val="23"/>
          <w:szCs w:val="23"/>
        </w:rPr>
      </w:pPr>
      <w:r>
        <w:rPr>
          <w:sz w:val="23"/>
          <w:szCs w:val="23"/>
        </w:rPr>
        <w:t xml:space="preserve">34.  </w:t>
      </w:r>
      <w:r w:rsidR="003D6F73">
        <w:rPr>
          <w:sz w:val="23"/>
          <w:szCs w:val="23"/>
        </w:rPr>
        <w:t xml:space="preserve">Sterigmatocystin was detected in 3% of the 200 samples analysed, at levels ranging from </w:t>
      </w:r>
      <w:r w:rsidR="003D6F73">
        <w:rPr>
          <w:sz w:val="23"/>
          <w:szCs w:val="23"/>
        </w:rPr>
        <w:t>0.2 to 0.7µg/kg. Sterigmatocystin was detected in ginger, chilli powder, nuts</w:t>
      </w:r>
      <w:r w:rsidR="009E0F8E">
        <w:rPr>
          <w:sz w:val="23"/>
          <w:szCs w:val="23"/>
        </w:rPr>
        <w:t>,</w:t>
      </w:r>
      <w:r w:rsidR="003D6F73">
        <w:rPr>
          <w:sz w:val="23"/>
          <w:szCs w:val="23"/>
        </w:rPr>
        <w:t xml:space="preserve"> turmeric and hot chilli powder. </w:t>
      </w:r>
      <w:r w:rsidR="004044C5">
        <w:rPr>
          <w:sz w:val="23"/>
          <w:szCs w:val="23"/>
        </w:rPr>
        <w:t>These results are low</w:t>
      </w:r>
      <w:r w:rsidR="00686C26">
        <w:rPr>
          <w:sz w:val="23"/>
          <w:szCs w:val="23"/>
        </w:rPr>
        <w:t xml:space="preserve"> and well below the levels </w:t>
      </w:r>
      <w:r w:rsidR="00853A8B">
        <w:rPr>
          <w:sz w:val="23"/>
          <w:szCs w:val="23"/>
        </w:rPr>
        <w:t xml:space="preserve">quoted </w:t>
      </w:r>
      <w:r w:rsidR="00686C26">
        <w:rPr>
          <w:sz w:val="23"/>
          <w:szCs w:val="23"/>
        </w:rPr>
        <w:t>in the EFSA opinion</w:t>
      </w:r>
      <w:r w:rsidR="00686C26">
        <w:rPr>
          <w:sz w:val="23"/>
          <w:szCs w:val="23"/>
          <w:vertAlign w:val="superscript"/>
        </w:rPr>
        <w:t>8</w:t>
      </w:r>
      <w:r w:rsidR="00686C26">
        <w:rPr>
          <w:sz w:val="23"/>
          <w:szCs w:val="23"/>
        </w:rPr>
        <w:t>.</w:t>
      </w:r>
    </w:p>
    <w:p w14:paraId="1214BC03" w14:textId="77777777" w:rsidR="003D6F73" w:rsidRDefault="003D6F73" w:rsidP="00F139B8">
      <w:pPr>
        <w:pStyle w:val="Default"/>
        <w:rPr>
          <w:sz w:val="23"/>
          <w:szCs w:val="23"/>
        </w:rPr>
      </w:pPr>
    </w:p>
    <w:p w14:paraId="407D68D3" w14:textId="77777777" w:rsidR="00D51574" w:rsidRPr="002819D7" w:rsidRDefault="00D04CA7" w:rsidP="00F139B8">
      <w:pPr>
        <w:pStyle w:val="Default"/>
        <w:rPr>
          <w:b/>
          <w:sz w:val="23"/>
          <w:szCs w:val="23"/>
        </w:rPr>
      </w:pPr>
      <w:r w:rsidRPr="002819D7">
        <w:rPr>
          <w:b/>
          <w:sz w:val="23"/>
          <w:szCs w:val="23"/>
        </w:rPr>
        <w:t>Fumonisins</w:t>
      </w:r>
    </w:p>
    <w:p w14:paraId="262B4729" w14:textId="77777777" w:rsidR="00D51574" w:rsidRDefault="00A2594E" w:rsidP="00F139B8">
      <w:pPr>
        <w:pStyle w:val="Default"/>
        <w:rPr>
          <w:sz w:val="23"/>
          <w:szCs w:val="23"/>
        </w:rPr>
      </w:pPr>
      <w:r>
        <w:rPr>
          <w:sz w:val="23"/>
          <w:szCs w:val="23"/>
        </w:rPr>
        <w:t xml:space="preserve">35.  </w:t>
      </w:r>
      <w:r w:rsidR="00035DD9">
        <w:rPr>
          <w:sz w:val="23"/>
          <w:szCs w:val="23"/>
        </w:rPr>
        <w:t xml:space="preserve">Fumonisins occur frequently in cereal grains, including maize. They are produced by Fusarium fungi, and the most significant fumonisins are FB1, FB2 and FB3. </w:t>
      </w:r>
      <w:r w:rsidR="00A61B50" w:rsidRPr="00A61B50">
        <w:rPr>
          <w:sz w:val="23"/>
          <w:szCs w:val="23"/>
        </w:rPr>
        <w:t>Fumonisins have been related to oesophageal cancer in humans, and to liver an</w:t>
      </w:r>
      <w:r w:rsidR="00A61B50">
        <w:rPr>
          <w:sz w:val="23"/>
          <w:szCs w:val="23"/>
        </w:rPr>
        <w:t xml:space="preserve">d kidney toxicity in animals. </w:t>
      </w:r>
    </w:p>
    <w:p w14:paraId="6555C7EF" w14:textId="77777777" w:rsidR="003D6F73" w:rsidRDefault="003D6F73" w:rsidP="00F139B8">
      <w:pPr>
        <w:pStyle w:val="Default"/>
        <w:rPr>
          <w:sz w:val="23"/>
          <w:szCs w:val="23"/>
        </w:rPr>
      </w:pPr>
    </w:p>
    <w:p w14:paraId="26E40613" w14:textId="77777777" w:rsidR="003D6F73" w:rsidRDefault="00A2594E" w:rsidP="00F139B8">
      <w:pPr>
        <w:pStyle w:val="Default"/>
        <w:rPr>
          <w:sz w:val="23"/>
          <w:szCs w:val="23"/>
        </w:rPr>
      </w:pPr>
      <w:r>
        <w:rPr>
          <w:sz w:val="23"/>
          <w:szCs w:val="23"/>
        </w:rPr>
        <w:t xml:space="preserve">36. In this survey, </w:t>
      </w:r>
      <w:r w:rsidR="003D6F73">
        <w:rPr>
          <w:sz w:val="23"/>
          <w:szCs w:val="23"/>
        </w:rPr>
        <w:t>FB1 was detected in one sample of figs of the 111 samples analysed, at a level of 10µg/kg.</w:t>
      </w:r>
      <w:r w:rsidR="00A61B50">
        <w:rPr>
          <w:sz w:val="23"/>
          <w:szCs w:val="23"/>
        </w:rPr>
        <w:t xml:space="preserve"> This is much lower than average levels reported</w:t>
      </w:r>
      <w:r w:rsidR="00A61B50" w:rsidRPr="00A61B50">
        <w:rPr>
          <w:sz w:val="23"/>
          <w:szCs w:val="23"/>
          <w:vertAlign w:val="superscript"/>
        </w:rPr>
        <w:t>6</w:t>
      </w:r>
      <w:r w:rsidR="00A61B50">
        <w:rPr>
          <w:sz w:val="23"/>
          <w:szCs w:val="23"/>
        </w:rPr>
        <w:t>.</w:t>
      </w:r>
    </w:p>
    <w:p w14:paraId="14C9D01C" w14:textId="77777777" w:rsidR="00D51574" w:rsidRDefault="00D51574" w:rsidP="00F139B8">
      <w:pPr>
        <w:pStyle w:val="Default"/>
        <w:rPr>
          <w:sz w:val="23"/>
          <w:szCs w:val="23"/>
        </w:rPr>
      </w:pPr>
    </w:p>
    <w:p w14:paraId="1D418768" w14:textId="77777777" w:rsidR="003D6F73" w:rsidRPr="002819D7" w:rsidRDefault="003D6F73" w:rsidP="00F139B8">
      <w:pPr>
        <w:pStyle w:val="Default"/>
        <w:rPr>
          <w:b/>
          <w:sz w:val="23"/>
          <w:szCs w:val="23"/>
        </w:rPr>
      </w:pPr>
      <w:r w:rsidRPr="002819D7">
        <w:rPr>
          <w:b/>
          <w:sz w:val="23"/>
          <w:szCs w:val="23"/>
        </w:rPr>
        <w:t>Alternaria toxins</w:t>
      </w:r>
    </w:p>
    <w:p w14:paraId="75F47453" w14:textId="77777777" w:rsidR="00CC21F2" w:rsidRPr="006A177F" w:rsidRDefault="00A2594E" w:rsidP="00F139B8">
      <w:pPr>
        <w:pStyle w:val="Default"/>
        <w:rPr>
          <w:sz w:val="23"/>
          <w:szCs w:val="23"/>
        </w:rPr>
      </w:pPr>
      <w:r>
        <w:rPr>
          <w:sz w:val="23"/>
          <w:szCs w:val="23"/>
        </w:rPr>
        <w:t xml:space="preserve">37.  </w:t>
      </w:r>
      <w:r w:rsidR="00D51574">
        <w:rPr>
          <w:sz w:val="23"/>
          <w:szCs w:val="23"/>
        </w:rPr>
        <w:t>Alternaria toxins</w:t>
      </w:r>
      <w:r w:rsidR="00072A55">
        <w:rPr>
          <w:sz w:val="23"/>
          <w:szCs w:val="23"/>
        </w:rPr>
        <w:t xml:space="preserve"> are mycotoxins produced by Alternaria species that cause plant diseases on many crops. Alternaria toxins have been reported to occur in oilseeds, olives, apples, citrus fruits and a number of other fruits and vegetables. </w:t>
      </w:r>
      <w:r w:rsidR="00CC21F2">
        <w:rPr>
          <w:sz w:val="23"/>
          <w:szCs w:val="23"/>
        </w:rPr>
        <w:t xml:space="preserve">This study measured levels of the alternaria toxins - </w:t>
      </w:r>
      <w:r w:rsidR="00CC21F2" w:rsidRPr="00CC21F2">
        <w:rPr>
          <w:sz w:val="23"/>
          <w:szCs w:val="23"/>
        </w:rPr>
        <w:t>alternariol</w:t>
      </w:r>
      <w:r w:rsidR="00CC21F2">
        <w:rPr>
          <w:sz w:val="23"/>
          <w:szCs w:val="23"/>
        </w:rPr>
        <w:t xml:space="preserve"> (AOH)</w:t>
      </w:r>
      <w:r w:rsidR="00CC21F2" w:rsidRPr="00CC21F2">
        <w:rPr>
          <w:sz w:val="23"/>
          <w:szCs w:val="23"/>
        </w:rPr>
        <w:t>, tenuazonic acid</w:t>
      </w:r>
      <w:r w:rsidR="00CC21F2">
        <w:rPr>
          <w:sz w:val="23"/>
          <w:szCs w:val="23"/>
        </w:rPr>
        <w:t xml:space="preserve"> (TEA)</w:t>
      </w:r>
      <w:r w:rsidR="00CC21F2" w:rsidRPr="00CC21F2">
        <w:rPr>
          <w:sz w:val="23"/>
          <w:szCs w:val="23"/>
        </w:rPr>
        <w:t>, alternariol monomethyl ether</w:t>
      </w:r>
      <w:r w:rsidR="00CC21F2">
        <w:rPr>
          <w:sz w:val="23"/>
          <w:szCs w:val="23"/>
        </w:rPr>
        <w:t xml:space="preserve"> (AME)</w:t>
      </w:r>
      <w:r w:rsidR="00CC21F2" w:rsidRPr="00CC21F2">
        <w:rPr>
          <w:sz w:val="23"/>
          <w:szCs w:val="23"/>
        </w:rPr>
        <w:t>, altenuene</w:t>
      </w:r>
      <w:r w:rsidR="00CC21F2">
        <w:rPr>
          <w:sz w:val="23"/>
          <w:szCs w:val="23"/>
        </w:rPr>
        <w:t>,</w:t>
      </w:r>
      <w:r w:rsidR="00CC21F2" w:rsidRPr="00CC21F2">
        <w:rPr>
          <w:sz w:val="23"/>
          <w:szCs w:val="23"/>
        </w:rPr>
        <w:t xml:space="preserve"> alterto</w:t>
      </w:r>
      <w:r w:rsidR="00CC21F2">
        <w:rPr>
          <w:sz w:val="23"/>
          <w:szCs w:val="23"/>
        </w:rPr>
        <w:t>xin 1</w:t>
      </w:r>
      <w:r w:rsidR="00CC21F2" w:rsidRPr="00CC21F2">
        <w:rPr>
          <w:sz w:val="23"/>
          <w:szCs w:val="23"/>
        </w:rPr>
        <w:t xml:space="preserve">(ATX) </w:t>
      </w:r>
      <w:r w:rsidR="00CC21F2">
        <w:rPr>
          <w:sz w:val="23"/>
          <w:szCs w:val="23"/>
        </w:rPr>
        <w:t xml:space="preserve"> and tentoxin (TEN). AOH and AME </w:t>
      </w:r>
      <w:r w:rsidR="00CC21F2" w:rsidRPr="00CC21F2">
        <w:rPr>
          <w:sz w:val="23"/>
          <w:szCs w:val="23"/>
        </w:rPr>
        <w:t>are considered</w:t>
      </w:r>
      <w:r w:rsidR="00CC21F2">
        <w:rPr>
          <w:sz w:val="23"/>
          <w:szCs w:val="23"/>
        </w:rPr>
        <w:t xml:space="preserve"> as carcinogens, whereas AME, TE</w:t>
      </w:r>
      <w:r w:rsidR="00CC21F2" w:rsidRPr="00CC21F2">
        <w:rPr>
          <w:sz w:val="23"/>
          <w:szCs w:val="23"/>
        </w:rPr>
        <w:t>A and ATX are fetotoxic and teratogenic in rats. In addition, it has been suggested that in certain areas in China alternaria toxins might be responsible for oesophageal cancer.</w:t>
      </w:r>
      <w:r w:rsidR="00CC21F2">
        <w:rPr>
          <w:sz w:val="23"/>
          <w:szCs w:val="23"/>
        </w:rPr>
        <w:t xml:space="preserve"> </w:t>
      </w:r>
      <w:r w:rsidR="00CC21F2">
        <w:t>However there is generally a lack of toxicity data.</w:t>
      </w:r>
    </w:p>
    <w:p w14:paraId="3E1F824C" w14:textId="77777777" w:rsidR="00F139B8" w:rsidRDefault="00F139B8" w:rsidP="00F139B8">
      <w:pPr>
        <w:pStyle w:val="Default"/>
        <w:rPr>
          <w:sz w:val="23"/>
          <w:szCs w:val="23"/>
        </w:rPr>
      </w:pPr>
    </w:p>
    <w:p w14:paraId="59D6780C" w14:textId="77777777" w:rsidR="003D6F73" w:rsidRDefault="00A2594E" w:rsidP="00F139B8">
      <w:pPr>
        <w:pStyle w:val="Default"/>
        <w:rPr>
          <w:sz w:val="23"/>
          <w:szCs w:val="23"/>
        </w:rPr>
      </w:pPr>
      <w:r>
        <w:rPr>
          <w:sz w:val="23"/>
          <w:szCs w:val="23"/>
        </w:rPr>
        <w:t xml:space="preserve">38.  </w:t>
      </w:r>
      <w:r w:rsidR="003D6F73">
        <w:rPr>
          <w:sz w:val="23"/>
          <w:szCs w:val="23"/>
        </w:rPr>
        <w:t xml:space="preserve">Alternaria toxins were not detected in the 175 samples analysed. </w:t>
      </w:r>
    </w:p>
    <w:p w14:paraId="13C8476B" w14:textId="77777777" w:rsidR="003D6F73" w:rsidRDefault="003D6F73" w:rsidP="00F139B8">
      <w:pPr>
        <w:pStyle w:val="Default"/>
        <w:rPr>
          <w:sz w:val="23"/>
          <w:szCs w:val="23"/>
        </w:rPr>
      </w:pPr>
    </w:p>
    <w:p w14:paraId="05688C4C" w14:textId="77777777" w:rsidR="00F139B8" w:rsidRDefault="00F139B8" w:rsidP="00F139B8">
      <w:pPr>
        <w:pStyle w:val="Default"/>
        <w:rPr>
          <w:sz w:val="23"/>
          <w:szCs w:val="23"/>
        </w:rPr>
      </w:pPr>
      <w:r>
        <w:rPr>
          <w:b/>
          <w:bCs/>
          <w:sz w:val="23"/>
          <w:szCs w:val="23"/>
        </w:rPr>
        <w:t xml:space="preserve">Conclusion </w:t>
      </w:r>
    </w:p>
    <w:p w14:paraId="16DAEA79" w14:textId="77777777" w:rsidR="00F139B8" w:rsidRPr="006A177F" w:rsidRDefault="00A2594E" w:rsidP="00F139B8">
      <w:pPr>
        <w:pStyle w:val="Default"/>
        <w:spacing w:after="123"/>
        <w:rPr>
          <w:sz w:val="23"/>
          <w:szCs w:val="23"/>
        </w:rPr>
      </w:pPr>
      <w:r>
        <w:rPr>
          <w:sz w:val="23"/>
          <w:szCs w:val="23"/>
        </w:rPr>
        <w:t>39</w:t>
      </w:r>
      <w:r w:rsidR="00F139B8" w:rsidRPr="006A177F">
        <w:rPr>
          <w:sz w:val="23"/>
          <w:szCs w:val="23"/>
        </w:rPr>
        <w:t>.</w:t>
      </w:r>
      <w:r w:rsidR="004C6B3D" w:rsidRPr="006A177F">
        <w:rPr>
          <w:sz w:val="23"/>
          <w:szCs w:val="23"/>
        </w:rPr>
        <w:t xml:space="preserve"> </w:t>
      </w:r>
      <w:r w:rsidR="00F139B8" w:rsidRPr="006A177F">
        <w:rPr>
          <w:sz w:val="23"/>
          <w:szCs w:val="23"/>
        </w:rPr>
        <w:t>The results from this survey provide information to enable the FSA to obtain a picture of the levels of</w:t>
      </w:r>
      <w:r w:rsidR="006A177F" w:rsidRPr="006A177F">
        <w:rPr>
          <w:sz w:val="23"/>
          <w:szCs w:val="23"/>
        </w:rPr>
        <w:t xml:space="preserve"> rarely tested for mycotoxins</w:t>
      </w:r>
      <w:r w:rsidR="00F139B8" w:rsidRPr="006A177F">
        <w:rPr>
          <w:sz w:val="23"/>
          <w:szCs w:val="23"/>
        </w:rPr>
        <w:t>. In total</w:t>
      </w:r>
      <w:r w:rsidR="0096216F">
        <w:rPr>
          <w:sz w:val="23"/>
          <w:szCs w:val="23"/>
        </w:rPr>
        <w:t>,</w:t>
      </w:r>
      <w:r w:rsidR="006A177F" w:rsidRPr="006A177F">
        <w:rPr>
          <w:sz w:val="23"/>
          <w:szCs w:val="23"/>
        </w:rPr>
        <w:t xml:space="preserve"> 40</w:t>
      </w:r>
      <w:r w:rsidR="00F139B8" w:rsidRPr="006A177F">
        <w:rPr>
          <w:sz w:val="23"/>
          <w:szCs w:val="23"/>
        </w:rPr>
        <w:t xml:space="preserve">0 samples were analysed for a range of mycotoxins, chosen on the basis of the commodity and the potential for its mycotoxin contamination. </w:t>
      </w:r>
    </w:p>
    <w:p w14:paraId="6761D389" w14:textId="77777777" w:rsidR="00F139B8" w:rsidRPr="006A177F" w:rsidRDefault="00A2594E" w:rsidP="00F139B8">
      <w:pPr>
        <w:pStyle w:val="Default"/>
        <w:rPr>
          <w:sz w:val="23"/>
          <w:szCs w:val="23"/>
        </w:rPr>
      </w:pPr>
      <w:r>
        <w:rPr>
          <w:sz w:val="23"/>
          <w:szCs w:val="23"/>
        </w:rPr>
        <w:t>40</w:t>
      </w:r>
      <w:r w:rsidR="00F139B8" w:rsidRPr="006A177F">
        <w:rPr>
          <w:sz w:val="23"/>
          <w:szCs w:val="23"/>
        </w:rPr>
        <w:t>.</w:t>
      </w:r>
      <w:r w:rsidR="004C6B3D" w:rsidRPr="006A177F">
        <w:rPr>
          <w:sz w:val="23"/>
          <w:szCs w:val="23"/>
        </w:rPr>
        <w:t xml:space="preserve"> </w:t>
      </w:r>
      <w:r w:rsidR="00F139B8" w:rsidRPr="006A177F">
        <w:rPr>
          <w:sz w:val="23"/>
          <w:szCs w:val="23"/>
        </w:rPr>
        <w:t xml:space="preserve">Overall the levels of mycotoxins found in this survey were low. </w:t>
      </w:r>
    </w:p>
    <w:p w14:paraId="2EFD15B9" w14:textId="77777777" w:rsidR="006A177F" w:rsidRPr="00EC2BAE" w:rsidRDefault="006A177F" w:rsidP="00F139B8">
      <w:pPr>
        <w:pStyle w:val="Default"/>
        <w:rPr>
          <w:sz w:val="23"/>
          <w:szCs w:val="23"/>
          <w:highlight w:val="yellow"/>
        </w:rPr>
      </w:pPr>
    </w:p>
    <w:p w14:paraId="3E3723B6" w14:textId="77777777" w:rsidR="00F139B8" w:rsidRDefault="00A2594E" w:rsidP="00EC2BAE">
      <w:pPr>
        <w:pStyle w:val="Default"/>
        <w:rPr>
          <w:sz w:val="23"/>
          <w:szCs w:val="23"/>
        </w:rPr>
      </w:pPr>
      <w:r>
        <w:rPr>
          <w:sz w:val="23"/>
          <w:szCs w:val="23"/>
        </w:rPr>
        <w:t>41</w:t>
      </w:r>
      <w:r w:rsidR="00F139B8" w:rsidRPr="006A177F">
        <w:rPr>
          <w:sz w:val="23"/>
          <w:szCs w:val="23"/>
        </w:rPr>
        <w:t>.</w:t>
      </w:r>
      <w:r w:rsidR="004C6B3D" w:rsidRPr="006A177F">
        <w:rPr>
          <w:sz w:val="23"/>
          <w:szCs w:val="23"/>
        </w:rPr>
        <w:t xml:space="preserve"> </w:t>
      </w:r>
      <w:r w:rsidR="00F139B8" w:rsidRPr="006A177F">
        <w:rPr>
          <w:sz w:val="23"/>
          <w:szCs w:val="23"/>
        </w:rPr>
        <w:t xml:space="preserve">With current knowledge and agricultural practices the provision of mycotoxin-free food samples is not possible, since the mycotoxins cannot be removed completely from the foods </w:t>
      </w:r>
      <w:r w:rsidR="00F139B8" w:rsidRPr="006A177F">
        <w:rPr>
          <w:sz w:val="23"/>
          <w:szCs w:val="23"/>
        </w:rPr>
        <w:lastRenderedPageBreak/>
        <w:t>they are in. The FSA aims to establish and confirm that levels of contaminants and natural toxicants such as mycotoxins do not pose an unacceptable risk to human health and to ensure that they are within statutory limits where set.</w:t>
      </w:r>
      <w:r w:rsidR="00F139B8">
        <w:rPr>
          <w:sz w:val="23"/>
          <w:szCs w:val="23"/>
        </w:rPr>
        <w:t xml:space="preserve"> </w:t>
      </w:r>
    </w:p>
    <w:p w14:paraId="6461DE39" w14:textId="77777777" w:rsidR="00457C31" w:rsidRDefault="00457C31" w:rsidP="00EC2BAE">
      <w:pPr>
        <w:pStyle w:val="Default"/>
        <w:rPr>
          <w:sz w:val="23"/>
          <w:szCs w:val="23"/>
        </w:rPr>
      </w:pPr>
    </w:p>
    <w:p w14:paraId="19971A22" w14:textId="77777777" w:rsidR="00F139B8" w:rsidRDefault="00A2594E" w:rsidP="00F139B8">
      <w:pPr>
        <w:pStyle w:val="Default"/>
        <w:rPr>
          <w:sz w:val="23"/>
          <w:szCs w:val="23"/>
        </w:rPr>
      </w:pPr>
      <w:r>
        <w:rPr>
          <w:sz w:val="23"/>
          <w:szCs w:val="23"/>
        </w:rPr>
        <w:t>42</w:t>
      </w:r>
      <w:r w:rsidR="00F139B8" w:rsidRPr="006A177F">
        <w:rPr>
          <w:sz w:val="23"/>
          <w:szCs w:val="23"/>
        </w:rPr>
        <w:t>.</w:t>
      </w:r>
      <w:r w:rsidR="004C6B3D" w:rsidRPr="006A177F">
        <w:rPr>
          <w:sz w:val="23"/>
          <w:szCs w:val="23"/>
        </w:rPr>
        <w:t xml:space="preserve"> </w:t>
      </w:r>
      <w:r w:rsidR="00F139B8" w:rsidRPr="006A177F">
        <w:rPr>
          <w:sz w:val="23"/>
          <w:szCs w:val="23"/>
        </w:rPr>
        <w:t>The findings of this survey did not identify any specific food safety concerns for the general population from exposure to mycotoxins from these products.</w:t>
      </w:r>
      <w:r w:rsidR="00F139B8">
        <w:rPr>
          <w:sz w:val="23"/>
          <w:szCs w:val="23"/>
        </w:rPr>
        <w:t xml:space="preserve"> </w:t>
      </w:r>
    </w:p>
    <w:p w14:paraId="54D253A1" w14:textId="77777777" w:rsidR="00457C31" w:rsidRDefault="00457C31" w:rsidP="00F139B8">
      <w:pPr>
        <w:pStyle w:val="Default"/>
        <w:rPr>
          <w:sz w:val="23"/>
          <w:szCs w:val="23"/>
        </w:rPr>
      </w:pPr>
    </w:p>
    <w:p w14:paraId="23DF3A0E" w14:textId="77777777" w:rsidR="00C262F2" w:rsidRDefault="00C262F2" w:rsidP="00F139B8">
      <w:pPr>
        <w:pStyle w:val="Default"/>
        <w:rPr>
          <w:b/>
          <w:bCs/>
          <w:sz w:val="23"/>
          <w:szCs w:val="23"/>
        </w:rPr>
      </w:pPr>
    </w:p>
    <w:p w14:paraId="45C2FA83" w14:textId="77777777" w:rsidR="00A2594E" w:rsidRDefault="00A2594E" w:rsidP="00F139B8">
      <w:pPr>
        <w:pStyle w:val="Default"/>
        <w:rPr>
          <w:b/>
          <w:bCs/>
          <w:sz w:val="23"/>
          <w:szCs w:val="23"/>
        </w:rPr>
      </w:pPr>
    </w:p>
    <w:p w14:paraId="64113BBE" w14:textId="77777777" w:rsidR="00A2594E" w:rsidRDefault="00A2594E" w:rsidP="00F139B8">
      <w:pPr>
        <w:pStyle w:val="Default"/>
        <w:rPr>
          <w:b/>
          <w:bCs/>
          <w:sz w:val="23"/>
          <w:szCs w:val="23"/>
        </w:rPr>
      </w:pPr>
    </w:p>
    <w:p w14:paraId="042DE528" w14:textId="77777777" w:rsidR="00A2594E" w:rsidRDefault="00A2594E" w:rsidP="00F139B8">
      <w:pPr>
        <w:pStyle w:val="Default"/>
        <w:rPr>
          <w:b/>
          <w:bCs/>
          <w:sz w:val="23"/>
          <w:szCs w:val="23"/>
        </w:rPr>
      </w:pPr>
    </w:p>
    <w:p w14:paraId="6FBCF00B" w14:textId="77777777" w:rsidR="00F139B8" w:rsidRDefault="00F139B8" w:rsidP="00F139B8">
      <w:pPr>
        <w:pStyle w:val="Default"/>
        <w:rPr>
          <w:sz w:val="23"/>
          <w:szCs w:val="23"/>
        </w:rPr>
      </w:pPr>
      <w:r>
        <w:rPr>
          <w:b/>
          <w:bCs/>
          <w:sz w:val="23"/>
          <w:szCs w:val="23"/>
        </w:rPr>
        <w:t xml:space="preserve">Abbreviations </w:t>
      </w:r>
    </w:p>
    <w:p w14:paraId="3E51BEE5" w14:textId="77777777" w:rsidR="00036671" w:rsidRPr="00923905" w:rsidRDefault="00036671" w:rsidP="00036671">
      <w:pPr>
        <w:tabs>
          <w:tab w:val="left" w:pos="-720"/>
          <w:tab w:val="left" w:pos="0"/>
          <w:tab w:val="left" w:pos="720"/>
          <w:tab w:val="left" w:pos="1440"/>
        </w:tabs>
        <w:suppressAutoHyphens/>
        <w:spacing w:line="360" w:lineRule="auto"/>
        <w:ind w:left="2160" w:hanging="2160"/>
        <w:jc w:val="both"/>
        <w:rPr>
          <w:rFonts w:ascii="Arial" w:hAnsi="Arial" w:cs="Arial"/>
          <w:spacing w:val="-3"/>
        </w:rPr>
      </w:pPr>
      <w:r w:rsidRPr="00923905">
        <w:rPr>
          <w:rFonts w:ascii="Arial" w:hAnsi="Arial" w:cs="Arial"/>
          <w:spacing w:val="-3"/>
        </w:rPr>
        <w:t>AR</w:t>
      </w:r>
      <w:r w:rsidRPr="00923905">
        <w:rPr>
          <w:rFonts w:ascii="Arial" w:hAnsi="Arial" w:cs="Arial"/>
          <w:spacing w:val="-3"/>
        </w:rPr>
        <w:tab/>
      </w:r>
      <w:r w:rsidRPr="00923905">
        <w:rPr>
          <w:rFonts w:ascii="Arial" w:hAnsi="Arial" w:cs="Arial"/>
          <w:spacing w:val="-3"/>
        </w:rPr>
        <w:tab/>
      </w:r>
      <w:r w:rsidRPr="00923905">
        <w:rPr>
          <w:rFonts w:ascii="Arial" w:hAnsi="Arial" w:cs="Arial"/>
          <w:spacing w:val="-3"/>
        </w:rPr>
        <w:tab/>
        <w:t>Analytical Reagent</w:t>
      </w:r>
    </w:p>
    <w:p w14:paraId="61153C6B" w14:textId="77777777" w:rsidR="00036671" w:rsidRPr="00923905" w:rsidRDefault="00036671" w:rsidP="00036671">
      <w:pPr>
        <w:tabs>
          <w:tab w:val="left" w:pos="-720"/>
          <w:tab w:val="left" w:pos="0"/>
          <w:tab w:val="left" w:pos="720"/>
          <w:tab w:val="left" w:pos="1440"/>
        </w:tabs>
        <w:suppressAutoHyphens/>
        <w:spacing w:line="360" w:lineRule="auto"/>
        <w:ind w:left="2160" w:hanging="2160"/>
        <w:jc w:val="both"/>
        <w:rPr>
          <w:rFonts w:ascii="Arial" w:hAnsi="Arial" w:cs="Arial"/>
          <w:spacing w:val="-3"/>
        </w:rPr>
      </w:pPr>
      <w:r>
        <w:rPr>
          <w:rFonts w:ascii="Arial" w:hAnsi="Arial" w:cs="Arial"/>
          <w:spacing w:val="-3"/>
        </w:rPr>
        <w:t>CIT</w:t>
      </w:r>
      <w:r>
        <w:rPr>
          <w:rFonts w:ascii="Arial" w:hAnsi="Arial" w:cs="Arial"/>
          <w:spacing w:val="-3"/>
        </w:rPr>
        <w:tab/>
      </w:r>
      <w:r>
        <w:rPr>
          <w:rFonts w:ascii="Arial" w:hAnsi="Arial" w:cs="Arial"/>
          <w:spacing w:val="-3"/>
        </w:rPr>
        <w:tab/>
      </w:r>
      <w:r>
        <w:rPr>
          <w:rFonts w:ascii="Arial" w:hAnsi="Arial" w:cs="Arial"/>
          <w:spacing w:val="-3"/>
        </w:rPr>
        <w:tab/>
        <w:t xml:space="preserve">Citrinin </w:t>
      </w:r>
    </w:p>
    <w:p w14:paraId="06BBBDED" w14:textId="77777777" w:rsidR="00036671" w:rsidRDefault="00036671" w:rsidP="00036671">
      <w:pPr>
        <w:tabs>
          <w:tab w:val="left" w:pos="-720"/>
          <w:tab w:val="left" w:pos="0"/>
          <w:tab w:val="left" w:pos="720"/>
          <w:tab w:val="left" w:pos="1440"/>
        </w:tabs>
        <w:suppressAutoHyphens/>
        <w:spacing w:line="360" w:lineRule="auto"/>
        <w:ind w:left="2160" w:hanging="2160"/>
        <w:jc w:val="both"/>
        <w:rPr>
          <w:rFonts w:ascii="Arial" w:hAnsi="Arial" w:cs="Arial"/>
          <w:spacing w:val="-3"/>
        </w:rPr>
      </w:pPr>
      <w:r w:rsidRPr="00923905">
        <w:rPr>
          <w:rFonts w:ascii="Arial" w:hAnsi="Arial" w:cs="Arial"/>
          <w:spacing w:val="-3"/>
        </w:rPr>
        <w:t>COSHH</w:t>
      </w:r>
      <w:r w:rsidRPr="00923905">
        <w:rPr>
          <w:rFonts w:ascii="Arial" w:hAnsi="Arial" w:cs="Arial"/>
          <w:spacing w:val="-3"/>
        </w:rPr>
        <w:tab/>
      </w:r>
      <w:r w:rsidRPr="00923905">
        <w:rPr>
          <w:rFonts w:ascii="Arial" w:hAnsi="Arial" w:cs="Arial"/>
          <w:spacing w:val="-3"/>
        </w:rPr>
        <w:tab/>
        <w:t>Control of Substances Hazardous to Health</w:t>
      </w:r>
    </w:p>
    <w:p w14:paraId="6B71D389" w14:textId="77777777" w:rsidR="00036671" w:rsidRDefault="00036671" w:rsidP="00036671">
      <w:pPr>
        <w:tabs>
          <w:tab w:val="left" w:pos="-720"/>
          <w:tab w:val="left" w:pos="0"/>
          <w:tab w:val="left" w:pos="720"/>
          <w:tab w:val="left" w:pos="1440"/>
        </w:tabs>
        <w:suppressAutoHyphens/>
        <w:spacing w:line="360" w:lineRule="auto"/>
        <w:ind w:left="2160" w:hanging="2160"/>
        <w:jc w:val="both"/>
        <w:rPr>
          <w:rFonts w:ascii="Arial" w:hAnsi="Arial" w:cs="Arial"/>
          <w:spacing w:val="-3"/>
        </w:rPr>
      </w:pPr>
      <w:r>
        <w:rPr>
          <w:rFonts w:ascii="Arial" w:hAnsi="Arial" w:cs="Arial"/>
          <w:spacing w:val="-3"/>
        </w:rPr>
        <w:t>EFSA</w:t>
      </w:r>
      <w:r>
        <w:rPr>
          <w:rFonts w:ascii="Arial" w:hAnsi="Arial" w:cs="Arial"/>
          <w:spacing w:val="-3"/>
        </w:rPr>
        <w:tab/>
      </w:r>
      <w:r>
        <w:rPr>
          <w:rFonts w:ascii="Arial" w:hAnsi="Arial" w:cs="Arial"/>
          <w:spacing w:val="-3"/>
        </w:rPr>
        <w:tab/>
      </w:r>
      <w:r>
        <w:rPr>
          <w:rFonts w:ascii="Arial" w:hAnsi="Arial" w:cs="Arial"/>
          <w:spacing w:val="-3"/>
        </w:rPr>
        <w:tab/>
        <w:t>European Food Safety Authority</w:t>
      </w:r>
    </w:p>
    <w:p w14:paraId="08CD0F95" w14:textId="77777777" w:rsidR="00036671" w:rsidRPr="00923905" w:rsidRDefault="00036671" w:rsidP="00036671">
      <w:pPr>
        <w:tabs>
          <w:tab w:val="left" w:pos="-720"/>
          <w:tab w:val="left" w:pos="0"/>
          <w:tab w:val="left" w:pos="720"/>
          <w:tab w:val="left" w:pos="1440"/>
        </w:tabs>
        <w:suppressAutoHyphens/>
        <w:spacing w:line="360" w:lineRule="auto"/>
        <w:ind w:left="2160" w:hanging="2160"/>
        <w:jc w:val="both"/>
        <w:rPr>
          <w:rFonts w:ascii="Arial" w:hAnsi="Arial" w:cs="Arial"/>
          <w:spacing w:val="-3"/>
        </w:rPr>
      </w:pPr>
      <w:r w:rsidRPr="00923905">
        <w:rPr>
          <w:rFonts w:ascii="Arial" w:hAnsi="Arial" w:cs="Arial"/>
          <w:spacing w:val="-3"/>
        </w:rPr>
        <w:t>HPLC</w:t>
      </w:r>
      <w:r w:rsidRPr="00923905">
        <w:rPr>
          <w:rFonts w:ascii="Arial" w:hAnsi="Arial" w:cs="Arial"/>
          <w:spacing w:val="-3"/>
        </w:rPr>
        <w:tab/>
      </w:r>
      <w:r w:rsidRPr="00923905">
        <w:rPr>
          <w:rFonts w:ascii="Arial" w:hAnsi="Arial" w:cs="Arial"/>
          <w:spacing w:val="-3"/>
        </w:rPr>
        <w:tab/>
      </w:r>
      <w:r w:rsidRPr="00923905">
        <w:rPr>
          <w:rFonts w:ascii="Arial" w:hAnsi="Arial" w:cs="Arial"/>
          <w:spacing w:val="-3"/>
        </w:rPr>
        <w:tab/>
        <w:t>High performance liquid chromatography</w:t>
      </w:r>
    </w:p>
    <w:p w14:paraId="3DDB6E51" w14:textId="77777777" w:rsidR="00036671" w:rsidRDefault="00036671" w:rsidP="00036671">
      <w:pPr>
        <w:tabs>
          <w:tab w:val="left" w:pos="-720"/>
          <w:tab w:val="left" w:pos="0"/>
          <w:tab w:val="left" w:pos="720"/>
          <w:tab w:val="left" w:pos="1440"/>
        </w:tabs>
        <w:suppressAutoHyphens/>
        <w:spacing w:line="360" w:lineRule="auto"/>
        <w:ind w:left="2160" w:hanging="2160"/>
        <w:jc w:val="both"/>
        <w:rPr>
          <w:rFonts w:ascii="Arial" w:hAnsi="Arial" w:cs="Arial"/>
          <w:spacing w:val="-3"/>
        </w:rPr>
      </w:pPr>
      <w:proofErr w:type="gramStart"/>
      <w:r w:rsidRPr="00923905">
        <w:rPr>
          <w:rFonts w:ascii="Arial" w:hAnsi="Arial" w:cs="Arial"/>
          <w:spacing w:val="-3"/>
        </w:rPr>
        <w:t>id</w:t>
      </w:r>
      <w:proofErr w:type="gramEnd"/>
      <w:r w:rsidRPr="00923905">
        <w:rPr>
          <w:rFonts w:ascii="Arial" w:hAnsi="Arial" w:cs="Arial"/>
          <w:spacing w:val="-3"/>
        </w:rPr>
        <w:tab/>
      </w:r>
      <w:r w:rsidRPr="00923905">
        <w:rPr>
          <w:rFonts w:ascii="Arial" w:hAnsi="Arial" w:cs="Arial"/>
          <w:spacing w:val="-3"/>
        </w:rPr>
        <w:tab/>
      </w:r>
      <w:r w:rsidRPr="00923905">
        <w:rPr>
          <w:rFonts w:ascii="Arial" w:hAnsi="Arial" w:cs="Arial"/>
          <w:spacing w:val="-3"/>
        </w:rPr>
        <w:tab/>
        <w:t>Internal diameter</w:t>
      </w:r>
    </w:p>
    <w:p w14:paraId="2623F331" w14:textId="77777777" w:rsidR="00036671" w:rsidRDefault="00036671" w:rsidP="00036671">
      <w:pPr>
        <w:tabs>
          <w:tab w:val="left" w:pos="-720"/>
          <w:tab w:val="left" w:pos="0"/>
          <w:tab w:val="left" w:pos="720"/>
          <w:tab w:val="left" w:pos="1440"/>
        </w:tabs>
        <w:suppressAutoHyphens/>
        <w:spacing w:line="360" w:lineRule="auto"/>
        <w:ind w:left="2160" w:hanging="2160"/>
        <w:jc w:val="both"/>
        <w:rPr>
          <w:rFonts w:ascii="Arial" w:hAnsi="Arial" w:cs="Arial"/>
          <w:spacing w:val="-3"/>
        </w:rPr>
      </w:pPr>
      <w:r>
        <w:rPr>
          <w:rFonts w:ascii="Arial" w:hAnsi="Arial" w:cs="Arial"/>
          <w:spacing w:val="-3"/>
        </w:rPr>
        <w:t>LC/MS/MS</w:t>
      </w:r>
      <w:r>
        <w:rPr>
          <w:rFonts w:ascii="Arial" w:hAnsi="Arial" w:cs="Arial"/>
          <w:spacing w:val="-3"/>
        </w:rPr>
        <w:tab/>
      </w:r>
      <w:r>
        <w:rPr>
          <w:rFonts w:ascii="Arial" w:hAnsi="Arial" w:cs="Arial"/>
          <w:spacing w:val="-3"/>
        </w:rPr>
        <w:tab/>
        <w:t>Liquid chromatography/tandem mass spectrometry</w:t>
      </w:r>
    </w:p>
    <w:p w14:paraId="4C356981" w14:textId="77777777" w:rsidR="00036671" w:rsidRDefault="00036671" w:rsidP="00036671">
      <w:pPr>
        <w:tabs>
          <w:tab w:val="left" w:pos="-720"/>
          <w:tab w:val="left" w:pos="0"/>
          <w:tab w:val="left" w:pos="720"/>
          <w:tab w:val="left" w:pos="1440"/>
        </w:tabs>
        <w:suppressAutoHyphens/>
        <w:spacing w:line="360" w:lineRule="auto"/>
        <w:ind w:left="2160" w:hanging="2160"/>
        <w:jc w:val="both"/>
        <w:rPr>
          <w:rFonts w:ascii="Arial" w:hAnsi="Arial" w:cs="Arial"/>
          <w:spacing w:val="-3"/>
        </w:rPr>
      </w:pPr>
      <w:r>
        <w:rPr>
          <w:rFonts w:ascii="Arial" w:hAnsi="Arial" w:cs="Arial"/>
          <w:spacing w:val="-3"/>
        </w:rPr>
        <w:t>LOD</w:t>
      </w:r>
      <w:r>
        <w:rPr>
          <w:rFonts w:ascii="Arial" w:hAnsi="Arial" w:cs="Arial"/>
          <w:spacing w:val="-3"/>
        </w:rPr>
        <w:tab/>
      </w:r>
      <w:r>
        <w:rPr>
          <w:rFonts w:ascii="Arial" w:hAnsi="Arial" w:cs="Arial"/>
          <w:spacing w:val="-3"/>
        </w:rPr>
        <w:tab/>
      </w:r>
      <w:r>
        <w:rPr>
          <w:rFonts w:ascii="Arial" w:hAnsi="Arial" w:cs="Arial"/>
          <w:spacing w:val="-3"/>
        </w:rPr>
        <w:tab/>
        <w:t>Limit of Detection</w:t>
      </w:r>
    </w:p>
    <w:p w14:paraId="381D5760" w14:textId="77777777" w:rsidR="00036671" w:rsidRPr="00923905" w:rsidRDefault="00036671" w:rsidP="00036671">
      <w:pPr>
        <w:tabs>
          <w:tab w:val="left" w:pos="-720"/>
          <w:tab w:val="left" w:pos="0"/>
          <w:tab w:val="left" w:pos="720"/>
          <w:tab w:val="left" w:pos="1440"/>
        </w:tabs>
        <w:suppressAutoHyphens/>
        <w:spacing w:line="360" w:lineRule="auto"/>
        <w:ind w:left="2160" w:hanging="2160"/>
        <w:jc w:val="both"/>
        <w:rPr>
          <w:rFonts w:ascii="Arial" w:hAnsi="Arial" w:cs="Arial"/>
          <w:spacing w:val="-3"/>
        </w:rPr>
      </w:pPr>
      <w:r>
        <w:rPr>
          <w:rFonts w:ascii="Arial" w:hAnsi="Arial" w:cs="Arial"/>
          <w:spacing w:val="-3"/>
        </w:rPr>
        <w:t>LOQ</w:t>
      </w:r>
      <w:r>
        <w:rPr>
          <w:rFonts w:ascii="Arial" w:hAnsi="Arial" w:cs="Arial"/>
          <w:spacing w:val="-3"/>
        </w:rPr>
        <w:tab/>
      </w:r>
      <w:r>
        <w:rPr>
          <w:rFonts w:ascii="Arial" w:hAnsi="Arial" w:cs="Arial"/>
          <w:spacing w:val="-3"/>
        </w:rPr>
        <w:tab/>
      </w:r>
      <w:r>
        <w:rPr>
          <w:rFonts w:ascii="Arial" w:hAnsi="Arial" w:cs="Arial"/>
          <w:spacing w:val="-3"/>
        </w:rPr>
        <w:tab/>
        <w:t>Limit of Quantification</w:t>
      </w:r>
    </w:p>
    <w:p w14:paraId="58ADCBB9" w14:textId="77777777" w:rsidR="00036671" w:rsidRDefault="00036671" w:rsidP="00036671">
      <w:pPr>
        <w:tabs>
          <w:tab w:val="left" w:pos="-720"/>
          <w:tab w:val="left" w:pos="0"/>
          <w:tab w:val="left" w:pos="720"/>
          <w:tab w:val="left" w:pos="1440"/>
        </w:tabs>
        <w:suppressAutoHyphens/>
        <w:spacing w:line="360" w:lineRule="auto"/>
        <w:jc w:val="both"/>
        <w:rPr>
          <w:rFonts w:ascii="Arial" w:hAnsi="Arial" w:cs="Arial"/>
          <w:spacing w:val="-3"/>
        </w:rPr>
      </w:pPr>
      <w:proofErr w:type="gramStart"/>
      <w:r w:rsidRPr="00923905">
        <w:rPr>
          <w:rFonts w:ascii="Arial" w:hAnsi="Arial" w:cs="Arial"/>
          <w:spacing w:val="-3"/>
        </w:rPr>
        <w:t>nd</w:t>
      </w:r>
      <w:proofErr w:type="gramEnd"/>
      <w:r w:rsidRPr="00923905">
        <w:rPr>
          <w:rFonts w:ascii="Arial" w:hAnsi="Arial" w:cs="Arial"/>
          <w:spacing w:val="-3"/>
        </w:rPr>
        <w:tab/>
      </w:r>
      <w:r w:rsidRPr="00923905">
        <w:rPr>
          <w:rFonts w:ascii="Arial" w:hAnsi="Arial" w:cs="Arial"/>
          <w:spacing w:val="-3"/>
        </w:rPr>
        <w:tab/>
      </w:r>
      <w:r w:rsidRPr="00923905">
        <w:rPr>
          <w:rFonts w:ascii="Arial" w:hAnsi="Arial" w:cs="Arial"/>
          <w:spacing w:val="-3"/>
        </w:rPr>
        <w:tab/>
        <w:t xml:space="preserve">Not </w:t>
      </w:r>
      <w:r>
        <w:rPr>
          <w:rFonts w:ascii="Arial" w:hAnsi="Arial" w:cs="Arial"/>
          <w:spacing w:val="-3"/>
        </w:rPr>
        <w:t>D</w:t>
      </w:r>
      <w:r w:rsidRPr="00923905">
        <w:rPr>
          <w:rFonts w:ascii="Arial" w:hAnsi="Arial" w:cs="Arial"/>
          <w:spacing w:val="-3"/>
        </w:rPr>
        <w:t>etected</w:t>
      </w:r>
    </w:p>
    <w:p w14:paraId="1E6D6DD9" w14:textId="77777777" w:rsidR="00036671" w:rsidRPr="00923905" w:rsidRDefault="00036671" w:rsidP="00036671">
      <w:pPr>
        <w:tabs>
          <w:tab w:val="left" w:pos="-720"/>
          <w:tab w:val="left" w:pos="0"/>
          <w:tab w:val="left" w:pos="720"/>
          <w:tab w:val="left" w:pos="1440"/>
        </w:tabs>
        <w:suppressAutoHyphens/>
        <w:spacing w:line="360" w:lineRule="auto"/>
        <w:jc w:val="both"/>
        <w:rPr>
          <w:rFonts w:ascii="Arial" w:hAnsi="Arial" w:cs="Arial"/>
          <w:spacing w:val="-3"/>
        </w:rPr>
      </w:pPr>
      <w:proofErr w:type="gramStart"/>
      <w:r w:rsidRPr="00923905">
        <w:rPr>
          <w:rFonts w:ascii="Arial" w:hAnsi="Arial" w:cs="Arial"/>
          <w:spacing w:val="-3"/>
        </w:rPr>
        <w:t>ppb</w:t>
      </w:r>
      <w:proofErr w:type="gramEnd"/>
      <w:r w:rsidRPr="00923905">
        <w:rPr>
          <w:rFonts w:ascii="Arial" w:hAnsi="Arial" w:cs="Arial"/>
          <w:spacing w:val="-3"/>
        </w:rPr>
        <w:t xml:space="preserve"> or µg/kg</w:t>
      </w:r>
      <w:r w:rsidRPr="00923905">
        <w:rPr>
          <w:rFonts w:ascii="Arial" w:hAnsi="Arial" w:cs="Arial"/>
          <w:spacing w:val="-3"/>
        </w:rPr>
        <w:tab/>
      </w:r>
      <w:r w:rsidRPr="00923905">
        <w:rPr>
          <w:rFonts w:ascii="Arial" w:hAnsi="Arial" w:cs="Arial"/>
          <w:spacing w:val="-3"/>
        </w:rPr>
        <w:tab/>
        <w:t>parts per billion or microgram/kilogram</w:t>
      </w:r>
    </w:p>
    <w:p w14:paraId="671BD80D" w14:textId="77777777" w:rsidR="00036671" w:rsidRPr="00923905" w:rsidRDefault="00036671" w:rsidP="00036671">
      <w:pPr>
        <w:tabs>
          <w:tab w:val="left" w:pos="-720"/>
          <w:tab w:val="left" w:pos="0"/>
          <w:tab w:val="left" w:pos="720"/>
          <w:tab w:val="left" w:pos="1440"/>
        </w:tabs>
        <w:suppressAutoHyphens/>
        <w:spacing w:line="360" w:lineRule="auto"/>
        <w:jc w:val="both"/>
        <w:rPr>
          <w:rFonts w:ascii="Arial" w:hAnsi="Arial" w:cs="Arial"/>
          <w:spacing w:val="-3"/>
        </w:rPr>
      </w:pPr>
      <w:proofErr w:type="gramStart"/>
      <w:r w:rsidRPr="00923905">
        <w:rPr>
          <w:rFonts w:ascii="Arial" w:hAnsi="Arial" w:cs="Arial"/>
          <w:spacing w:val="-3"/>
        </w:rPr>
        <w:t>ppm</w:t>
      </w:r>
      <w:proofErr w:type="gramEnd"/>
      <w:r w:rsidRPr="00923905">
        <w:rPr>
          <w:rFonts w:ascii="Arial" w:hAnsi="Arial" w:cs="Arial"/>
          <w:spacing w:val="-3"/>
        </w:rPr>
        <w:t xml:space="preserve"> or µg/g</w:t>
      </w:r>
      <w:r w:rsidRPr="00923905">
        <w:rPr>
          <w:rFonts w:ascii="Arial" w:hAnsi="Arial" w:cs="Arial"/>
          <w:spacing w:val="-3"/>
        </w:rPr>
        <w:tab/>
      </w:r>
      <w:r w:rsidRPr="00923905">
        <w:rPr>
          <w:rFonts w:ascii="Arial" w:hAnsi="Arial" w:cs="Arial"/>
          <w:spacing w:val="-3"/>
        </w:rPr>
        <w:tab/>
        <w:t>parts per million or microgram/gram</w:t>
      </w:r>
    </w:p>
    <w:p w14:paraId="323C49BC" w14:textId="77777777" w:rsidR="00036671" w:rsidRPr="004D4B12" w:rsidRDefault="00036671" w:rsidP="00036671">
      <w:pPr>
        <w:tabs>
          <w:tab w:val="left" w:pos="-720"/>
          <w:tab w:val="left" w:pos="0"/>
          <w:tab w:val="left" w:pos="720"/>
          <w:tab w:val="left" w:pos="1440"/>
        </w:tabs>
        <w:suppressAutoHyphens/>
        <w:spacing w:line="360" w:lineRule="auto"/>
        <w:ind w:left="2160" w:hanging="2160"/>
        <w:jc w:val="both"/>
        <w:rPr>
          <w:rFonts w:ascii="Arial" w:hAnsi="Arial" w:cs="Arial"/>
          <w:spacing w:val="-3"/>
          <w:lang w:val="fr-FR"/>
        </w:rPr>
      </w:pPr>
      <w:r w:rsidRPr="004D4B12">
        <w:rPr>
          <w:rFonts w:ascii="Arial" w:hAnsi="Arial" w:cs="Arial"/>
          <w:spacing w:val="-3"/>
          <w:lang w:val="fr-FR"/>
        </w:rPr>
        <w:t>PAS</w:t>
      </w:r>
      <w:r w:rsidRPr="004D4B12">
        <w:rPr>
          <w:rFonts w:ascii="Arial" w:hAnsi="Arial" w:cs="Arial"/>
          <w:spacing w:val="-3"/>
          <w:lang w:val="fr-FR"/>
        </w:rPr>
        <w:tab/>
      </w:r>
      <w:r w:rsidRPr="004D4B12">
        <w:rPr>
          <w:rFonts w:ascii="Arial" w:hAnsi="Arial" w:cs="Arial"/>
          <w:spacing w:val="-3"/>
          <w:lang w:val="fr-FR"/>
        </w:rPr>
        <w:tab/>
      </w:r>
      <w:r w:rsidRPr="004D4B12">
        <w:rPr>
          <w:rFonts w:ascii="Arial" w:hAnsi="Arial" w:cs="Arial"/>
          <w:spacing w:val="-3"/>
          <w:lang w:val="fr-FR"/>
        </w:rPr>
        <w:tab/>
        <w:t>Premier Analytical Services</w:t>
      </w:r>
    </w:p>
    <w:p w14:paraId="4DE5710F" w14:textId="77777777" w:rsidR="00036671" w:rsidRPr="004D4B12" w:rsidRDefault="00036671" w:rsidP="00036671">
      <w:pPr>
        <w:tabs>
          <w:tab w:val="left" w:pos="-720"/>
          <w:tab w:val="left" w:pos="0"/>
          <w:tab w:val="left" w:pos="720"/>
          <w:tab w:val="left" w:pos="1440"/>
        </w:tabs>
        <w:suppressAutoHyphens/>
        <w:spacing w:line="360" w:lineRule="auto"/>
        <w:ind w:left="2160" w:hanging="2160"/>
        <w:jc w:val="both"/>
        <w:rPr>
          <w:rFonts w:ascii="Arial" w:hAnsi="Arial" w:cs="Arial"/>
          <w:spacing w:val="-3"/>
          <w:lang w:val="fr-FR"/>
        </w:rPr>
      </w:pPr>
      <w:r w:rsidRPr="004D4B12">
        <w:rPr>
          <w:rFonts w:ascii="Arial" w:hAnsi="Arial" w:cs="Arial"/>
          <w:spacing w:val="-3"/>
          <w:lang w:val="fr-FR"/>
        </w:rPr>
        <w:t>RSD</w:t>
      </w:r>
      <w:r w:rsidRPr="004D4B12">
        <w:rPr>
          <w:rFonts w:ascii="Arial" w:hAnsi="Arial" w:cs="Arial"/>
          <w:spacing w:val="-3"/>
          <w:lang w:val="fr-FR"/>
        </w:rPr>
        <w:tab/>
      </w:r>
      <w:r w:rsidRPr="004D4B12">
        <w:rPr>
          <w:rFonts w:ascii="Arial" w:hAnsi="Arial" w:cs="Arial"/>
          <w:spacing w:val="-3"/>
          <w:lang w:val="fr-FR"/>
        </w:rPr>
        <w:tab/>
      </w:r>
      <w:r w:rsidRPr="004D4B12">
        <w:rPr>
          <w:rFonts w:ascii="Arial" w:hAnsi="Arial" w:cs="Arial"/>
          <w:spacing w:val="-3"/>
          <w:lang w:val="fr-FR"/>
        </w:rPr>
        <w:tab/>
        <w:t>Relative Standard Deviation</w:t>
      </w:r>
    </w:p>
    <w:p w14:paraId="762F3C64" w14:textId="77777777" w:rsidR="00036671" w:rsidRDefault="00036671" w:rsidP="00036671">
      <w:pPr>
        <w:tabs>
          <w:tab w:val="left" w:pos="-720"/>
          <w:tab w:val="left" w:pos="0"/>
          <w:tab w:val="left" w:pos="720"/>
          <w:tab w:val="left" w:pos="1440"/>
        </w:tabs>
        <w:suppressAutoHyphens/>
        <w:spacing w:line="360" w:lineRule="auto"/>
        <w:ind w:left="2160" w:hanging="2160"/>
        <w:jc w:val="both"/>
        <w:rPr>
          <w:rFonts w:ascii="Arial" w:hAnsi="Arial" w:cs="Arial"/>
          <w:spacing w:val="-3"/>
        </w:rPr>
      </w:pPr>
      <w:r w:rsidRPr="00923905">
        <w:rPr>
          <w:rFonts w:ascii="Arial" w:hAnsi="Arial" w:cs="Arial"/>
          <w:spacing w:val="-3"/>
        </w:rPr>
        <w:t>SCF</w:t>
      </w:r>
      <w:r w:rsidRPr="00923905">
        <w:rPr>
          <w:rFonts w:ascii="Arial" w:hAnsi="Arial" w:cs="Arial"/>
          <w:spacing w:val="-3"/>
        </w:rPr>
        <w:tab/>
      </w:r>
      <w:r w:rsidRPr="00923905">
        <w:rPr>
          <w:rFonts w:ascii="Arial" w:hAnsi="Arial" w:cs="Arial"/>
          <w:spacing w:val="-3"/>
        </w:rPr>
        <w:tab/>
      </w:r>
      <w:r w:rsidRPr="00923905">
        <w:rPr>
          <w:rFonts w:ascii="Arial" w:hAnsi="Arial" w:cs="Arial"/>
          <w:spacing w:val="-3"/>
        </w:rPr>
        <w:tab/>
        <w:t>Scientific Committee for Food</w:t>
      </w:r>
    </w:p>
    <w:p w14:paraId="0D2CB068" w14:textId="77777777" w:rsidR="00036671" w:rsidRPr="00923905" w:rsidRDefault="00036671" w:rsidP="00036671">
      <w:pPr>
        <w:tabs>
          <w:tab w:val="left" w:pos="-720"/>
          <w:tab w:val="left" w:pos="0"/>
          <w:tab w:val="left" w:pos="720"/>
          <w:tab w:val="left" w:pos="1440"/>
        </w:tabs>
        <w:suppressAutoHyphens/>
        <w:spacing w:line="360" w:lineRule="auto"/>
        <w:ind w:left="2160" w:hanging="2160"/>
        <w:jc w:val="both"/>
        <w:rPr>
          <w:rFonts w:ascii="Arial" w:hAnsi="Arial" w:cs="Arial"/>
          <w:spacing w:val="-3"/>
        </w:rPr>
      </w:pPr>
      <w:r>
        <w:rPr>
          <w:rFonts w:ascii="Arial" w:hAnsi="Arial" w:cs="Arial"/>
          <w:spacing w:val="-3"/>
        </w:rPr>
        <w:t>SMC</w:t>
      </w:r>
      <w:r>
        <w:rPr>
          <w:rFonts w:ascii="Arial" w:hAnsi="Arial" w:cs="Arial"/>
          <w:spacing w:val="-3"/>
        </w:rPr>
        <w:tab/>
      </w:r>
      <w:r>
        <w:rPr>
          <w:rFonts w:ascii="Arial" w:hAnsi="Arial" w:cs="Arial"/>
          <w:spacing w:val="-3"/>
        </w:rPr>
        <w:tab/>
      </w:r>
      <w:r>
        <w:rPr>
          <w:rFonts w:ascii="Arial" w:hAnsi="Arial" w:cs="Arial"/>
          <w:spacing w:val="-3"/>
        </w:rPr>
        <w:tab/>
        <w:t>Sterigmatocystin</w:t>
      </w:r>
    </w:p>
    <w:p w14:paraId="067844CD" w14:textId="77777777" w:rsidR="00036671" w:rsidRPr="00923905" w:rsidRDefault="00036671" w:rsidP="00036671">
      <w:pPr>
        <w:tabs>
          <w:tab w:val="left" w:pos="-720"/>
          <w:tab w:val="left" w:pos="0"/>
          <w:tab w:val="left" w:pos="720"/>
          <w:tab w:val="left" w:pos="1440"/>
        </w:tabs>
        <w:suppressAutoHyphens/>
        <w:spacing w:line="360" w:lineRule="auto"/>
        <w:jc w:val="both"/>
        <w:rPr>
          <w:rFonts w:ascii="Arial" w:hAnsi="Arial" w:cs="Arial"/>
          <w:spacing w:val="-3"/>
        </w:rPr>
      </w:pPr>
      <w:r w:rsidRPr="00923905">
        <w:rPr>
          <w:rFonts w:ascii="Arial" w:hAnsi="Arial" w:cs="Arial"/>
          <w:spacing w:val="-3"/>
        </w:rPr>
        <w:t>TDI</w:t>
      </w:r>
      <w:r w:rsidRPr="00923905">
        <w:rPr>
          <w:rFonts w:ascii="Arial" w:hAnsi="Arial" w:cs="Arial"/>
          <w:spacing w:val="-3"/>
        </w:rPr>
        <w:tab/>
      </w:r>
      <w:r w:rsidRPr="00923905">
        <w:rPr>
          <w:rFonts w:ascii="Arial" w:hAnsi="Arial" w:cs="Arial"/>
          <w:spacing w:val="-3"/>
        </w:rPr>
        <w:tab/>
      </w:r>
      <w:r w:rsidRPr="00923905">
        <w:rPr>
          <w:rFonts w:ascii="Arial" w:hAnsi="Arial" w:cs="Arial"/>
          <w:spacing w:val="-3"/>
        </w:rPr>
        <w:tab/>
        <w:t>Tolerable Daily Intake</w:t>
      </w:r>
    </w:p>
    <w:p w14:paraId="4EF416BB" w14:textId="77777777" w:rsidR="00457C31" w:rsidRDefault="00457C31" w:rsidP="00F139B8">
      <w:pPr>
        <w:pStyle w:val="Default"/>
        <w:rPr>
          <w:b/>
          <w:bCs/>
          <w:sz w:val="23"/>
          <w:szCs w:val="23"/>
        </w:rPr>
      </w:pPr>
    </w:p>
    <w:p w14:paraId="0518EEDC" w14:textId="77777777" w:rsidR="00457C31" w:rsidRDefault="00457C31" w:rsidP="00F139B8">
      <w:pPr>
        <w:pStyle w:val="Default"/>
        <w:rPr>
          <w:b/>
          <w:bCs/>
          <w:sz w:val="23"/>
          <w:szCs w:val="23"/>
        </w:rPr>
      </w:pPr>
    </w:p>
    <w:p w14:paraId="2890291E" w14:textId="77777777" w:rsidR="00457C31" w:rsidRDefault="00457C31" w:rsidP="00F139B8">
      <w:pPr>
        <w:pStyle w:val="Default"/>
        <w:rPr>
          <w:b/>
          <w:bCs/>
          <w:sz w:val="23"/>
          <w:szCs w:val="23"/>
        </w:rPr>
      </w:pPr>
    </w:p>
    <w:p w14:paraId="3D862A68" w14:textId="77777777" w:rsidR="00457C31" w:rsidRDefault="00457C31" w:rsidP="00F139B8">
      <w:pPr>
        <w:pStyle w:val="Default"/>
        <w:rPr>
          <w:b/>
          <w:bCs/>
          <w:sz w:val="23"/>
          <w:szCs w:val="23"/>
        </w:rPr>
      </w:pPr>
    </w:p>
    <w:p w14:paraId="5F15AEB2" w14:textId="77777777" w:rsidR="00457C31" w:rsidRDefault="00457C31" w:rsidP="00F139B8">
      <w:pPr>
        <w:pStyle w:val="Default"/>
        <w:rPr>
          <w:b/>
          <w:bCs/>
          <w:sz w:val="23"/>
          <w:szCs w:val="23"/>
        </w:rPr>
      </w:pPr>
    </w:p>
    <w:p w14:paraId="5DDBD77A" w14:textId="77777777" w:rsidR="00457C31" w:rsidRDefault="00457C31" w:rsidP="00F139B8">
      <w:pPr>
        <w:pStyle w:val="Default"/>
        <w:rPr>
          <w:b/>
          <w:bCs/>
          <w:sz w:val="23"/>
          <w:szCs w:val="23"/>
        </w:rPr>
      </w:pPr>
    </w:p>
    <w:p w14:paraId="55E643FA" w14:textId="77777777" w:rsidR="00457C31" w:rsidRDefault="00457C31" w:rsidP="00F139B8">
      <w:pPr>
        <w:pStyle w:val="Default"/>
        <w:rPr>
          <w:b/>
          <w:bCs/>
          <w:sz w:val="23"/>
          <w:szCs w:val="23"/>
        </w:rPr>
      </w:pPr>
    </w:p>
    <w:p w14:paraId="7DCAB3CB" w14:textId="77777777" w:rsidR="00457C31" w:rsidRDefault="00457C31" w:rsidP="00F139B8">
      <w:pPr>
        <w:pStyle w:val="Default"/>
        <w:rPr>
          <w:b/>
          <w:bCs/>
          <w:sz w:val="23"/>
          <w:szCs w:val="23"/>
        </w:rPr>
      </w:pPr>
    </w:p>
    <w:p w14:paraId="64607B1D" w14:textId="77777777" w:rsidR="00457C31" w:rsidRDefault="00457C31" w:rsidP="00F139B8">
      <w:pPr>
        <w:pStyle w:val="Default"/>
        <w:rPr>
          <w:b/>
          <w:bCs/>
          <w:sz w:val="23"/>
          <w:szCs w:val="23"/>
        </w:rPr>
      </w:pPr>
    </w:p>
    <w:p w14:paraId="645FF7DA" w14:textId="77777777" w:rsidR="00A2594E" w:rsidRDefault="00A2594E" w:rsidP="00F139B8">
      <w:pPr>
        <w:pStyle w:val="Default"/>
        <w:rPr>
          <w:b/>
          <w:bCs/>
          <w:sz w:val="23"/>
          <w:szCs w:val="23"/>
        </w:rPr>
      </w:pPr>
    </w:p>
    <w:p w14:paraId="50B44AC0" w14:textId="77777777" w:rsidR="00A2594E" w:rsidRDefault="00A2594E" w:rsidP="00F139B8">
      <w:pPr>
        <w:pStyle w:val="Default"/>
        <w:rPr>
          <w:b/>
          <w:bCs/>
          <w:sz w:val="23"/>
          <w:szCs w:val="23"/>
        </w:rPr>
      </w:pPr>
    </w:p>
    <w:p w14:paraId="2FA47873" w14:textId="77777777" w:rsidR="00A2594E" w:rsidRDefault="00A2594E" w:rsidP="00F139B8">
      <w:pPr>
        <w:pStyle w:val="Default"/>
        <w:rPr>
          <w:b/>
          <w:bCs/>
          <w:sz w:val="23"/>
          <w:szCs w:val="23"/>
        </w:rPr>
      </w:pPr>
    </w:p>
    <w:p w14:paraId="53AD9F4E" w14:textId="77777777" w:rsidR="00A2594E" w:rsidRDefault="00A2594E" w:rsidP="00F139B8">
      <w:pPr>
        <w:pStyle w:val="Default"/>
        <w:rPr>
          <w:b/>
          <w:bCs/>
          <w:sz w:val="23"/>
          <w:szCs w:val="23"/>
        </w:rPr>
      </w:pPr>
    </w:p>
    <w:p w14:paraId="46C550C5" w14:textId="77777777" w:rsidR="00A2594E" w:rsidRDefault="00A2594E" w:rsidP="00F139B8">
      <w:pPr>
        <w:pStyle w:val="Default"/>
        <w:rPr>
          <w:b/>
          <w:bCs/>
          <w:sz w:val="23"/>
          <w:szCs w:val="23"/>
        </w:rPr>
      </w:pPr>
    </w:p>
    <w:p w14:paraId="1AB882D1" w14:textId="77777777" w:rsidR="00A2594E" w:rsidRDefault="00A2594E" w:rsidP="00F139B8">
      <w:pPr>
        <w:pStyle w:val="Default"/>
        <w:rPr>
          <w:b/>
          <w:bCs/>
          <w:sz w:val="23"/>
          <w:szCs w:val="23"/>
        </w:rPr>
      </w:pPr>
    </w:p>
    <w:p w14:paraId="337F38F5" w14:textId="77777777" w:rsidR="00A2594E" w:rsidRDefault="00A2594E" w:rsidP="00F139B8">
      <w:pPr>
        <w:pStyle w:val="Default"/>
        <w:rPr>
          <w:b/>
          <w:bCs/>
          <w:sz w:val="23"/>
          <w:szCs w:val="23"/>
        </w:rPr>
      </w:pPr>
    </w:p>
    <w:p w14:paraId="32B8EF37" w14:textId="77777777" w:rsidR="00A2594E" w:rsidRDefault="00A2594E" w:rsidP="00F139B8">
      <w:pPr>
        <w:pStyle w:val="Default"/>
        <w:rPr>
          <w:b/>
          <w:bCs/>
          <w:sz w:val="23"/>
          <w:szCs w:val="23"/>
        </w:rPr>
      </w:pPr>
    </w:p>
    <w:p w14:paraId="7BBDCD25" w14:textId="77777777" w:rsidR="00A2594E" w:rsidRDefault="00A2594E" w:rsidP="00F139B8">
      <w:pPr>
        <w:pStyle w:val="Default"/>
        <w:rPr>
          <w:b/>
          <w:bCs/>
          <w:sz w:val="23"/>
          <w:szCs w:val="23"/>
        </w:rPr>
      </w:pPr>
    </w:p>
    <w:p w14:paraId="3B73FF2D" w14:textId="77777777" w:rsidR="00A2594E" w:rsidRDefault="00A2594E" w:rsidP="00F139B8">
      <w:pPr>
        <w:pStyle w:val="Default"/>
        <w:rPr>
          <w:b/>
          <w:bCs/>
          <w:sz w:val="23"/>
          <w:szCs w:val="23"/>
        </w:rPr>
      </w:pPr>
    </w:p>
    <w:p w14:paraId="6C112934" w14:textId="77777777" w:rsidR="00A2594E" w:rsidRDefault="00A2594E" w:rsidP="00F139B8">
      <w:pPr>
        <w:pStyle w:val="Default"/>
        <w:rPr>
          <w:b/>
          <w:bCs/>
          <w:sz w:val="23"/>
          <w:szCs w:val="23"/>
        </w:rPr>
      </w:pPr>
    </w:p>
    <w:p w14:paraId="69669125" w14:textId="77777777" w:rsidR="00A2594E" w:rsidRDefault="00A2594E" w:rsidP="00F139B8">
      <w:pPr>
        <w:pStyle w:val="Default"/>
        <w:rPr>
          <w:b/>
          <w:bCs/>
          <w:sz w:val="23"/>
          <w:szCs w:val="23"/>
        </w:rPr>
      </w:pPr>
    </w:p>
    <w:p w14:paraId="1EDB2FF4" w14:textId="77777777" w:rsidR="00457C31" w:rsidRDefault="00457C31" w:rsidP="00F139B8">
      <w:pPr>
        <w:pStyle w:val="Default"/>
        <w:rPr>
          <w:b/>
          <w:bCs/>
          <w:sz w:val="23"/>
          <w:szCs w:val="23"/>
        </w:rPr>
      </w:pPr>
    </w:p>
    <w:p w14:paraId="59CB729D" w14:textId="77777777" w:rsidR="00457C31" w:rsidRDefault="00457C31" w:rsidP="00F139B8">
      <w:pPr>
        <w:pStyle w:val="Default"/>
        <w:rPr>
          <w:b/>
          <w:bCs/>
          <w:sz w:val="23"/>
          <w:szCs w:val="23"/>
        </w:rPr>
      </w:pPr>
    </w:p>
    <w:p w14:paraId="6CF8DC1B" w14:textId="77777777" w:rsidR="007D4EA6" w:rsidRDefault="007D4EA6" w:rsidP="00F139B8">
      <w:pPr>
        <w:pStyle w:val="Default"/>
        <w:rPr>
          <w:b/>
          <w:bCs/>
          <w:sz w:val="23"/>
          <w:szCs w:val="23"/>
        </w:rPr>
      </w:pPr>
    </w:p>
    <w:p w14:paraId="2220E74E" w14:textId="77777777" w:rsidR="007D4EA6" w:rsidRDefault="007D4EA6" w:rsidP="00F139B8">
      <w:pPr>
        <w:pStyle w:val="Default"/>
        <w:rPr>
          <w:b/>
          <w:bCs/>
          <w:sz w:val="23"/>
          <w:szCs w:val="23"/>
        </w:rPr>
      </w:pPr>
    </w:p>
    <w:p w14:paraId="63565999" w14:textId="77777777" w:rsidR="00F139B8" w:rsidRDefault="00F139B8" w:rsidP="00F139B8">
      <w:pPr>
        <w:pStyle w:val="Default"/>
        <w:rPr>
          <w:sz w:val="23"/>
          <w:szCs w:val="23"/>
        </w:rPr>
      </w:pPr>
      <w:r>
        <w:rPr>
          <w:b/>
          <w:bCs/>
          <w:sz w:val="23"/>
          <w:szCs w:val="23"/>
        </w:rPr>
        <w:t xml:space="preserve">References </w:t>
      </w:r>
    </w:p>
    <w:tbl>
      <w:tblPr>
        <w:tblW w:w="5000" w:type="pct"/>
        <w:tblLayout w:type="fixed"/>
        <w:tblLook w:val="0000" w:firstRow="0" w:lastRow="0" w:firstColumn="0" w:lastColumn="0" w:noHBand="0" w:noVBand="0"/>
      </w:tblPr>
      <w:tblGrid>
        <w:gridCol w:w="892"/>
        <w:gridCol w:w="8894"/>
      </w:tblGrid>
      <w:tr w:rsidR="00036671" w:rsidRPr="00923905" w14:paraId="44CC62DD" w14:textId="77777777" w:rsidTr="00CF3670">
        <w:tc>
          <w:tcPr>
            <w:tcW w:w="456" w:type="pct"/>
          </w:tcPr>
          <w:p w14:paraId="02B8409E" w14:textId="77777777" w:rsidR="00036671" w:rsidRPr="00036671" w:rsidRDefault="00036671" w:rsidP="00CF3670">
            <w:pPr>
              <w:pStyle w:val="Header"/>
              <w:tabs>
                <w:tab w:val="clear" w:pos="4153"/>
                <w:tab w:val="clear" w:pos="8306"/>
              </w:tabs>
              <w:spacing w:line="360" w:lineRule="auto"/>
              <w:ind w:right="226"/>
              <w:jc w:val="both"/>
              <w:rPr>
                <w:rFonts w:ascii="Arial" w:hAnsi="Arial" w:cs="Arial"/>
              </w:rPr>
            </w:pPr>
            <w:r w:rsidRPr="00036671">
              <w:rPr>
                <w:rFonts w:ascii="Arial" w:hAnsi="Arial" w:cs="Arial"/>
              </w:rPr>
              <w:t>1</w:t>
            </w:r>
          </w:p>
        </w:tc>
        <w:tc>
          <w:tcPr>
            <w:tcW w:w="4544" w:type="pct"/>
          </w:tcPr>
          <w:p w14:paraId="71938E70" w14:textId="77777777" w:rsidR="00036671" w:rsidRPr="00B765ED" w:rsidRDefault="00036671" w:rsidP="00CF3670">
            <w:pPr>
              <w:pStyle w:val="Header"/>
              <w:tabs>
                <w:tab w:val="clear" w:pos="4153"/>
                <w:tab w:val="clear" w:pos="8306"/>
              </w:tabs>
              <w:spacing w:line="360" w:lineRule="auto"/>
              <w:jc w:val="both"/>
              <w:rPr>
                <w:rFonts w:ascii="Arial" w:hAnsi="Arial" w:cs="Arial"/>
              </w:rPr>
            </w:pPr>
            <w:r w:rsidRPr="002B6186">
              <w:rPr>
                <w:rFonts w:ascii="Arial" w:hAnsi="Arial" w:cs="Arial"/>
                <w:b/>
              </w:rPr>
              <w:t>Pitt, J.I. and Hocking, A.D. (1997)</w:t>
            </w:r>
            <w:r w:rsidR="002B6186">
              <w:rPr>
                <w:rFonts w:ascii="Arial" w:hAnsi="Arial" w:cs="Arial"/>
              </w:rPr>
              <w:t>,</w:t>
            </w:r>
            <w:r w:rsidRPr="002B6186">
              <w:rPr>
                <w:rFonts w:ascii="Arial" w:hAnsi="Arial" w:cs="Arial"/>
              </w:rPr>
              <w:t xml:space="preserve"> </w:t>
            </w:r>
            <w:r w:rsidRPr="00B765ED">
              <w:rPr>
                <w:rFonts w:ascii="Arial" w:hAnsi="Arial" w:cs="Arial"/>
              </w:rPr>
              <w:t>Fungi and Food Spoilage (1997). Blackie Academic Press, Sydney.</w:t>
            </w:r>
          </w:p>
        </w:tc>
      </w:tr>
      <w:tr w:rsidR="00036671" w:rsidRPr="00492D90" w14:paraId="19BD3747" w14:textId="77777777" w:rsidTr="00CF3670">
        <w:tc>
          <w:tcPr>
            <w:tcW w:w="456" w:type="pct"/>
          </w:tcPr>
          <w:p w14:paraId="6FF992B9" w14:textId="77777777" w:rsidR="00036671" w:rsidRPr="00492D90" w:rsidRDefault="00036671" w:rsidP="00CF3670">
            <w:pPr>
              <w:pStyle w:val="Header"/>
              <w:tabs>
                <w:tab w:val="clear" w:pos="4153"/>
                <w:tab w:val="clear" w:pos="8306"/>
              </w:tabs>
              <w:spacing w:line="360" w:lineRule="auto"/>
              <w:jc w:val="both"/>
              <w:rPr>
                <w:rFonts w:ascii="Arial" w:hAnsi="Arial" w:cs="Arial"/>
              </w:rPr>
            </w:pPr>
            <w:r w:rsidRPr="00492D90">
              <w:rPr>
                <w:rFonts w:ascii="Arial" w:hAnsi="Arial" w:cs="Arial"/>
              </w:rPr>
              <w:t>2</w:t>
            </w:r>
          </w:p>
        </w:tc>
        <w:tc>
          <w:tcPr>
            <w:tcW w:w="4544" w:type="pct"/>
          </w:tcPr>
          <w:p w14:paraId="547EA643" w14:textId="77777777" w:rsidR="00036671" w:rsidRPr="00B765ED" w:rsidRDefault="00036671" w:rsidP="00CF3670">
            <w:pPr>
              <w:pStyle w:val="Header"/>
              <w:tabs>
                <w:tab w:val="clear" w:pos="4153"/>
                <w:tab w:val="clear" w:pos="8306"/>
              </w:tabs>
              <w:spacing w:line="360" w:lineRule="auto"/>
              <w:jc w:val="both"/>
              <w:rPr>
                <w:rFonts w:ascii="Arial" w:hAnsi="Arial" w:cs="Arial"/>
              </w:rPr>
            </w:pPr>
            <w:r w:rsidRPr="002B6186">
              <w:rPr>
                <w:rFonts w:ascii="Arial" w:hAnsi="Arial" w:cs="Arial"/>
                <w:b/>
              </w:rPr>
              <w:t>Samson, R.A., Hoekstra, E.S., Frisvad, J.C. and Filtenborg, O.</w:t>
            </w:r>
            <w:r w:rsidRPr="00B765ED">
              <w:rPr>
                <w:rFonts w:ascii="Arial" w:hAnsi="Arial" w:cs="Arial"/>
              </w:rPr>
              <w:t xml:space="preserve">  (1996) Introduction to Food Borne Fungi.  CBS, Delft, The Netherlands.</w:t>
            </w:r>
          </w:p>
        </w:tc>
      </w:tr>
      <w:tr w:rsidR="00036671" w:rsidRPr="00492D90" w14:paraId="3273FD58" w14:textId="77777777" w:rsidTr="00CF3670">
        <w:tc>
          <w:tcPr>
            <w:tcW w:w="456" w:type="pct"/>
          </w:tcPr>
          <w:p w14:paraId="0AFE5798" w14:textId="77777777" w:rsidR="00036671" w:rsidRPr="00492D90" w:rsidRDefault="00036671" w:rsidP="00CF3670">
            <w:pPr>
              <w:pStyle w:val="Header"/>
              <w:tabs>
                <w:tab w:val="clear" w:pos="4153"/>
                <w:tab w:val="clear" w:pos="8306"/>
              </w:tabs>
              <w:spacing w:line="360" w:lineRule="auto"/>
              <w:jc w:val="both"/>
              <w:rPr>
                <w:rFonts w:ascii="Arial" w:hAnsi="Arial" w:cs="Arial"/>
              </w:rPr>
            </w:pPr>
            <w:r w:rsidRPr="00492D90">
              <w:rPr>
                <w:rFonts w:ascii="Arial" w:hAnsi="Arial" w:cs="Arial"/>
              </w:rPr>
              <w:t>3</w:t>
            </w:r>
          </w:p>
        </w:tc>
        <w:tc>
          <w:tcPr>
            <w:tcW w:w="4544" w:type="pct"/>
          </w:tcPr>
          <w:p w14:paraId="5A73098E" w14:textId="77777777" w:rsidR="002B6186" w:rsidRDefault="002819D7" w:rsidP="00CF3670">
            <w:pPr>
              <w:pStyle w:val="Header"/>
              <w:tabs>
                <w:tab w:val="clear" w:pos="4153"/>
                <w:tab w:val="clear" w:pos="8306"/>
              </w:tabs>
              <w:spacing w:line="360" w:lineRule="auto"/>
              <w:jc w:val="both"/>
              <w:rPr>
                <w:rFonts w:ascii="Arial" w:hAnsi="Arial" w:cs="Arial"/>
              </w:rPr>
            </w:pPr>
            <w:r w:rsidRPr="0044082F">
              <w:rPr>
                <w:rFonts w:ascii="Arial" w:hAnsi="Arial" w:cs="Arial"/>
                <w:b/>
              </w:rPr>
              <w:t>IARC (1993</w:t>
            </w:r>
            <w:proofErr w:type="gramStart"/>
            <w:r w:rsidRPr="0044082F">
              <w:rPr>
                <w:rFonts w:ascii="Arial" w:hAnsi="Arial" w:cs="Arial"/>
                <w:b/>
              </w:rPr>
              <w:t>)</w:t>
            </w:r>
            <w:r>
              <w:rPr>
                <w:rFonts w:ascii="Arial" w:hAnsi="Arial" w:cs="Arial"/>
                <w:b/>
              </w:rPr>
              <w:t>,</w:t>
            </w:r>
            <w:proofErr w:type="gramEnd"/>
            <w:r w:rsidRPr="00B765ED">
              <w:rPr>
                <w:rFonts w:ascii="Arial" w:hAnsi="Arial" w:cs="Arial"/>
              </w:rPr>
              <w:t xml:space="preserve"> Monographs on the Evaluation of Carcinogenic Risks to Humans. Volume 56 (Some Naturally Occurring Substances: Food Items and Constituents, Heterocyclic Aromatic Amines and Mycotoxins.  IARC, Lyon, France.</w:t>
            </w:r>
          </w:p>
          <w:p w14:paraId="0A42744A" w14:textId="77777777" w:rsidR="00036671" w:rsidRPr="00492D90" w:rsidRDefault="00F8799E" w:rsidP="00CF3670">
            <w:pPr>
              <w:pStyle w:val="Header"/>
              <w:tabs>
                <w:tab w:val="clear" w:pos="4153"/>
                <w:tab w:val="clear" w:pos="8306"/>
              </w:tabs>
              <w:spacing w:line="360" w:lineRule="auto"/>
              <w:jc w:val="both"/>
              <w:rPr>
                <w:rFonts w:ascii="Arial" w:hAnsi="Arial" w:cs="Arial"/>
              </w:rPr>
            </w:pPr>
            <w:hyperlink r:id="rId6" w:history="1">
              <w:r w:rsidR="00D51574" w:rsidRPr="007B0C8F">
                <w:rPr>
                  <w:rStyle w:val="Hyperlink"/>
                  <w:rFonts w:ascii="Arial" w:hAnsi="Arial" w:cs="Arial"/>
                </w:rPr>
                <w:t>http://www.food.gov.uk/science/surveillance/fsisbranch2010/mycotoxins</w:t>
              </w:r>
            </w:hyperlink>
          </w:p>
        </w:tc>
      </w:tr>
      <w:tr w:rsidR="00036671" w:rsidRPr="00492D90" w14:paraId="3E1B6BF3" w14:textId="77777777" w:rsidTr="002B6186">
        <w:trPr>
          <w:trHeight w:val="527"/>
        </w:trPr>
        <w:tc>
          <w:tcPr>
            <w:tcW w:w="456" w:type="pct"/>
          </w:tcPr>
          <w:p w14:paraId="26CAF73B" w14:textId="77777777" w:rsidR="00036671" w:rsidRPr="00492D90" w:rsidRDefault="00036671" w:rsidP="00CF3670">
            <w:pPr>
              <w:pStyle w:val="Header"/>
              <w:tabs>
                <w:tab w:val="clear" w:pos="4153"/>
                <w:tab w:val="clear" w:pos="8306"/>
              </w:tabs>
              <w:spacing w:line="360" w:lineRule="auto"/>
              <w:jc w:val="both"/>
              <w:rPr>
                <w:rFonts w:ascii="Arial" w:hAnsi="Arial" w:cs="Arial"/>
              </w:rPr>
            </w:pPr>
            <w:r w:rsidRPr="00492D90">
              <w:rPr>
                <w:rFonts w:ascii="Arial" w:hAnsi="Arial" w:cs="Arial"/>
              </w:rPr>
              <w:t>4</w:t>
            </w:r>
          </w:p>
        </w:tc>
        <w:tc>
          <w:tcPr>
            <w:tcW w:w="4544" w:type="pct"/>
          </w:tcPr>
          <w:p w14:paraId="537B593D" w14:textId="77777777" w:rsidR="002B6186" w:rsidRPr="002B6186" w:rsidRDefault="00965880" w:rsidP="00CF3670">
            <w:pPr>
              <w:pStyle w:val="Header"/>
              <w:tabs>
                <w:tab w:val="clear" w:pos="4153"/>
                <w:tab w:val="clear" w:pos="8306"/>
              </w:tabs>
              <w:spacing w:line="360" w:lineRule="auto"/>
              <w:jc w:val="both"/>
              <w:rPr>
                <w:rFonts w:ascii="Arial" w:hAnsi="Arial" w:cs="Arial"/>
              </w:rPr>
            </w:pPr>
            <w:r w:rsidRPr="0044082F">
              <w:rPr>
                <w:rFonts w:ascii="Arial" w:hAnsi="Arial" w:cs="Arial"/>
                <w:b/>
              </w:rPr>
              <w:t>IPCS (2001),</w:t>
            </w:r>
            <w:r w:rsidRPr="00B765ED">
              <w:rPr>
                <w:rFonts w:ascii="Arial" w:hAnsi="Arial" w:cs="Arial"/>
              </w:rPr>
              <w:t xml:space="preserve"> WHO Food Additives Series 47 FAO </w:t>
            </w:r>
            <w:proofErr w:type="gramStart"/>
            <w:r w:rsidRPr="00B765ED">
              <w:rPr>
                <w:rFonts w:ascii="Arial" w:hAnsi="Arial" w:cs="Arial"/>
              </w:rPr>
              <w:t>Food</w:t>
            </w:r>
            <w:proofErr w:type="gramEnd"/>
            <w:r w:rsidRPr="00B765ED">
              <w:rPr>
                <w:rFonts w:ascii="Arial" w:hAnsi="Arial" w:cs="Arial"/>
              </w:rPr>
              <w:t xml:space="preserve"> and Nutrition Paper 74. Safety Evaluation of Certain Mycotoxins in Food.</w:t>
            </w:r>
          </w:p>
        </w:tc>
      </w:tr>
      <w:tr w:rsidR="00036671" w:rsidRPr="00492D90" w14:paraId="18D22E20" w14:textId="77777777" w:rsidTr="00CF3670">
        <w:tc>
          <w:tcPr>
            <w:tcW w:w="456" w:type="pct"/>
          </w:tcPr>
          <w:p w14:paraId="3D092D9B" w14:textId="77777777" w:rsidR="00036671" w:rsidRPr="00492D90" w:rsidRDefault="00036671" w:rsidP="00CF3670">
            <w:pPr>
              <w:pStyle w:val="Header"/>
              <w:tabs>
                <w:tab w:val="clear" w:pos="4153"/>
                <w:tab w:val="clear" w:pos="8306"/>
              </w:tabs>
              <w:spacing w:line="360" w:lineRule="auto"/>
              <w:jc w:val="both"/>
              <w:rPr>
                <w:rFonts w:ascii="Arial" w:hAnsi="Arial" w:cs="Arial"/>
              </w:rPr>
            </w:pPr>
            <w:r w:rsidRPr="00492D90">
              <w:rPr>
                <w:rFonts w:ascii="Arial" w:hAnsi="Arial" w:cs="Arial"/>
              </w:rPr>
              <w:t>5</w:t>
            </w:r>
          </w:p>
        </w:tc>
        <w:tc>
          <w:tcPr>
            <w:tcW w:w="4544" w:type="pct"/>
          </w:tcPr>
          <w:p w14:paraId="24277577" w14:textId="77777777" w:rsidR="00036671" w:rsidRPr="002B6186" w:rsidRDefault="004044C5" w:rsidP="00CF3670">
            <w:pPr>
              <w:pStyle w:val="Header"/>
              <w:tabs>
                <w:tab w:val="clear" w:pos="4153"/>
                <w:tab w:val="clear" w:pos="8306"/>
              </w:tabs>
              <w:spacing w:line="360" w:lineRule="auto"/>
              <w:jc w:val="both"/>
              <w:rPr>
                <w:rFonts w:ascii="Arial" w:hAnsi="Arial" w:cs="Arial"/>
              </w:rPr>
            </w:pPr>
            <w:r w:rsidRPr="004044C5">
              <w:rPr>
                <w:rFonts w:ascii="Arial" w:hAnsi="Arial" w:cs="Arial"/>
              </w:rPr>
              <w:t>Scientific Opinion on Ergot alkaloids in food and feed</w:t>
            </w:r>
            <w:r>
              <w:rPr>
                <w:rFonts w:ascii="Arial" w:hAnsi="Arial" w:cs="Arial"/>
              </w:rPr>
              <w:t xml:space="preserve"> </w:t>
            </w:r>
            <w:hyperlink r:id="rId7" w:history="1">
              <w:r w:rsidRPr="00366B1C">
                <w:rPr>
                  <w:rStyle w:val="Hyperlink"/>
                  <w:rFonts w:ascii="Arial" w:hAnsi="Arial" w:cs="Arial"/>
                </w:rPr>
                <w:t>http://www.efsa.europa.eu/en/efsajournal/doc/2798.pdf</w:t>
              </w:r>
            </w:hyperlink>
            <w:r>
              <w:rPr>
                <w:rFonts w:ascii="Arial" w:hAnsi="Arial" w:cs="Arial"/>
              </w:rPr>
              <w:t xml:space="preserve"> </w:t>
            </w:r>
          </w:p>
        </w:tc>
      </w:tr>
      <w:tr w:rsidR="00036671" w:rsidRPr="00492D90" w14:paraId="042EEBCE" w14:textId="77777777" w:rsidTr="00CF3670">
        <w:tc>
          <w:tcPr>
            <w:tcW w:w="456" w:type="pct"/>
          </w:tcPr>
          <w:p w14:paraId="52403793" w14:textId="77777777" w:rsidR="00036671" w:rsidRPr="00492D90" w:rsidRDefault="00036671" w:rsidP="00CF3670">
            <w:pPr>
              <w:pStyle w:val="Header"/>
              <w:tabs>
                <w:tab w:val="clear" w:pos="4153"/>
                <w:tab w:val="clear" w:pos="8306"/>
              </w:tabs>
              <w:spacing w:line="360" w:lineRule="auto"/>
              <w:jc w:val="both"/>
              <w:rPr>
                <w:rFonts w:ascii="Arial" w:hAnsi="Arial" w:cs="Arial"/>
              </w:rPr>
            </w:pPr>
            <w:r w:rsidRPr="00492D90">
              <w:rPr>
                <w:rFonts w:ascii="Arial" w:hAnsi="Arial" w:cs="Arial"/>
              </w:rPr>
              <w:t>6</w:t>
            </w:r>
          </w:p>
        </w:tc>
        <w:tc>
          <w:tcPr>
            <w:tcW w:w="4544" w:type="pct"/>
          </w:tcPr>
          <w:p w14:paraId="04A0D3DA" w14:textId="77777777" w:rsidR="00965880" w:rsidRPr="00965880" w:rsidRDefault="00965880" w:rsidP="00C1528C">
            <w:pPr>
              <w:pStyle w:val="Header"/>
              <w:tabs>
                <w:tab w:val="clear" w:pos="4153"/>
                <w:tab w:val="clear" w:pos="8306"/>
              </w:tabs>
              <w:spacing w:line="360" w:lineRule="auto"/>
              <w:jc w:val="both"/>
              <w:rPr>
                <w:rFonts w:ascii="Arial" w:hAnsi="Arial" w:cs="Arial"/>
                <w:b/>
                <w:sz w:val="23"/>
                <w:szCs w:val="23"/>
              </w:rPr>
            </w:pPr>
            <w:r w:rsidRPr="00965880">
              <w:rPr>
                <w:rFonts w:ascii="Arial" w:hAnsi="Arial" w:cs="Arial"/>
                <w:b/>
                <w:sz w:val="23"/>
                <w:szCs w:val="23"/>
              </w:rPr>
              <w:t>Scientific Opinion on the risks for human and animal health related to the presence of modified forms of certain mycotoxins in food and feed</w:t>
            </w:r>
          </w:p>
          <w:p w14:paraId="28EC16AE" w14:textId="77777777" w:rsidR="00965880" w:rsidRPr="00C767D5" w:rsidRDefault="00F8799E" w:rsidP="00C1528C">
            <w:pPr>
              <w:pStyle w:val="Header"/>
              <w:tabs>
                <w:tab w:val="clear" w:pos="4153"/>
                <w:tab w:val="clear" w:pos="8306"/>
              </w:tabs>
              <w:spacing w:line="360" w:lineRule="auto"/>
              <w:jc w:val="both"/>
              <w:rPr>
                <w:rFonts w:ascii="Arial" w:hAnsi="Arial" w:cs="Arial"/>
              </w:rPr>
            </w:pPr>
            <w:hyperlink r:id="rId8" w:history="1">
              <w:r w:rsidR="00965880" w:rsidRPr="006421D7">
                <w:rPr>
                  <w:rStyle w:val="Hyperlink"/>
                  <w:rFonts w:ascii="Arial" w:hAnsi="Arial" w:cs="Arial"/>
                </w:rPr>
                <w:t>http://www.efsa.europa.eu/en/efsajournal/pub/3916.htm</w:t>
              </w:r>
            </w:hyperlink>
            <w:r w:rsidR="00C767D5">
              <w:rPr>
                <w:rStyle w:val="Hyperlink"/>
                <w:rFonts w:ascii="Arial" w:hAnsi="Arial" w:cs="Arial"/>
              </w:rPr>
              <w:t xml:space="preserve"> </w:t>
            </w:r>
            <w:r w:rsidR="00C767D5">
              <w:rPr>
                <w:rStyle w:val="Hyperlink"/>
                <w:rFonts w:ascii="Arial" w:hAnsi="Arial" w:cs="Arial"/>
                <w:color w:val="auto"/>
                <w:u w:val="none"/>
              </w:rPr>
              <w:t xml:space="preserve">and </w:t>
            </w:r>
            <w:r w:rsidR="00C767D5" w:rsidRPr="00C767D5">
              <w:rPr>
                <w:rStyle w:val="Hyperlink"/>
                <w:rFonts w:ascii="Arial" w:hAnsi="Arial" w:cs="Arial"/>
                <w:color w:val="auto"/>
                <w:u w:val="none"/>
              </w:rPr>
              <w:t>FAO/WHO (Food and Agriculture Organization of the United Nations/World Health Organization), 2012. Safety evaluation of certain food additives and contaminants. Fumonisins. WHO</w:t>
            </w:r>
            <w:r w:rsidR="009E6553">
              <w:rPr>
                <w:rStyle w:val="Hyperlink"/>
                <w:rFonts w:ascii="Arial" w:hAnsi="Arial" w:cs="Arial"/>
                <w:color w:val="auto"/>
                <w:u w:val="none"/>
              </w:rPr>
              <w:t xml:space="preserve"> Food Additives Series, 65, 325 - </w:t>
            </w:r>
            <w:r w:rsidR="00C767D5" w:rsidRPr="00C767D5">
              <w:rPr>
                <w:rStyle w:val="Hyperlink"/>
                <w:rFonts w:ascii="Arial" w:hAnsi="Arial" w:cs="Arial"/>
                <w:color w:val="auto"/>
                <w:u w:val="none"/>
              </w:rPr>
              <w:t>794.</w:t>
            </w:r>
          </w:p>
        </w:tc>
      </w:tr>
      <w:tr w:rsidR="00036671" w:rsidRPr="00492D90" w14:paraId="4D9CD900" w14:textId="77777777" w:rsidTr="00CF3670">
        <w:tc>
          <w:tcPr>
            <w:tcW w:w="456" w:type="pct"/>
          </w:tcPr>
          <w:p w14:paraId="1718E21B" w14:textId="77777777" w:rsidR="00036671" w:rsidRPr="00492D90" w:rsidRDefault="00036671" w:rsidP="00CF3670">
            <w:pPr>
              <w:pStyle w:val="Header"/>
              <w:tabs>
                <w:tab w:val="clear" w:pos="4153"/>
                <w:tab w:val="clear" w:pos="8306"/>
              </w:tabs>
              <w:spacing w:line="360" w:lineRule="auto"/>
              <w:jc w:val="both"/>
              <w:rPr>
                <w:rFonts w:ascii="Arial" w:hAnsi="Arial" w:cs="Arial"/>
              </w:rPr>
            </w:pPr>
            <w:r w:rsidRPr="00492D90">
              <w:rPr>
                <w:rFonts w:ascii="Arial" w:hAnsi="Arial" w:cs="Arial"/>
              </w:rPr>
              <w:t>7</w:t>
            </w:r>
          </w:p>
        </w:tc>
        <w:tc>
          <w:tcPr>
            <w:tcW w:w="4544" w:type="pct"/>
          </w:tcPr>
          <w:p w14:paraId="30A6D5FD" w14:textId="77777777" w:rsidR="00965880" w:rsidRDefault="00965880" w:rsidP="00965880">
            <w:pPr>
              <w:pStyle w:val="Header"/>
              <w:tabs>
                <w:tab w:val="clear" w:pos="4153"/>
                <w:tab w:val="clear" w:pos="8306"/>
              </w:tabs>
              <w:spacing w:line="360" w:lineRule="auto"/>
              <w:jc w:val="both"/>
              <w:rPr>
                <w:rFonts w:ascii="Arial" w:hAnsi="Arial" w:cs="Arial"/>
              </w:rPr>
            </w:pPr>
            <w:r w:rsidRPr="0044082F">
              <w:rPr>
                <w:rFonts w:ascii="Arial" w:hAnsi="Arial" w:cs="Arial"/>
                <w:b/>
              </w:rPr>
              <w:t>Scientific Opinion</w:t>
            </w:r>
            <w:r>
              <w:rPr>
                <w:rFonts w:ascii="Arial" w:hAnsi="Arial" w:cs="Arial"/>
              </w:rPr>
              <w:t xml:space="preserve"> </w:t>
            </w:r>
            <w:r w:rsidRPr="00965880">
              <w:rPr>
                <w:rFonts w:ascii="Arial" w:hAnsi="Arial" w:cs="Arial"/>
                <w:b/>
              </w:rPr>
              <w:t>on the risks for public and animal health related to the presence of citrinin in food and feed</w:t>
            </w:r>
          </w:p>
          <w:p w14:paraId="0B6C1CE3" w14:textId="77777777" w:rsidR="00965880" w:rsidRPr="00BE6F2D" w:rsidRDefault="00F8799E" w:rsidP="00CF3670">
            <w:pPr>
              <w:pStyle w:val="Header"/>
              <w:tabs>
                <w:tab w:val="clear" w:pos="4153"/>
                <w:tab w:val="clear" w:pos="8306"/>
              </w:tabs>
              <w:spacing w:line="360" w:lineRule="auto"/>
              <w:jc w:val="both"/>
              <w:rPr>
                <w:rFonts w:ascii="Arial" w:hAnsi="Arial" w:cs="Arial"/>
              </w:rPr>
            </w:pPr>
            <w:hyperlink r:id="rId9" w:history="1">
              <w:r w:rsidR="00965880" w:rsidRPr="00492D90">
                <w:rPr>
                  <w:rFonts w:ascii="Arial" w:hAnsi="Arial" w:cs="Arial"/>
                </w:rPr>
                <w:t>http://www.efsa.europa.eu/en/efsajournal/pub/2605.htm</w:t>
              </w:r>
            </w:hyperlink>
          </w:p>
        </w:tc>
      </w:tr>
      <w:tr w:rsidR="00036671" w:rsidRPr="00492D90" w14:paraId="640589BA" w14:textId="77777777" w:rsidTr="00CF3670">
        <w:tc>
          <w:tcPr>
            <w:tcW w:w="456" w:type="pct"/>
          </w:tcPr>
          <w:p w14:paraId="153DB91B" w14:textId="77777777" w:rsidR="00036671" w:rsidRPr="00492D90" w:rsidRDefault="00036671" w:rsidP="00CF3670">
            <w:pPr>
              <w:pStyle w:val="Header"/>
              <w:tabs>
                <w:tab w:val="clear" w:pos="4153"/>
                <w:tab w:val="clear" w:pos="8306"/>
              </w:tabs>
              <w:spacing w:line="360" w:lineRule="auto"/>
              <w:jc w:val="both"/>
              <w:rPr>
                <w:rFonts w:ascii="Arial" w:hAnsi="Arial" w:cs="Arial"/>
              </w:rPr>
            </w:pPr>
            <w:r w:rsidRPr="00492D90">
              <w:rPr>
                <w:rFonts w:ascii="Arial" w:hAnsi="Arial" w:cs="Arial"/>
              </w:rPr>
              <w:t>8</w:t>
            </w:r>
          </w:p>
        </w:tc>
        <w:tc>
          <w:tcPr>
            <w:tcW w:w="4544" w:type="pct"/>
          </w:tcPr>
          <w:p w14:paraId="7BF30E0E" w14:textId="77777777" w:rsidR="00965880" w:rsidRPr="00C1528C" w:rsidRDefault="00965880" w:rsidP="00965880">
            <w:pPr>
              <w:pStyle w:val="Header"/>
              <w:tabs>
                <w:tab w:val="clear" w:pos="4153"/>
                <w:tab w:val="clear" w:pos="8306"/>
              </w:tabs>
              <w:spacing w:line="360" w:lineRule="auto"/>
              <w:jc w:val="both"/>
              <w:rPr>
                <w:rFonts w:ascii="Arial" w:hAnsi="Arial" w:cs="Arial"/>
              </w:rPr>
            </w:pPr>
            <w:r w:rsidRPr="00C1528C">
              <w:rPr>
                <w:rFonts w:ascii="Arial" w:hAnsi="Arial" w:cs="Arial"/>
                <w:b/>
              </w:rPr>
              <w:t>Scientific Opinion</w:t>
            </w:r>
            <w:r>
              <w:rPr>
                <w:rFonts w:ascii="Arial" w:hAnsi="Arial" w:cs="Arial"/>
              </w:rPr>
              <w:t xml:space="preserve"> </w:t>
            </w:r>
            <w:r w:rsidRPr="00965880">
              <w:rPr>
                <w:rFonts w:ascii="Arial" w:hAnsi="Arial" w:cs="Arial"/>
                <w:b/>
              </w:rPr>
              <w:t>on the risk for public and animal health related to the presence of sterigmatocystin food and feed</w:t>
            </w:r>
          </w:p>
          <w:p w14:paraId="366F39B4" w14:textId="77777777" w:rsidR="00036671" w:rsidRPr="00965880" w:rsidRDefault="00F8799E" w:rsidP="00CF3670">
            <w:pPr>
              <w:pStyle w:val="Header"/>
              <w:tabs>
                <w:tab w:val="clear" w:pos="4153"/>
                <w:tab w:val="clear" w:pos="8306"/>
              </w:tabs>
              <w:spacing w:line="360" w:lineRule="auto"/>
              <w:jc w:val="both"/>
              <w:rPr>
                <w:rFonts w:ascii="Arial" w:hAnsi="Arial" w:cs="Arial"/>
              </w:rPr>
            </w:pPr>
            <w:hyperlink r:id="rId10" w:history="1">
              <w:r w:rsidR="00965880" w:rsidRPr="00BE6F2D">
                <w:rPr>
                  <w:rFonts w:ascii="Arial" w:hAnsi="Arial" w:cs="Arial"/>
                </w:rPr>
                <w:t>http://www.efsa.europa.eu/en/efsajournal/pub/3254.htm</w:t>
              </w:r>
            </w:hyperlink>
          </w:p>
        </w:tc>
      </w:tr>
      <w:tr w:rsidR="00036671" w:rsidRPr="00492D90" w14:paraId="3419173F" w14:textId="77777777" w:rsidTr="00CF3670">
        <w:tc>
          <w:tcPr>
            <w:tcW w:w="456" w:type="pct"/>
          </w:tcPr>
          <w:p w14:paraId="43818E85" w14:textId="77777777" w:rsidR="00036671" w:rsidRPr="00492D90" w:rsidRDefault="00036671" w:rsidP="00CF3670">
            <w:pPr>
              <w:pStyle w:val="Header"/>
              <w:tabs>
                <w:tab w:val="clear" w:pos="4153"/>
                <w:tab w:val="clear" w:pos="8306"/>
              </w:tabs>
              <w:spacing w:line="360" w:lineRule="auto"/>
              <w:jc w:val="both"/>
              <w:rPr>
                <w:rFonts w:ascii="Arial" w:hAnsi="Arial" w:cs="Arial"/>
              </w:rPr>
            </w:pPr>
            <w:r w:rsidRPr="00492D90">
              <w:rPr>
                <w:rFonts w:ascii="Arial" w:hAnsi="Arial" w:cs="Arial"/>
              </w:rPr>
              <w:t>9</w:t>
            </w:r>
          </w:p>
        </w:tc>
        <w:tc>
          <w:tcPr>
            <w:tcW w:w="4544" w:type="pct"/>
          </w:tcPr>
          <w:p w14:paraId="5C455803" w14:textId="77777777" w:rsidR="00965880" w:rsidRDefault="00965880" w:rsidP="00965880">
            <w:pPr>
              <w:pStyle w:val="Header"/>
              <w:tabs>
                <w:tab w:val="clear" w:pos="4153"/>
                <w:tab w:val="clear" w:pos="8306"/>
              </w:tabs>
              <w:spacing w:line="360" w:lineRule="auto"/>
              <w:jc w:val="both"/>
              <w:rPr>
                <w:rFonts w:ascii="Arial" w:hAnsi="Arial" w:cs="Arial"/>
              </w:rPr>
            </w:pPr>
            <w:r w:rsidRPr="00C1528C">
              <w:rPr>
                <w:rFonts w:ascii="Arial" w:hAnsi="Arial" w:cs="Arial"/>
                <w:b/>
              </w:rPr>
              <w:t>Scientific Opinion</w:t>
            </w:r>
            <w:r>
              <w:rPr>
                <w:rFonts w:ascii="Arial" w:hAnsi="Arial" w:cs="Arial"/>
              </w:rPr>
              <w:t xml:space="preserve"> </w:t>
            </w:r>
            <w:r w:rsidRPr="00965880">
              <w:rPr>
                <w:rFonts w:ascii="Arial" w:hAnsi="Arial" w:cs="Arial"/>
                <w:b/>
              </w:rPr>
              <w:t xml:space="preserve">on the risks for animal and public health related to the presence of </w:t>
            </w:r>
            <w:r w:rsidRPr="00965880">
              <w:rPr>
                <w:rFonts w:ascii="Arial" w:hAnsi="Arial" w:cs="Arial"/>
                <w:b/>
                <w:i/>
              </w:rPr>
              <w:t>Alternaria</w:t>
            </w:r>
            <w:r w:rsidRPr="00965880">
              <w:rPr>
                <w:rFonts w:ascii="Arial" w:hAnsi="Arial" w:cs="Arial"/>
                <w:b/>
              </w:rPr>
              <w:t xml:space="preserve"> toxins in feed and Food Standards Agency</w:t>
            </w:r>
          </w:p>
          <w:p w14:paraId="6B4E40CE" w14:textId="77777777" w:rsidR="00036671" w:rsidRPr="00B765ED" w:rsidRDefault="00F8799E" w:rsidP="00965880">
            <w:pPr>
              <w:pStyle w:val="Header"/>
              <w:tabs>
                <w:tab w:val="clear" w:pos="4153"/>
                <w:tab w:val="clear" w:pos="8306"/>
              </w:tabs>
              <w:spacing w:line="360" w:lineRule="auto"/>
              <w:jc w:val="both"/>
              <w:rPr>
                <w:rFonts w:ascii="Arial" w:hAnsi="Arial" w:cs="Arial"/>
              </w:rPr>
            </w:pPr>
            <w:hyperlink r:id="rId11" w:history="1">
              <w:r w:rsidR="00965880" w:rsidRPr="00731F5B">
                <w:rPr>
                  <w:rFonts w:ascii="Arial" w:hAnsi="Arial" w:cs="Arial"/>
                </w:rPr>
                <w:t>http://www.efsa.europa.eu/en/efsajournal/doc/2407.pdf</w:t>
              </w:r>
            </w:hyperlink>
          </w:p>
        </w:tc>
      </w:tr>
      <w:tr w:rsidR="00036671" w:rsidRPr="00492D90" w14:paraId="6C887DB0" w14:textId="77777777" w:rsidTr="00CF3670">
        <w:tc>
          <w:tcPr>
            <w:tcW w:w="456" w:type="pct"/>
          </w:tcPr>
          <w:p w14:paraId="419DA1D4" w14:textId="77777777" w:rsidR="00036671" w:rsidRPr="00492D90" w:rsidRDefault="00036671" w:rsidP="00CF3670">
            <w:pPr>
              <w:pStyle w:val="Header"/>
              <w:tabs>
                <w:tab w:val="clear" w:pos="4153"/>
                <w:tab w:val="clear" w:pos="8306"/>
              </w:tabs>
              <w:spacing w:line="360" w:lineRule="auto"/>
              <w:jc w:val="both"/>
              <w:rPr>
                <w:rFonts w:ascii="Arial" w:hAnsi="Arial" w:cs="Arial"/>
              </w:rPr>
            </w:pPr>
            <w:r w:rsidRPr="00492D90">
              <w:rPr>
                <w:rFonts w:ascii="Arial" w:hAnsi="Arial" w:cs="Arial"/>
              </w:rPr>
              <w:lastRenderedPageBreak/>
              <w:t>10</w:t>
            </w:r>
          </w:p>
        </w:tc>
        <w:tc>
          <w:tcPr>
            <w:tcW w:w="4544" w:type="pct"/>
          </w:tcPr>
          <w:p w14:paraId="575628F7" w14:textId="77777777" w:rsidR="00965880" w:rsidRPr="00B765ED" w:rsidRDefault="00965880" w:rsidP="00965880">
            <w:pPr>
              <w:pStyle w:val="Header"/>
              <w:tabs>
                <w:tab w:val="clear" w:pos="4153"/>
                <w:tab w:val="clear" w:pos="8306"/>
              </w:tabs>
              <w:spacing w:line="360" w:lineRule="auto"/>
              <w:jc w:val="both"/>
              <w:rPr>
                <w:rFonts w:ascii="Arial" w:hAnsi="Arial" w:cs="Arial"/>
              </w:rPr>
            </w:pPr>
            <w:r w:rsidRPr="0044082F">
              <w:rPr>
                <w:rFonts w:ascii="Arial" w:hAnsi="Arial" w:cs="Arial"/>
                <w:b/>
              </w:rPr>
              <w:t>Commission Regulation (EC) No.1881/2006</w:t>
            </w:r>
            <w:r>
              <w:rPr>
                <w:rFonts w:ascii="Arial" w:hAnsi="Arial" w:cs="Arial"/>
                <w:b/>
              </w:rPr>
              <w:t>, as amended</w:t>
            </w:r>
          </w:p>
          <w:p w14:paraId="1F6E7B9A" w14:textId="77777777" w:rsidR="00036671" w:rsidRPr="00B765ED" w:rsidRDefault="00965880" w:rsidP="00965880">
            <w:pPr>
              <w:pStyle w:val="Header"/>
              <w:tabs>
                <w:tab w:val="clear" w:pos="4153"/>
                <w:tab w:val="clear" w:pos="8306"/>
              </w:tabs>
              <w:spacing w:line="360" w:lineRule="auto"/>
              <w:jc w:val="both"/>
              <w:rPr>
                <w:rFonts w:ascii="Arial" w:hAnsi="Arial" w:cs="Arial"/>
              </w:rPr>
            </w:pPr>
            <w:r w:rsidRPr="00492D90">
              <w:rPr>
                <w:rFonts w:ascii="Arial" w:hAnsi="Arial" w:cs="Arial"/>
              </w:rPr>
              <w:t>(</w:t>
            </w:r>
            <w:hyperlink r:id="rId12" w:history="1">
              <w:r w:rsidRPr="00492D90">
                <w:rPr>
                  <w:rFonts w:ascii="Arial" w:hAnsi="Arial" w:cs="Arial"/>
                </w:rPr>
                <w:t>http://eur-lex.europa.eu/LexUriServ/site/en/oj/2006/l_364/l_36420061220en00050024.pdf</w:t>
              </w:r>
            </w:hyperlink>
            <w:r w:rsidRPr="00492D90">
              <w:rPr>
                <w:rFonts w:ascii="Arial" w:hAnsi="Arial" w:cs="Arial"/>
              </w:rPr>
              <w:t>)</w:t>
            </w:r>
          </w:p>
        </w:tc>
      </w:tr>
      <w:tr w:rsidR="00036671" w:rsidRPr="00492D90" w14:paraId="64FADF03" w14:textId="77777777" w:rsidTr="00CF3670">
        <w:tc>
          <w:tcPr>
            <w:tcW w:w="456" w:type="pct"/>
          </w:tcPr>
          <w:p w14:paraId="4B4AB25C" w14:textId="77777777" w:rsidR="00036671" w:rsidRPr="00492D90" w:rsidRDefault="00036671" w:rsidP="00CF3670">
            <w:pPr>
              <w:pStyle w:val="Header"/>
              <w:tabs>
                <w:tab w:val="clear" w:pos="4153"/>
                <w:tab w:val="clear" w:pos="8306"/>
              </w:tabs>
              <w:spacing w:line="360" w:lineRule="auto"/>
              <w:jc w:val="both"/>
              <w:rPr>
                <w:rFonts w:ascii="Arial" w:hAnsi="Arial" w:cs="Arial"/>
              </w:rPr>
            </w:pPr>
            <w:r w:rsidRPr="00492D90">
              <w:rPr>
                <w:rFonts w:ascii="Arial" w:hAnsi="Arial" w:cs="Arial"/>
              </w:rPr>
              <w:t>11</w:t>
            </w:r>
          </w:p>
        </w:tc>
        <w:tc>
          <w:tcPr>
            <w:tcW w:w="4544" w:type="pct"/>
          </w:tcPr>
          <w:p w14:paraId="0BA96325" w14:textId="77777777" w:rsidR="00965880" w:rsidRDefault="00965880" w:rsidP="00965880">
            <w:pPr>
              <w:pStyle w:val="Default"/>
              <w:rPr>
                <w:b/>
                <w:bCs/>
                <w:sz w:val="23"/>
                <w:szCs w:val="23"/>
              </w:rPr>
            </w:pPr>
            <w:r w:rsidRPr="002B6186">
              <w:rPr>
                <w:b/>
              </w:rPr>
              <w:t>Food Survey Information Sheet 04/10,</w:t>
            </w:r>
            <w:r>
              <w:t xml:space="preserve"> Surveillance programme for mycotoxins in foods (Year 1: Cereals and cereal products)</w:t>
            </w:r>
          </w:p>
          <w:p w14:paraId="7C4D2F3F" w14:textId="77777777" w:rsidR="00965880" w:rsidRDefault="00965880" w:rsidP="00965880">
            <w:pPr>
              <w:pStyle w:val="Header"/>
              <w:tabs>
                <w:tab w:val="clear" w:pos="4153"/>
                <w:tab w:val="clear" w:pos="8306"/>
              </w:tabs>
              <w:spacing w:line="360" w:lineRule="auto"/>
              <w:jc w:val="both"/>
              <w:rPr>
                <w:rFonts w:ascii="Arial" w:hAnsi="Arial" w:cs="Arial"/>
              </w:rPr>
            </w:pPr>
          </w:p>
          <w:p w14:paraId="381A758E" w14:textId="77777777" w:rsidR="00965880" w:rsidRPr="002B6186" w:rsidRDefault="0044082F" w:rsidP="00965880">
            <w:pPr>
              <w:pStyle w:val="Header"/>
              <w:tabs>
                <w:tab w:val="clear" w:pos="4153"/>
                <w:tab w:val="clear" w:pos="8306"/>
              </w:tabs>
              <w:spacing w:line="360" w:lineRule="auto"/>
              <w:jc w:val="both"/>
              <w:rPr>
                <w:rFonts w:ascii="Arial" w:hAnsi="Arial" w:cs="Arial"/>
              </w:rPr>
            </w:pPr>
            <w:r>
              <w:rPr>
                <w:rFonts w:ascii="Arial" w:hAnsi="Arial" w:cs="Arial"/>
              </w:rPr>
              <w:t xml:space="preserve">12   </w:t>
            </w:r>
            <w:r w:rsidR="00965880" w:rsidRPr="002B6186">
              <w:rPr>
                <w:rFonts w:ascii="Arial" w:hAnsi="Arial" w:cs="Arial"/>
                <w:b/>
              </w:rPr>
              <w:t>Food Survey Information Sheet 02/11</w:t>
            </w:r>
            <w:r w:rsidR="00965880" w:rsidRPr="002B6186">
              <w:rPr>
                <w:rFonts w:ascii="Arial" w:hAnsi="Arial" w:cs="Arial"/>
              </w:rPr>
              <w:t>, Surveillance programme for mycotoxins in foods (Year 2)</w:t>
            </w:r>
          </w:p>
          <w:p w14:paraId="6A1C9130" w14:textId="77777777" w:rsidR="00036671" w:rsidRPr="00965880" w:rsidRDefault="00F8799E" w:rsidP="00965880">
            <w:pPr>
              <w:pStyle w:val="Default"/>
              <w:rPr>
                <w:b/>
                <w:bCs/>
                <w:sz w:val="23"/>
                <w:szCs w:val="23"/>
              </w:rPr>
            </w:pPr>
            <w:hyperlink r:id="rId13" w:history="1">
              <w:r w:rsidR="00965880" w:rsidRPr="002B6186">
                <w:t>http://www.food.gov.uk/science/surveillance/fsisbranch2011/mycotoxins</w:t>
              </w:r>
            </w:hyperlink>
          </w:p>
        </w:tc>
      </w:tr>
      <w:tr w:rsidR="0044082F" w:rsidRPr="00492D90" w14:paraId="0EAD45D2" w14:textId="77777777" w:rsidTr="00CF3670">
        <w:tc>
          <w:tcPr>
            <w:tcW w:w="456" w:type="pct"/>
          </w:tcPr>
          <w:p w14:paraId="074A6A9B" w14:textId="77777777" w:rsidR="0044082F" w:rsidRPr="00492D90" w:rsidRDefault="0044082F" w:rsidP="00CF3670">
            <w:pPr>
              <w:pStyle w:val="Header"/>
              <w:tabs>
                <w:tab w:val="clear" w:pos="4153"/>
                <w:tab w:val="clear" w:pos="8306"/>
              </w:tabs>
              <w:spacing w:line="360" w:lineRule="auto"/>
              <w:jc w:val="both"/>
              <w:rPr>
                <w:rFonts w:ascii="Arial" w:hAnsi="Arial" w:cs="Arial"/>
              </w:rPr>
            </w:pPr>
          </w:p>
        </w:tc>
        <w:tc>
          <w:tcPr>
            <w:tcW w:w="4544" w:type="pct"/>
          </w:tcPr>
          <w:p w14:paraId="4CE88118" w14:textId="77777777" w:rsidR="0044082F" w:rsidRPr="0044082F" w:rsidRDefault="0044082F" w:rsidP="00CF3670">
            <w:pPr>
              <w:pStyle w:val="Header"/>
              <w:tabs>
                <w:tab w:val="clear" w:pos="4153"/>
                <w:tab w:val="clear" w:pos="8306"/>
              </w:tabs>
              <w:spacing w:line="360" w:lineRule="auto"/>
              <w:jc w:val="both"/>
              <w:rPr>
                <w:rFonts w:ascii="Arial" w:hAnsi="Arial" w:cs="Arial"/>
                <w:b/>
              </w:rPr>
            </w:pPr>
          </w:p>
        </w:tc>
      </w:tr>
    </w:tbl>
    <w:p w14:paraId="285C436F" w14:textId="77777777" w:rsidR="00965880" w:rsidRDefault="00965880" w:rsidP="00965880">
      <w:pPr>
        <w:pStyle w:val="Header"/>
        <w:tabs>
          <w:tab w:val="clear" w:pos="4153"/>
          <w:tab w:val="clear" w:pos="8306"/>
        </w:tabs>
        <w:spacing w:line="360" w:lineRule="auto"/>
        <w:jc w:val="both"/>
        <w:rPr>
          <w:rFonts w:ascii="Arial" w:hAnsi="Arial" w:cs="Arial"/>
        </w:rPr>
      </w:pPr>
      <w:r>
        <w:rPr>
          <w:rFonts w:ascii="Arial" w:hAnsi="Arial" w:cs="Arial"/>
          <w:b/>
        </w:rPr>
        <w:t>13.</w:t>
      </w:r>
      <w:r>
        <w:rPr>
          <w:rFonts w:ascii="Arial" w:hAnsi="Arial" w:cs="Arial"/>
          <w:b/>
        </w:rPr>
        <w:tab/>
      </w:r>
      <w:r w:rsidRPr="002B6186">
        <w:rPr>
          <w:rFonts w:ascii="Arial" w:hAnsi="Arial" w:cs="Arial"/>
          <w:b/>
        </w:rPr>
        <w:t>Food Survey Information Sheet</w:t>
      </w:r>
      <w:r>
        <w:rPr>
          <w:rFonts w:ascii="Arial" w:hAnsi="Arial" w:cs="Arial"/>
        </w:rPr>
        <w:t xml:space="preserve">, Surveillance programme for mycotoxins (Year 3: Mycotoxins in ethnic foods) </w:t>
      </w:r>
    </w:p>
    <w:p w14:paraId="7693D15D" w14:textId="77777777" w:rsidR="00F01BF4" w:rsidRDefault="00F8799E" w:rsidP="00965880">
      <w:pPr>
        <w:pStyle w:val="Default"/>
        <w:rPr>
          <w:b/>
          <w:bCs/>
          <w:sz w:val="23"/>
          <w:szCs w:val="23"/>
        </w:rPr>
      </w:pPr>
      <w:hyperlink r:id="rId14" w:history="1">
        <w:r w:rsidR="00965880" w:rsidRPr="00B67B4A">
          <w:rPr>
            <w:rStyle w:val="Hyperlink"/>
          </w:rPr>
          <w:t>http://www.food.gov.uk/science/research/surveillance/food-surveys/fdsurvey_2013/mycotoxins</w:t>
        </w:r>
      </w:hyperlink>
    </w:p>
    <w:p w14:paraId="1FD3C709" w14:textId="77777777" w:rsidR="00F01BF4" w:rsidRDefault="00F01BF4" w:rsidP="00F139B8">
      <w:pPr>
        <w:pStyle w:val="Default"/>
        <w:rPr>
          <w:b/>
          <w:bCs/>
          <w:sz w:val="23"/>
          <w:szCs w:val="23"/>
        </w:rPr>
      </w:pPr>
    </w:p>
    <w:p w14:paraId="1A876DA0" w14:textId="77777777" w:rsidR="004044C5" w:rsidRDefault="004044C5" w:rsidP="004044C5">
      <w:pPr>
        <w:pStyle w:val="Header"/>
        <w:tabs>
          <w:tab w:val="clear" w:pos="4153"/>
          <w:tab w:val="clear" w:pos="8306"/>
        </w:tabs>
        <w:spacing w:line="360" w:lineRule="auto"/>
        <w:jc w:val="both"/>
        <w:rPr>
          <w:rFonts w:ascii="Arial" w:hAnsi="Arial" w:cs="Arial"/>
        </w:rPr>
      </w:pPr>
      <w:r>
        <w:rPr>
          <w:b/>
          <w:bCs/>
          <w:sz w:val="23"/>
          <w:szCs w:val="23"/>
        </w:rPr>
        <w:t xml:space="preserve">14. </w:t>
      </w:r>
      <w:r>
        <w:rPr>
          <w:b/>
          <w:bCs/>
          <w:sz w:val="23"/>
          <w:szCs w:val="23"/>
        </w:rPr>
        <w:tab/>
      </w:r>
      <w:r w:rsidRPr="00C1528C">
        <w:rPr>
          <w:rFonts w:ascii="Arial" w:hAnsi="Arial" w:cs="Arial"/>
          <w:b/>
        </w:rPr>
        <w:t>Commission Recommendation</w:t>
      </w:r>
      <w:r>
        <w:rPr>
          <w:rFonts w:ascii="Arial" w:hAnsi="Arial" w:cs="Arial"/>
        </w:rPr>
        <w:t xml:space="preserve"> </w:t>
      </w:r>
      <w:r w:rsidRPr="00C1528C">
        <w:rPr>
          <w:rFonts w:ascii="Arial" w:hAnsi="Arial" w:cs="Arial"/>
          <w:b/>
        </w:rPr>
        <w:t>154/2012</w:t>
      </w:r>
      <w:r>
        <w:rPr>
          <w:rFonts w:ascii="Arial" w:hAnsi="Arial" w:cs="Arial"/>
        </w:rPr>
        <w:t xml:space="preserve"> on the monitoring of the presence of ergot alkaloids in feed and food  </w:t>
      </w:r>
    </w:p>
    <w:p w14:paraId="5885664B" w14:textId="77777777" w:rsidR="00F01BF4" w:rsidRDefault="00F8799E" w:rsidP="004044C5">
      <w:pPr>
        <w:pStyle w:val="Default"/>
        <w:rPr>
          <w:b/>
          <w:bCs/>
          <w:sz w:val="23"/>
          <w:szCs w:val="23"/>
        </w:rPr>
      </w:pPr>
      <w:hyperlink r:id="rId15" w:history="1">
        <w:r w:rsidR="004044C5" w:rsidRPr="007B0C8F">
          <w:rPr>
            <w:rStyle w:val="Hyperlink"/>
          </w:rPr>
          <w:t>http://eurlex.europa.eu/LexUriServ/LexUriServ.do?uri=OJ:L:2012:077:0020:0021:EN:PDF</w:t>
        </w:r>
      </w:hyperlink>
    </w:p>
    <w:p w14:paraId="10B23CEA" w14:textId="77777777" w:rsidR="00F01BF4" w:rsidRDefault="00F01BF4" w:rsidP="00F139B8">
      <w:pPr>
        <w:pStyle w:val="Default"/>
        <w:rPr>
          <w:b/>
          <w:bCs/>
          <w:sz w:val="23"/>
          <w:szCs w:val="23"/>
        </w:rPr>
      </w:pPr>
    </w:p>
    <w:p w14:paraId="20D7A58A" w14:textId="39F5613C" w:rsidR="00F6337C" w:rsidRDefault="00F6337C">
      <w:pPr>
        <w:overflowPunct/>
        <w:autoSpaceDE/>
        <w:autoSpaceDN/>
        <w:adjustRightInd/>
        <w:textAlignment w:val="auto"/>
        <w:rPr>
          <w:rFonts w:ascii="Arial" w:hAnsi="Arial" w:cs="Arial"/>
          <w:b/>
          <w:bCs/>
          <w:color w:val="000000"/>
          <w:sz w:val="23"/>
          <w:szCs w:val="23"/>
          <w:lang w:eastAsia="en-GB"/>
        </w:rPr>
      </w:pPr>
      <w:r>
        <w:rPr>
          <w:b/>
          <w:bCs/>
          <w:sz w:val="23"/>
          <w:szCs w:val="23"/>
        </w:rPr>
        <w:br w:type="page"/>
      </w:r>
    </w:p>
    <w:p w14:paraId="77180C45" w14:textId="77777777" w:rsidR="00F139B8" w:rsidRDefault="00F139B8" w:rsidP="00F139B8">
      <w:pPr>
        <w:pStyle w:val="Default"/>
        <w:rPr>
          <w:sz w:val="23"/>
          <w:szCs w:val="23"/>
        </w:rPr>
      </w:pPr>
      <w:r>
        <w:rPr>
          <w:b/>
          <w:bCs/>
          <w:sz w:val="23"/>
          <w:szCs w:val="23"/>
        </w:rPr>
        <w:lastRenderedPageBreak/>
        <w:t xml:space="preserve">Further information </w:t>
      </w:r>
    </w:p>
    <w:p w14:paraId="709B984B" w14:textId="77777777" w:rsidR="00F139B8" w:rsidRDefault="00F139B8" w:rsidP="00F139B8">
      <w:pPr>
        <w:pStyle w:val="Default"/>
        <w:rPr>
          <w:sz w:val="23"/>
          <w:szCs w:val="23"/>
        </w:rPr>
      </w:pPr>
      <w:r>
        <w:rPr>
          <w:sz w:val="23"/>
          <w:szCs w:val="23"/>
        </w:rPr>
        <w:t xml:space="preserve">Food Standards Agency </w:t>
      </w:r>
    </w:p>
    <w:p w14:paraId="1C2E5E5F" w14:textId="77777777" w:rsidR="00F139B8" w:rsidRDefault="00F139B8" w:rsidP="00F139B8">
      <w:pPr>
        <w:pStyle w:val="Default"/>
        <w:rPr>
          <w:sz w:val="23"/>
          <w:szCs w:val="23"/>
        </w:rPr>
      </w:pPr>
      <w:r>
        <w:rPr>
          <w:sz w:val="23"/>
          <w:szCs w:val="23"/>
        </w:rPr>
        <w:t xml:space="preserve">Aviation House </w:t>
      </w:r>
    </w:p>
    <w:p w14:paraId="39E7365B" w14:textId="77777777" w:rsidR="00F139B8" w:rsidRDefault="00F139B8" w:rsidP="00F139B8">
      <w:pPr>
        <w:pStyle w:val="Default"/>
        <w:rPr>
          <w:sz w:val="23"/>
          <w:szCs w:val="23"/>
        </w:rPr>
      </w:pPr>
      <w:r>
        <w:rPr>
          <w:sz w:val="23"/>
          <w:szCs w:val="23"/>
        </w:rPr>
        <w:t xml:space="preserve">125 Kingsway </w:t>
      </w:r>
    </w:p>
    <w:p w14:paraId="761D24B6" w14:textId="77777777" w:rsidR="00F139B8" w:rsidRDefault="00F139B8" w:rsidP="00F139B8">
      <w:pPr>
        <w:pStyle w:val="Default"/>
        <w:rPr>
          <w:sz w:val="23"/>
          <w:szCs w:val="23"/>
        </w:rPr>
      </w:pPr>
      <w:r>
        <w:rPr>
          <w:sz w:val="23"/>
          <w:szCs w:val="23"/>
        </w:rPr>
        <w:t xml:space="preserve">London WC2B 6NH </w:t>
      </w:r>
    </w:p>
    <w:p w14:paraId="57164A49" w14:textId="39CB2B68" w:rsidR="00F139B8" w:rsidRDefault="00F139B8" w:rsidP="00F139B8">
      <w:pPr>
        <w:pStyle w:val="Default"/>
        <w:rPr>
          <w:sz w:val="23"/>
          <w:szCs w:val="23"/>
        </w:rPr>
      </w:pPr>
      <w:r>
        <w:rPr>
          <w:sz w:val="23"/>
          <w:szCs w:val="23"/>
        </w:rPr>
        <w:t xml:space="preserve">E-mail: </w:t>
      </w:r>
      <w:hyperlink r:id="rId16" w:history="1">
        <w:r w:rsidR="00F6337C" w:rsidRPr="00F6337C">
          <w:rPr>
            <w:rStyle w:val="Hyperlink"/>
            <w:sz w:val="23"/>
            <w:szCs w:val="23"/>
          </w:rPr>
          <w:t>ChemicalContaminants@foodstandards.gsi.gov.uk</w:t>
        </w:r>
      </w:hyperlink>
    </w:p>
    <w:p w14:paraId="54EB92D3" w14:textId="77777777" w:rsidR="00F01BF4" w:rsidRDefault="00F01BF4" w:rsidP="00F139B8">
      <w:pPr>
        <w:pStyle w:val="Default"/>
        <w:rPr>
          <w:sz w:val="23"/>
          <w:szCs w:val="23"/>
        </w:rPr>
      </w:pPr>
    </w:p>
    <w:p w14:paraId="6C6C80B1" w14:textId="77777777" w:rsidR="00F01BF4" w:rsidRDefault="00F01BF4" w:rsidP="00F139B8">
      <w:pPr>
        <w:pStyle w:val="Default"/>
        <w:rPr>
          <w:sz w:val="23"/>
          <w:szCs w:val="23"/>
        </w:rPr>
        <w:sectPr w:rsidR="00F01BF4" w:rsidSect="002A74B7">
          <w:pgSz w:w="11906" w:h="16838" w:code="9"/>
          <w:pgMar w:top="1440" w:right="1077" w:bottom="1440" w:left="1259" w:header="709" w:footer="709" w:gutter="0"/>
          <w:cols w:space="708"/>
          <w:docGrid w:linePitch="360"/>
        </w:sectPr>
      </w:pPr>
    </w:p>
    <w:p w14:paraId="0EC61A95" w14:textId="77777777" w:rsidR="00F139B8" w:rsidRDefault="002A74B7" w:rsidP="00F139B8">
      <w:pPr>
        <w:pStyle w:val="Default"/>
        <w:pageBreakBefore/>
        <w:rPr>
          <w:sz w:val="23"/>
          <w:szCs w:val="23"/>
        </w:rPr>
      </w:pPr>
      <w:r>
        <w:rPr>
          <w:b/>
          <w:bCs/>
          <w:sz w:val="23"/>
          <w:szCs w:val="23"/>
        </w:rPr>
        <w:lastRenderedPageBreak/>
        <w:t>A</w:t>
      </w:r>
      <w:r w:rsidR="00F139B8">
        <w:rPr>
          <w:b/>
          <w:bCs/>
          <w:sz w:val="23"/>
          <w:szCs w:val="23"/>
        </w:rPr>
        <w:t>ppendix 1</w:t>
      </w:r>
      <w:r w:rsidR="00C262F2">
        <w:rPr>
          <w:b/>
          <w:bCs/>
          <w:sz w:val="23"/>
          <w:szCs w:val="23"/>
        </w:rPr>
        <w:t>, table 1</w:t>
      </w:r>
      <w:r w:rsidR="00F139B8">
        <w:rPr>
          <w:b/>
          <w:bCs/>
          <w:sz w:val="23"/>
          <w:szCs w:val="23"/>
        </w:rPr>
        <w:t xml:space="preserve">: Sample Details </w:t>
      </w:r>
    </w:p>
    <w:p w14:paraId="60F672EF" w14:textId="77777777" w:rsidR="00CF3670" w:rsidRDefault="00CF3670"/>
    <w:tbl>
      <w:tblPr>
        <w:tblW w:w="13482" w:type="dxa"/>
        <w:tblInd w:w="93" w:type="dxa"/>
        <w:tblLayout w:type="fixed"/>
        <w:tblLook w:val="04A0" w:firstRow="1" w:lastRow="0" w:firstColumn="1" w:lastColumn="0" w:noHBand="0" w:noVBand="1"/>
      </w:tblPr>
      <w:tblGrid>
        <w:gridCol w:w="1291"/>
        <w:gridCol w:w="2268"/>
        <w:gridCol w:w="1843"/>
        <w:gridCol w:w="1417"/>
        <w:gridCol w:w="1418"/>
        <w:gridCol w:w="1701"/>
        <w:gridCol w:w="1843"/>
        <w:gridCol w:w="1701"/>
      </w:tblGrid>
      <w:tr w:rsidR="00F01BF4" w:rsidRPr="00F01BF4" w14:paraId="582AA70C" w14:textId="77777777" w:rsidTr="00F6337C">
        <w:trPr>
          <w:trHeight w:val="1020"/>
          <w:tblHeader/>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42C7D"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SAMPLE CODE</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A4BA64E"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PRODUCT DESCRIPTION</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337D195"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BRAND</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F701367"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UNIT SIZE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9A51AD3"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USE BY/BEST BEFORE DATE</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E030AA3"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BATCH CODE</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5BBDDF6"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DECLARED COUNTRY OF ORIGIN</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33F22E5"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RETAILER NAME</w:t>
            </w:r>
          </w:p>
        </w:tc>
      </w:tr>
      <w:tr w:rsidR="00F01BF4" w:rsidRPr="00F01BF4" w14:paraId="37C5D220"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77575AF0"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13B-02406</w:t>
            </w:r>
          </w:p>
        </w:tc>
        <w:tc>
          <w:tcPr>
            <w:tcW w:w="2268" w:type="dxa"/>
            <w:tcBorders>
              <w:top w:val="nil"/>
              <w:left w:val="nil"/>
              <w:bottom w:val="single" w:sz="4" w:space="0" w:color="auto"/>
              <w:right w:val="single" w:sz="4" w:space="0" w:color="auto"/>
            </w:tcBorders>
            <w:shd w:val="clear" w:color="auto" w:fill="auto"/>
            <w:vAlign w:val="center"/>
            <w:hideMark/>
          </w:tcPr>
          <w:p w14:paraId="6D48926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Ground black pepper</w:t>
            </w:r>
          </w:p>
        </w:tc>
        <w:tc>
          <w:tcPr>
            <w:tcW w:w="1843" w:type="dxa"/>
            <w:tcBorders>
              <w:top w:val="nil"/>
              <w:left w:val="nil"/>
              <w:bottom w:val="single" w:sz="4" w:space="0" w:color="auto"/>
              <w:right w:val="single" w:sz="4" w:space="0" w:color="auto"/>
            </w:tcBorders>
            <w:shd w:val="clear" w:color="auto" w:fill="auto"/>
            <w:vAlign w:val="center"/>
            <w:hideMark/>
          </w:tcPr>
          <w:p w14:paraId="1424BAB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Sainsbury's</w:t>
            </w:r>
          </w:p>
        </w:tc>
        <w:tc>
          <w:tcPr>
            <w:tcW w:w="1417" w:type="dxa"/>
            <w:tcBorders>
              <w:top w:val="nil"/>
              <w:left w:val="nil"/>
              <w:bottom w:val="single" w:sz="4" w:space="0" w:color="auto"/>
              <w:right w:val="single" w:sz="4" w:space="0" w:color="auto"/>
            </w:tcBorders>
            <w:shd w:val="clear" w:color="auto" w:fill="auto"/>
            <w:vAlign w:val="center"/>
            <w:hideMark/>
          </w:tcPr>
          <w:p w14:paraId="601B640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250g</w:t>
            </w:r>
          </w:p>
        </w:tc>
        <w:tc>
          <w:tcPr>
            <w:tcW w:w="1418" w:type="dxa"/>
            <w:tcBorders>
              <w:top w:val="nil"/>
              <w:left w:val="nil"/>
              <w:bottom w:val="single" w:sz="4" w:space="0" w:color="auto"/>
              <w:right w:val="single" w:sz="4" w:space="0" w:color="auto"/>
            </w:tcBorders>
            <w:shd w:val="clear" w:color="auto" w:fill="auto"/>
            <w:vAlign w:val="center"/>
            <w:hideMark/>
          </w:tcPr>
          <w:p w14:paraId="15D95C2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14/10/2013</w:t>
            </w:r>
          </w:p>
        </w:tc>
        <w:tc>
          <w:tcPr>
            <w:tcW w:w="1701" w:type="dxa"/>
            <w:tcBorders>
              <w:top w:val="nil"/>
              <w:left w:val="nil"/>
              <w:bottom w:val="single" w:sz="4" w:space="0" w:color="auto"/>
              <w:right w:val="single" w:sz="4" w:space="0" w:color="auto"/>
            </w:tcBorders>
            <w:shd w:val="clear" w:color="auto" w:fill="auto"/>
            <w:vAlign w:val="center"/>
            <w:hideMark/>
          </w:tcPr>
          <w:p w14:paraId="4EB1F8F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1287  B</w:t>
            </w:r>
          </w:p>
        </w:tc>
        <w:tc>
          <w:tcPr>
            <w:tcW w:w="1843" w:type="dxa"/>
            <w:tcBorders>
              <w:top w:val="nil"/>
              <w:left w:val="nil"/>
              <w:bottom w:val="single" w:sz="4" w:space="0" w:color="auto"/>
              <w:right w:val="single" w:sz="4" w:space="0" w:color="auto"/>
            </w:tcBorders>
            <w:shd w:val="clear" w:color="auto" w:fill="auto"/>
            <w:vAlign w:val="center"/>
            <w:hideMark/>
          </w:tcPr>
          <w:p w14:paraId="1CA84A8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Portugal</w:t>
            </w:r>
          </w:p>
        </w:tc>
        <w:tc>
          <w:tcPr>
            <w:tcW w:w="1701" w:type="dxa"/>
            <w:tcBorders>
              <w:top w:val="nil"/>
              <w:left w:val="nil"/>
              <w:bottom w:val="single" w:sz="4" w:space="0" w:color="auto"/>
              <w:right w:val="single" w:sz="4" w:space="0" w:color="auto"/>
            </w:tcBorders>
            <w:shd w:val="clear" w:color="auto" w:fill="auto"/>
            <w:vAlign w:val="center"/>
            <w:hideMark/>
          </w:tcPr>
          <w:p w14:paraId="7F3F3AF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 xml:space="preserve">Sainsbury's </w:t>
            </w:r>
          </w:p>
        </w:tc>
      </w:tr>
      <w:tr w:rsidR="00F01BF4" w:rsidRPr="00F01BF4" w14:paraId="0F15E3BA"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3B1AD8B0"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13B-02407</w:t>
            </w:r>
          </w:p>
        </w:tc>
        <w:tc>
          <w:tcPr>
            <w:tcW w:w="2268" w:type="dxa"/>
            <w:tcBorders>
              <w:top w:val="nil"/>
              <w:left w:val="nil"/>
              <w:bottom w:val="single" w:sz="4" w:space="0" w:color="auto"/>
              <w:right w:val="single" w:sz="4" w:space="0" w:color="auto"/>
            </w:tcBorders>
            <w:shd w:val="clear" w:color="auto" w:fill="auto"/>
            <w:vAlign w:val="center"/>
            <w:hideMark/>
          </w:tcPr>
          <w:p w14:paraId="0FF7A13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Whole black pepper</w:t>
            </w:r>
          </w:p>
        </w:tc>
        <w:tc>
          <w:tcPr>
            <w:tcW w:w="1843" w:type="dxa"/>
            <w:tcBorders>
              <w:top w:val="nil"/>
              <w:left w:val="nil"/>
              <w:bottom w:val="single" w:sz="4" w:space="0" w:color="auto"/>
              <w:right w:val="single" w:sz="4" w:space="0" w:color="auto"/>
            </w:tcBorders>
            <w:shd w:val="clear" w:color="auto" w:fill="auto"/>
            <w:vAlign w:val="center"/>
            <w:hideMark/>
          </w:tcPr>
          <w:p w14:paraId="29F0AD8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Morrisons</w:t>
            </w:r>
          </w:p>
        </w:tc>
        <w:tc>
          <w:tcPr>
            <w:tcW w:w="1417" w:type="dxa"/>
            <w:tcBorders>
              <w:top w:val="nil"/>
              <w:left w:val="nil"/>
              <w:bottom w:val="single" w:sz="4" w:space="0" w:color="auto"/>
              <w:right w:val="single" w:sz="4" w:space="0" w:color="auto"/>
            </w:tcBorders>
            <w:shd w:val="clear" w:color="auto" w:fill="auto"/>
            <w:vAlign w:val="center"/>
            <w:hideMark/>
          </w:tcPr>
          <w:p w14:paraId="113EA34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200g</w:t>
            </w:r>
          </w:p>
        </w:tc>
        <w:tc>
          <w:tcPr>
            <w:tcW w:w="1418" w:type="dxa"/>
            <w:tcBorders>
              <w:top w:val="nil"/>
              <w:left w:val="nil"/>
              <w:bottom w:val="single" w:sz="4" w:space="0" w:color="auto"/>
              <w:right w:val="single" w:sz="4" w:space="0" w:color="auto"/>
            </w:tcBorders>
            <w:shd w:val="clear" w:color="auto" w:fill="auto"/>
            <w:vAlign w:val="center"/>
            <w:hideMark/>
          </w:tcPr>
          <w:p w14:paraId="2B0AEFA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MAY 2015</w:t>
            </w:r>
          </w:p>
        </w:tc>
        <w:tc>
          <w:tcPr>
            <w:tcW w:w="1701" w:type="dxa"/>
            <w:tcBorders>
              <w:top w:val="nil"/>
              <w:left w:val="nil"/>
              <w:bottom w:val="single" w:sz="4" w:space="0" w:color="auto"/>
              <w:right w:val="single" w:sz="4" w:space="0" w:color="auto"/>
            </w:tcBorders>
            <w:shd w:val="clear" w:color="auto" w:fill="auto"/>
            <w:vAlign w:val="center"/>
            <w:hideMark/>
          </w:tcPr>
          <w:p w14:paraId="5D99969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3133</w:t>
            </w:r>
          </w:p>
        </w:tc>
        <w:tc>
          <w:tcPr>
            <w:tcW w:w="1843" w:type="dxa"/>
            <w:tcBorders>
              <w:top w:val="nil"/>
              <w:left w:val="nil"/>
              <w:bottom w:val="single" w:sz="4" w:space="0" w:color="auto"/>
              <w:right w:val="single" w:sz="4" w:space="0" w:color="auto"/>
            </w:tcBorders>
            <w:shd w:val="clear" w:color="auto" w:fill="auto"/>
            <w:vAlign w:val="center"/>
            <w:hideMark/>
          </w:tcPr>
          <w:p w14:paraId="6833EBE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2AEE328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Morrisons</w:t>
            </w:r>
          </w:p>
        </w:tc>
      </w:tr>
      <w:tr w:rsidR="00F01BF4" w:rsidRPr="00F01BF4" w14:paraId="0ADC9681"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55CE1941"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13B-02408</w:t>
            </w:r>
          </w:p>
        </w:tc>
        <w:tc>
          <w:tcPr>
            <w:tcW w:w="2268" w:type="dxa"/>
            <w:tcBorders>
              <w:top w:val="nil"/>
              <w:left w:val="nil"/>
              <w:bottom w:val="single" w:sz="4" w:space="0" w:color="auto"/>
              <w:right w:val="single" w:sz="4" w:space="0" w:color="auto"/>
            </w:tcBorders>
            <w:shd w:val="clear" w:color="auto" w:fill="auto"/>
            <w:vAlign w:val="center"/>
            <w:hideMark/>
          </w:tcPr>
          <w:p w14:paraId="5EABC5C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Turmeric powder</w:t>
            </w:r>
          </w:p>
        </w:tc>
        <w:tc>
          <w:tcPr>
            <w:tcW w:w="1843" w:type="dxa"/>
            <w:tcBorders>
              <w:top w:val="nil"/>
              <w:left w:val="nil"/>
              <w:bottom w:val="single" w:sz="4" w:space="0" w:color="auto"/>
              <w:right w:val="single" w:sz="4" w:space="0" w:color="auto"/>
            </w:tcBorders>
            <w:shd w:val="clear" w:color="auto" w:fill="auto"/>
            <w:vAlign w:val="center"/>
            <w:hideMark/>
          </w:tcPr>
          <w:p w14:paraId="7ECF441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Indus</w:t>
            </w:r>
          </w:p>
        </w:tc>
        <w:tc>
          <w:tcPr>
            <w:tcW w:w="1417" w:type="dxa"/>
            <w:tcBorders>
              <w:top w:val="nil"/>
              <w:left w:val="nil"/>
              <w:bottom w:val="single" w:sz="4" w:space="0" w:color="auto"/>
              <w:right w:val="single" w:sz="4" w:space="0" w:color="auto"/>
            </w:tcBorders>
            <w:shd w:val="clear" w:color="auto" w:fill="auto"/>
            <w:vAlign w:val="center"/>
            <w:hideMark/>
          </w:tcPr>
          <w:p w14:paraId="707466F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400g</w:t>
            </w:r>
          </w:p>
        </w:tc>
        <w:tc>
          <w:tcPr>
            <w:tcW w:w="1418" w:type="dxa"/>
            <w:tcBorders>
              <w:top w:val="nil"/>
              <w:left w:val="nil"/>
              <w:bottom w:val="single" w:sz="4" w:space="0" w:color="auto"/>
              <w:right w:val="single" w:sz="4" w:space="0" w:color="auto"/>
            </w:tcBorders>
            <w:shd w:val="clear" w:color="auto" w:fill="auto"/>
            <w:vAlign w:val="center"/>
            <w:hideMark/>
          </w:tcPr>
          <w:p w14:paraId="3CA01E7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SEP 2015</w:t>
            </w:r>
          </w:p>
        </w:tc>
        <w:tc>
          <w:tcPr>
            <w:tcW w:w="1701" w:type="dxa"/>
            <w:tcBorders>
              <w:top w:val="nil"/>
              <w:left w:val="nil"/>
              <w:bottom w:val="single" w:sz="4" w:space="0" w:color="auto"/>
              <w:right w:val="single" w:sz="4" w:space="0" w:color="auto"/>
            </w:tcBorders>
            <w:shd w:val="clear" w:color="auto" w:fill="auto"/>
            <w:vAlign w:val="center"/>
            <w:hideMark/>
          </w:tcPr>
          <w:p w14:paraId="65BE001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3177 - L2573</w:t>
            </w:r>
          </w:p>
        </w:tc>
        <w:tc>
          <w:tcPr>
            <w:tcW w:w="1843" w:type="dxa"/>
            <w:tcBorders>
              <w:top w:val="nil"/>
              <w:left w:val="nil"/>
              <w:bottom w:val="single" w:sz="4" w:space="0" w:color="auto"/>
              <w:right w:val="single" w:sz="4" w:space="0" w:color="auto"/>
            </w:tcBorders>
            <w:shd w:val="clear" w:color="auto" w:fill="auto"/>
            <w:vAlign w:val="center"/>
            <w:hideMark/>
          </w:tcPr>
          <w:p w14:paraId="45156C8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61F18DD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Tesco Extra</w:t>
            </w:r>
          </w:p>
        </w:tc>
      </w:tr>
      <w:tr w:rsidR="00F01BF4" w:rsidRPr="00F01BF4" w14:paraId="51D90088"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4B869B52"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13B-02409</w:t>
            </w:r>
          </w:p>
        </w:tc>
        <w:tc>
          <w:tcPr>
            <w:tcW w:w="2268" w:type="dxa"/>
            <w:tcBorders>
              <w:top w:val="nil"/>
              <w:left w:val="nil"/>
              <w:bottom w:val="single" w:sz="4" w:space="0" w:color="auto"/>
              <w:right w:val="single" w:sz="4" w:space="0" w:color="auto"/>
            </w:tcBorders>
            <w:shd w:val="clear" w:color="auto" w:fill="auto"/>
            <w:vAlign w:val="center"/>
            <w:hideMark/>
          </w:tcPr>
          <w:p w14:paraId="0601651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Haldi ground turmeric</w:t>
            </w:r>
          </w:p>
        </w:tc>
        <w:tc>
          <w:tcPr>
            <w:tcW w:w="1843" w:type="dxa"/>
            <w:tcBorders>
              <w:top w:val="nil"/>
              <w:left w:val="nil"/>
              <w:bottom w:val="single" w:sz="4" w:space="0" w:color="auto"/>
              <w:right w:val="single" w:sz="4" w:space="0" w:color="auto"/>
            </w:tcBorders>
            <w:shd w:val="clear" w:color="auto" w:fill="auto"/>
            <w:vAlign w:val="center"/>
            <w:hideMark/>
          </w:tcPr>
          <w:p w14:paraId="7E8F139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Rajah</w:t>
            </w:r>
          </w:p>
        </w:tc>
        <w:tc>
          <w:tcPr>
            <w:tcW w:w="1417" w:type="dxa"/>
            <w:tcBorders>
              <w:top w:val="nil"/>
              <w:left w:val="nil"/>
              <w:bottom w:val="single" w:sz="4" w:space="0" w:color="auto"/>
              <w:right w:val="single" w:sz="4" w:space="0" w:color="auto"/>
            </w:tcBorders>
            <w:shd w:val="clear" w:color="auto" w:fill="auto"/>
            <w:vAlign w:val="center"/>
            <w:hideMark/>
          </w:tcPr>
          <w:p w14:paraId="51EE8C1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100g</w:t>
            </w:r>
          </w:p>
        </w:tc>
        <w:tc>
          <w:tcPr>
            <w:tcW w:w="1418" w:type="dxa"/>
            <w:tcBorders>
              <w:top w:val="nil"/>
              <w:left w:val="nil"/>
              <w:bottom w:val="single" w:sz="4" w:space="0" w:color="auto"/>
              <w:right w:val="single" w:sz="4" w:space="0" w:color="auto"/>
            </w:tcBorders>
            <w:shd w:val="clear" w:color="auto" w:fill="auto"/>
            <w:vAlign w:val="center"/>
            <w:hideMark/>
          </w:tcPr>
          <w:p w14:paraId="47808C0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17 04 2015</w:t>
            </w:r>
          </w:p>
        </w:tc>
        <w:tc>
          <w:tcPr>
            <w:tcW w:w="1701" w:type="dxa"/>
            <w:tcBorders>
              <w:top w:val="nil"/>
              <w:left w:val="nil"/>
              <w:bottom w:val="single" w:sz="4" w:space="0" w:color="auto"/>
              <w:right w:val="single" w:sz="4" w:space="0" w:color="auto"/>
            </w:tcBorders>
            <w:shd w:val="clear" w:color="auto" w:fill="auto"/>
            <w:vAlign w:val="center"/>
            <w:hideMark/>
          </w:tcPr>
          <w:p w14:paraId="2989655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843" w:type="dxa"/>
            <w:tcBorders>
              <w:top w:val="nil"/>
              <w:left w:val="nil"/>
              <w:bottom w:val="single" w:sz="4" w:space="0" w:color="auto"/>
              <w:right w:val="single" w:sz="4" w:space="0" w:color="auto"/>
            </w:tcBorders>
            <w:shd w:val="clear" w:color="auto" w:fill="auto"/>
            <w:vAlign w:val="center"/>
            <w:hideMark/>
          </w:tcPr>
          <w:p w14:paraId="170201F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43132E0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 xml:space="preserve">Sainsbury's </w:t>
            </w:r>
          </w:p>
        </w:tc>
      </w:tr>
      <w:tr w:rsidR="00F01BF4" w:rsidRPr="00F01BF4" w14:paraId="541283AC"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0CF63A46"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13B-02410</w:t>
            </w:r>
          </w:p>
        </w:tc>
        <w:tc>
          <w:tcPr>
            <w:tcW w:w="2268" w:type="dxa"/>
            <w:tcBorders>
              <w:top w:val="nil"/>
              <w:left w:val="nil"/>
              <w:bottom w:val="single" w:sz="4" w:space="0" w:color="auto"/>
              <w:right w:val="single" w:sz="4" w:space="0" w:color="auto"/>
            </w:tcBorders>
            <w:shd w:val="clear" w:color="auto" w:fill="auto"/>
            <w:vAlign w:val="center"/>
            <w:hideMark/>
          </w:tcPr>
          <w:p w14:paraId="5D26533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Soft figs - ready to eat</w:t>
            </w:r>
          </w:p>
        </w:tc>
        <w:tc>
          <w:tcPr>
            <w:tcW w:w="1843" w:type="dxa"/>
            <w:tcBorders>
              <w:top w:val="nil"/>
              <w:left w:val="nil"/>
              <w:bottom w:val="single" w:sz="4" w:space="0" w:color="auto"/>
              <w:right w:val="single" w:sz="4" w:space="0" w:color="auto"/>
            </w:tcBorders>
            <w:shd w:val="clear" w:color="auto" w:fill="auto"/>
            <w:vAlign w:val="center"/>
            <w:hideMark/>
          </w:tcPr>
          <w:p w14:paraId="225433C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Whitworths</w:t>
            </w:r>
          </w:p>
        </w:tc>
        <w:tc>
          <w:tcPr>
            <w:tcW w:w="1417" w:type="dxa"/>
            <w:tcBorders>
              <w:top w:val="nil"/>
              <w:left w:val="nil"/>
              <w:bottom w:val="single" w:sz="4" w:space="0" w:color="auto"/>
              <w:right w:val="single" w:sz="4" w:space="0" w:color="auto"/>
            </w:tcBorders>
            <w:shd w:val="clear" w:color="auto" w:fill="auto"/>
            <w:vAlign w:val="center"/>
            <w:hideMark/>
          </w:tcPr>
          <w:p w14:paraId="1352893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175g</w:t>
            </w:r>
          </w:p>
        </w:tc>
        <w:tc>
          <w:tcPr>
            <w:tcW w:w="1418" w:type="dxa"/>
            <w:tcBorders>
              <w:top w:val="nil"/>
              <w:left w:val="nil"/>
              <w:bottom w:val="single" w:sz="4" w:space="0" w:color="auto"/>
              <w:right w:val="single" w:sz="4" w:space="0" w:color="auto"/>
            </w:tcBorders>
            <w:shd w:val="clear" w:color="auto" w:fill="auto"/>
            <w:vAlign w:val="center"/>
            <w:hideMark/>
          </w:tcPr>
          <w:p w14:paraId="6066165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JAN 2014</w:t>
            </w:r>
          </w:p>
        </w:tc>
        <w:tc>
          <w:tcPr>
            <w:tcW w:w="1701" w:type="dxa"/>
            <w:tcBorders>
              <w:top w:val="nil"/>
              <w:left w:val="nil"/>
              <w:bottom w:val="single" w:sz="4" w:space="0" w:color="auto"/>
              <w:right w:val="single" w:sz="4" w:space="0" w:color="auto"/>
            </w:tcBorders>
            <w:shd w:val="clear" w:color="auto" w:fill="auto"/>
            <w:vAlign w:val="center"/>
            <w:hideMark/>
          </w:tcPr>
          <w:p w14:paraId="4773AC8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L3092B 775 1</w:t>
            </w:r>
          </w:p>
        </w:tc>
        <w:tc>
          <w:tcPr>
            <w:tcW w:w="1843" w:type="dxa"/>
            <w:tcBorders>
              <w:top w:val="nil"/>
              <w:left w:val="nil"/>
              <w:bottom w:val="single" w:sz="4" w:space="0" w:color="auto"/>
              <w:right w:val="single" w:sz="4" w:space="0" w:color="auto"/>
            </w:tcBorders>
            <w:shd w:val="clear" w:color="auto" w:fill="auto"/>
            <w:vAlign w:val="center"/>
            <w:hideMark/>
          </w:tcPr>
          <w:p w14:paraId="3BAF3F6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4D1FB29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Morrisons</w:t>
            </w:r>
          </w:p>
        </w:tc>
      </w:tr>
      <w:tr w:rsidR="00F01BF4" w:rsidRPr="00F01BF4" w14:paraId="5397C622"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5524841"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13B-02411</w:t>
            </w:r>
          </w:p>
        </w:tc>
        <w:tc>
          <w:tcPr>
            <w:tcW w:w="2268" w:type="dxa"/>
            <w:tcBorders>
              <w:top w:val="nil"/>
              <w:left w:val="nil"/>
              <w:bottom w:val="single" w:sz="4" w:space="0" w:color="auto"/>
              <w:right w:val="single" w:sz="4" w:space="0" w:color="auto"/>
            </w:tcBorders>
            <w:shd w:val="clear" w:color="auto" w:fill="auto"/>
            <w:vAlign w:val="center"/>
            <w:hideMark/>
          </w:tcPr>
          <w:p w14:paraId="20AADF9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Pear slices in fruit juice</w:t>
            </w:r>
          </w:p>
        </w:tc>
        <w:tc>
          <w:tcPr>
            <w:tcW w:w="1843" w:type="dxa"/>
            <w:tcBorders>
              <w:top w:val="nil"/>
              <w:left w:val="nil"/>
              <w:bottom w:val="single" w:sz="4" w:space="0" w:color="auto"/>
              <w:right w:val="single" w:sz="4" w:space="0" w:color="auto"/>
            </w:tcBorders>
            <w:shd w:val="clear" w:color="auto" w:fill="auto"/>
            <w:vAlign w:val="center"/>
            <w:hideMark/>
          </w:tcPr>
          <w:p w14:paraId="5650BF5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Asda</w:t>
            </w:r>
          </w:p>
        </w:tc>
        <w:tc>
          <w:tcPr>
            <w:tcW w:w="1417" w:type="dxa"/>
            <w:tcBorders>
              <w:top w:val="nil"/>
              <w:left w:val="nil"/>
              <w:bottom w:val="single" w:sz="4" w:space="0" w:color="auto"/>
              <w:right w:val="single" w:sz="4" w:space="0" w:color="auto"/>
            </w:tcBorders>
            <w:shd w:val="clear" w:color="auto" w:fill="auto"/>
            <w:vAlign w:val="center"/>
            <w:hideMark/>
          </w:tcPr>
          <w:p w14:paraId="72C8F60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Drained weight: 530g</w:t>
            </w:r>
          </w:p>
        </w:tc>
        <w:tc>
          <w:tcPr>
            <w:tcW w:w="1418" w:type="dxa"/>
            <w:tcBorders>
              <w:top w:val="nil"/>
              <w:left w:val="nil"/>
              <w:bottom w:val="single" w:sz="4" w:space="0" w:color="auto"/>
              <w:right w:val="single" w:sz="4" w:space="0" w:color="auto"/>
            </w:tcBorders>
            <w:shd w:val="clear" w:color="auto" w:fill="auto"/>
            <w:vAlign w:val="center"/>
            <w:hideMark/>
          </w:tcPr>
          <w:p w14:paraId="2293FFD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OCT 2013</w:t>
            </w:r>
          </w:p>
        </w:tc>
        <w:tc>
          <w:tcPr>
            <w:tcW w:w="1701" w:type="dxa"/>
            <w:tcBorders>
              <w:top w:val="nil"/>
              <w:left w:val="nil"/>
              <w:bottom w:val="single" w:sz="4" w:space="0" w:color="auto"/>
              <w:right w:val="single" w:sz="4" w:space="0" w:color="auto"/>
            </w:tcBorders>
            <w:shd w:val="clear" w:color="auto" w:fill="auto"/>
            <w:vAlign w:val="center"/>
            <w:hideMark/>
          </w:tcPr>
          <w:p w14:paraId="22CB31C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2 124 1 JBS Z</w:t>
            </w:r>
          </w:p>
        </w:tc>
        <w:tc>
          <w:tcPr>
            <w:tcW w:w="1843" w:type="dxa"/>
            <w:tcBorders>
              <w:top w:val="nil"/>
              <w:left w:val="nil"/>
              <w:bottom w:val="single" w:sz="4" w:space="0" w:color="auto"/>
              <w:right w:val="single" w:sz="4" w:space="0" w:color="auto"/>
            </w:tcBorders>
            <w:shd w:val="clear" w:color="auto" w:fill="auto"/>
            <w:vAlign w:val="center"/>
            <w:hideMark/>
          </w:tcPr>
          <w:p w14:paraId="6841622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South Africa</w:t>
            </w:r>
          </w:p>
        </w:tc>
        <w:tc>
          <w:tcPr>
            <w:tcW w:w="1701" w:type="dxa"/>
            <w:tcBorders>
              <w:top w:val="nil"/>
              <w:left w:val="nil"/>
              <w:bottom w:val="single" w:sz="4" w:space="0" w:color="auto"/>
              <w:right w:val="single" w:sz="4" w:space="0" w:color="auto"/>
            </w:tcBorders>
            <w:shd w:val="clear" w:color="auto" w:fill="auto"/>
            <w:vAlign w:val="center"/>
            <w:hideMark/>
          </w:tcPr>
          <w:p w14:paraId="2F5E66B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Asda</w:t>
            </w:r>
          </w:p>
        </w:tc>
      </w:tr>
      <w:tr w:rsidR="00F01BF4" w:rsidRPr="00F01BF4" w14:paraId="6B8F0D4E"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0098FB05"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13B-02412</w:t>
            </w:r>
          </w:p>
        </w:tc>
        <w:tc>
          <w:tcPr>
            <w:tcW w:w="2268" w:type="dxa"/>
            <w:tcBorders>
              <w:top w:val="nil"/>
              <w:left w:val="nil"/>
              <w:bottom w:val="single" w:sz="4" w:space="0" w:color="auto"/>
              <w:right w:val="single" w:sz="4" w:space="0" w:color="auto"/>
            </w:tcBorders>
            <w:shd w:val="clear" w:color="auto" w:fill="auto"/>
            <w:vAlign w:val="center"/>
            <w:hideMark/>
          </w:tcPr>
          <w:p w14:paraId="07E29B2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Pear halves with juice</w:t>
            </w:r>
          </w:p>
        </w:tc>
        <w:tc>
          <w:tcPr>
            <w:tcW w:w="1843" w:type="dxa"/>
            <w:tcBorders>
              <w:top w:val="nil"/>
              <w:left w:val="nil"/>
              <w:bottom w:val="single" w:sz="4" w:space="0" w:color="auto"/>
              <w:right w:val="single" w:sz="4" w:space="0" w:color="auto"/>
            </w:tcBorders>
            <w:shd w:val="clear" w:color="auto" w:fill="auto"/>
            <w:vAlign w:val="center"/>
            <w:hideMark/>
          </w:tcPr>
          <w:p w14:paraId="1B67D53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Princes</w:t>
            </w:r>
          </w:p>
        </w:tc>
        <w:tc>
          <w:tcPr>
            <w:tcW w:w="1417" w:type="dxa"/>
            <w:tcBorders>
              <w:top w:val="nil"/>
              <w:left w:val="nil"/>
              <w:bottom w:val="single" w:sz="4" w:space="0" w:color="auto"/>
              <w:right w:val="single" w:sz="4" w:space="0" w:color="auto"/>
            </w:tcBorders>
            <w:shd w:val="clear" w:color="auto" w:fill="auto"/>
            <w:vAlign w:val="center"/>
            <w:hideMark/>
          </w:tcPr>
          <w:p w14:paraId="796B18A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Drained weight: 230g</w:t>
            </w:r>
          </w:p>
        </w:tc>
        <w:tc>
          <w:tcPr>
            <w:tcW w:w="1418" w:type="dxa"/>
            <w:tcBorders>
              <w:top w:val="nil"/>
              <w:left w:val="nil"/>
              <w:bottom w:val="single" w:sz="4" w:space="0" w:color="auto"/>
              <w:right w:val="single" w:sz="4" w:space="0" w:color="auto"/>
            </w:tcBorders>
            <w:shd w:val="clear" w:color="auto" w:fill="auto"/>
            <w:vAlign w:val="center"/>
            <w:hideMark/>
          </w:tcPr>
          <w:p w14:paraId="1C9D77F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APR 2015</w:t>
            </w:r>
          </w:p>
        </w:tc>
        <w:tc>
          <w:tcPr>
            <w:tcW w:w="1701" w:type="dxa"/>
            <w:tcBorders>
              <w:top w:val="nil"/>
              <w:left w:val="nil"/>
              <w:bottom w:val="single" w:sz="4" w:space="0" w:color="auto"/>
              <w:right w:val="single" w:sz="4" w:space="0" w:color="auto"/>
            </w:tcBorders>
            <w:shd w:val="clear" w:color="auto" w:fill="auto"/>
            <w:vAlign w:val="center"/>
            <w:hideMark/>
          </w:tcPr>
          <w:p w14:paraId="600F8D3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3 095 4GB 6</w:t>
            </w:r>
          </w:p>
        </w:tc>
        <w:tc>
          <w:tcPr>
            <w:tcW w:w="1843" w:type="dxa"/>
            <w:tcBorders>
              <w:top w:val="nil"/>
              <w:left w:val="nil"/>
              <w:bottom w:val="single" w:sz="4" w:space="0" w:color="auto"/>
              <w:right w:val="single" w:sz="4" w:space="0" w:color="auto"/>
            </w:tcBorders>
            <w:shd w:val="clear" w:color="auto" w:fill="auto"/>
            <w:vAlign w:val="center"/>
            <w:hideMark/>
          </w:tcPr>
          <w:p w14:paraId="4FA8DB4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1BF044E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Tesco Extra</w:t>
            </w:r>
          </w:p>
        </w:tc>
      </w:tr>
      <w:tr w:rsidR="00F01BF4" w:rsidRPr="00F01BF4" w14:paraId="07EF2968" w14:textId="77777777" w:rsidTr="00C262F2">
        <w:trPr>
          <w:trHeight w:val="76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9FE518F"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13B-02413</w:t>
            </w:r>
          </w:p>
        </w:tc>
        <w:tc>
          <w:tcPr>
            <w:tcW w:w="2268" w:type="dxa"/>
            <w:tcBorders>
              <w:top w:val="nil"/>
              <w:left w:val="nil"/>
              <w:bottom w:val="single" w:sz="4" w:space="0" w:color="auto"/>
              <w:right w:val="single" w:sz="4" w:space="0" w:color="auto"/>
            </w:tcBorders>
            <w:shd w:val="clear" w:color="auto" w:fill="auto"/>
            <w:vAlign w:val="center"/>
            <w:hideMark/>
          </w:tcPr>
          <w:p w14:paraId="5C8BCE4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Italian peeled plum tomatoes in tomato juice</w:t>
            </w:r>
          </w:p>
        </w:tc>
        <w:tc>
          <w:tcPr>
            <w:tcW w:w="1843" w:type="dxa"/>
            <w:tcBorders>
              <w:top w:val="nil"/>
              <w:left w:val="nil"/>
              <w:bottom w:val="single" w:sz="4" w:space="0" w:color="auto"/>
              <w:right w:val="single" w:sz="4" w:space="0" w:color="auto"/>
            </w:tcBorders>
            <w:shd w:val="clear" w:color="auto" w:fill="auto"/>
            <w:vAlign w:val="center"/>
            <w:hideMark/>
          </w:tcPr>
          <w:p w14:paraId="7A74CF1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Asda</w:t>
            </w:r>
          </w:p>
        </w:tc>
        <w:tc>
          <w:tcPr>
            <w:tcW w:w="1417" w:type="dxa"/>
            <w:tcBorders>
              <w:top w:val="nil"/>
              <w:left w:val="nil"/>
              <w:bottom w:val="single" w:sz="4" w:space="0" w:color="auto"/>
              <w:right w:val="single" w:sz="4" w:space="0" w:color="auto"/>
            </w:tcBorders>
            <w:shd w:val="clear" w:color="auto" w:fill="auto"/>
            <w:vAlign w:val="center"/>
            <w:hideMark/>
          </w:tcPr>
          <w:p w14:paraId="6E39444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400g</w:t>
            </w:r>
          </w:p>
        </w:tc>
        <w:tc>
          <w:tcPr>
            <w:tcW w:w="1418" w:type="dxa"/>
            <w:tcBorders>
              <w:top w:val="nil"/>
              <w:left w:val="nil"/>
              <w:bottom w:val="single" w:sz="4" w:space="0" w:color="auto"/>
              <w:right w:val="single" w:sz="4" w:space="0" w:color="auto"/>
            </w:tcBorders>
            <w:shd w:val="clear" w:color="auto" w:fill="auto"/>
            <w:vAlign w:val="center"/>
            <w:hideMark/>
          </w:tcPr>
          <w:p w14:paraId="25FE189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SEPT. 2014</w:t>
            </w:r>
          </w:p>
        </w:tc>
        <w:tc>
          <w:tcPr>
            <w:tcW w:w="1701" w:type="dxa"/>
            <w:tcBorders>
              <w:top w:val="nil"/>
              <w:left w:val="nil"/>
              <w:bottom w:val="single" w:sz="4" w:space="0" w:color="auto"/>
              <w:right w:val="single" w:sz="4" w:space="0" w:color="auto"/>
            </w:tcBorders>
            <w:shd w:val="clear" w:color="auto" w:fill="auto"/>
            <w:vAlign w:val="center"/>
            <w:hideMark/>
          </w:tcPr>
          <w:p w14:paraId="2001170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PIA1 LM236 PP</w:t>
            </w:r>
          </w:p>
        </w:tc>
        <w:tc>
          <w:tcPr>
            <w:tcW w:w="1843" w:type="dxa"/>
            <w:tcBorders>
              <w:top w:val="nil"/>
              <w:left w:val="nil"/>
              <w:bottom w:val="single" w:sz="4" w:space="0" w:color="auto"/>
              <w:right w:val="single" w:sz="4" w:space="0" w:color="auto"/>
            </w:tcBorders>
            <w:shd w:val="clear" w:color="auto" w:fill="auto"/>
            <w:vAlign w:val="center"/>
            <w:hideMark/>
          </w:tcPr>
          <w:p w14:paraId="64DCD1F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Italy</w:t>
            </w:r>
          </w:p>
        </w:tc>
        <w:tc>
          <w:tcPr>
            <w:tcW w:w="1701" w:type="dxa"/>
            <w:tcBorders>
              <w:top w:val="nil"/>
              <w:left w:val="nil"/>
              <w:bottom w:val="single" w:sz="4" w:space="0" w:color="auto"/>
              <w:right w:val="single" w:sz="4" w:space="0" w:color="auto"/>
            </w:tcBorders>
            <w:shd w:val="clear" w:color="auto" w:fill="auto"/>
            <w:vAlign w:val="center"/>
            <w:hideMark/>
          </w:tcPr>
          <w:p w14:paraId="066FBE9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Asda</w:t>
            </w:r>
          </w:p>
        </w:tc>
      </w:tr>
      <w:tr w:rsidR="00F01BF4" w:rsidRPr="00F01BF4" w14:paraId="36E283FD"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7D1434FF"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13B-02414</w:t>
            </w:r>
          </w:p>
        </w:tc>
        <w:tc>
          <w:tcPr>
            <w:tcW w:w="2268" w:type="dxa"/>
            <w:tcBorders>
              <w:top w:val="nil"/>
              <w:left w:val="nil"/>
              <w:bottom w:val="single" w:sz="4" w:space="0" w:color="auto"/>
              <w:right w:val="single" w:sz="4" w:space="0" w:color="auto"/>
            </w:tcBorders>
            <w:shd w:val="clear" w:color="auto" w:fill="auto"/>
            <w:vAlign w:val="center"/>
            <w:hideMark/>
          </w:tcPr>
          <w:p w14:paraId="0B42200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Pressed apple juice</w:t>
            </w:r>
          </w:p>
        </w:tc>
        <w:tc>
          <w:tcPr>
            <w:tcW w:w="1843" w:type="dxa"/>
            <w:tcBorders>
              <w:top w:val="nil"/>
              <w:left w:val="nil"/>
              <w:bottom w:val="single" w:sz="4" w:space="0" w:color="auto"/>
              <w:right w:val="single" w:sz="4" w:space="0" w:color="auto"/>
            </w:tcBorders>
            <w:shd w:val="clear" w:color="auto" w:fill="auto"/>
            <w:vAlign w:val="center"/>
            <w:hideMark/>
          </w:tcPr>
          <w:p w14:paraId="02D2D2D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Innocent</w:t>
            </w:r>
          </w:p>
        </w:tc>
        <w:tc>
          <w:tcPr>
            <w:tcW w:w="1417" w:type="dxa"/>
            <w:tcBorders>
              <w:top w:val="nil"/>
              <w:left w:val="nil"/>
              <w:bottom w:val="single" w:sz="4" w:space="0" w:color="auto"/>
              <w:right w:val="single" w:sz="4" w:space="0" w:color="auto"/>
            </w:tcBorders>
            <w:shd w:val="clear" w:color="auto" w:fill="auto"/>
            <w:vAlign w:val="center"/>
            <w:hideMark/>
          </w:tcPr>
          <w:p w14:paraId="6CEFE52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900ml</w:t>
            </w:r>
          </w:p>
        </w:tc>
        <w:tc>
          <w:tcPr>
            <w:tcW w:w="1418" w:type="dxa"/>
            <w:tcBorders>
              <w:top w:val="nil"/>
              <w:left w:val="nil"/>
              <w:bottom w:val="single" w:sz="4" w:space="0" w:color="auto"/>
              <w:right w:val="single" w:sz="4" w:space="0" w:color="auto"/>
            </w:tcBorders>
            <w:shd w:val="clear" w:color="auto" w:fill="auto"/>
            <w:vAlign w:val="center"/>
            <w:hideMark/>
          </w:tcPr>
          <w:p w14:paraId="4A3657C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08/08/13</w:t>
            </w:r>
          </w:p>
        </w:tc>
        <w:tc>
          <w:tcPr>
            <w:tcW w:w="1701" w:type="dxa"/>
            <w:tcBorders>
              <w:top w:val="nil"/>
              <w:left w:val="nil"/>
              <w:bottom w:val="single" w:sz="4" w:space="0" w:color="auto"/>
              <w:right w:val="single" w:sz="4" w:space="0" w:color="auto"/>
            </w:tcBorders>
            <w:shd w:val="clear" w:color="auto" w:fill="auto"/>
            <w:vAlign w:val="center"/>
            <w:hideMark/>
          </w:tcPr>
          <w:p w14:paraId="21D2DCB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 G 3175</w:t>
            </w:r>
          </w:p>
        </w:tc>
        <w:tc>
          <w:tcPr>
            <w:tcW w:w="1843" w:type="dxa"/>
            <w:tcBorders>
              <w:top w:val="nil"/>
              <w:left w:val="nil"/>
              <w:bottom w:val="single" w:sz="4" w:space="0" w:color="auto"/>
              <w:right w:val="single" w:sz="4" w:space="0" w:color="auto"/>
            </w:tcBorders>
            <w:shd w:val="clear" w:color="auto" w:fill="auto"/>
            <w:vAlign w:val="center"/>
            <w:hideMark/>
          </w:tcPr>
          <w:p w14:paraId="316932E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2BD21E5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 xml:space="preserve">Sainsbury's </w:t>
            </w:r>
          </w:p>
        </w:tc>
      </w:tr>
      <w:tr w:rsidR="00F01BF4" w:rsidRPr="00F01BF4" w14:paraId="457FC86A"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2AEE43F9"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13B-02415</w:t>
            </w:r>
          </w:p>
        </w:tc>
        <w:tc>
          <w:tcPr>
            <w:tcW w:w="2268" w:type="dxa"/>
            <w:tcBorders>
              <w:top w:val="nil"/>
              <w:left w:val="nil"/>
              <w:bottom w:val="single" w:sz="4" w:space="0" w:color="auto"/>
              <w:right w:val="single" w:sz="4" w:space="0" w:color="auto"/>
            </w:tcBorders>
            <w:shd w:val="clear" w:color="auto" w:fill="auto"/>
            <w:vAlign w:val="center"/>
            <w:hideMark/>
          </w:tcPr>
          <w:p w14:paraId="11B270B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Apple &amp; cherry pressed juice</w:t>
            </w:r>
          </w:p>
        </w:tc>
        <w:tc>
          <w:tcPr>
            <w:tcW w:w="1843" w:type="dxa"/>
            <w:tcBorders>
              <w:top w:val="nil"/>
              <w:left w:val="nil"/>
              <w:bottom w:val="single" w:sz="4" w:space="0" w:color="auto"/>
              <w:right w:val="single" w:sz="4" w:space="0" w:color="auto"/>
            </w:tcBorders>
            <w:shd w:val="clear" w:color="auto" w:fill="auto"/>
            <w:vAlign w:val="center"/>
            <w:hideMark/>
          </w:tcPr>
          <w:p w14:paraId="059BCED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Morrisons</w:t>
            </w:r>
          </w:p>
        </w:tc>
        <w:tc>
          <w:tcPr>
            <w:tcW w:w="1417" w:type="dxa"/>
            <w:tcBorders>
              <w:top w:val="nil"/>
              <w:left w:val="nil"/>
              <w:bottom w:val="single" w:sz="4" w:space="0" w:color="auto"/>
              <w:right w:val="single" w:sz="4" w:space="0" w:color="auto"/>
            </w:tcBorders>
            <w:shd w:val="clear" w:color="auto" w:fill="auto"/>
            <w:vAlign w:val="center"/>
            <w:hideMark/>
          </w:tcPr>
          <w:p w14:paraId="455BC3B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900ml</w:t>
            </w:r>
          </w:p>
        </w:tc>
        <w:tc>
          <w:tcPr>
            <w:tcW w:w="1418" w:type="dxa"/>
            <w:tcBorders>
              <w:top w:val="nil"/>
              <w:left w:val="nil"/>
              <w:bottom w:val="single" w:sz="4" w:space="0" w:color="auto"/>
              <w:right w:val="single" w:sz="4" w:space="0" w:color="auto"/>
            </w:tcBorders>
            <w:shd w:val="clear" w:color="auto" w:fill="auto"/>
            <w:vAlign w:val="center"/>
            <w:hideMark/>
          </w:tcPr>
          <w:p w14:paraId="6C6FE54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04 SEP</w:t>
            </w:r>
          </w:p>
        </w:tc>
        <w:tc>
          <w:tcPr>
            <w:tcW w:w="1701" w:type="dxa"/>
            <w:tcBorders>
              <w:top w:val="nil"/>
              <w:left w:val="nil"/>
              <w:bottom w:val="single" w:sz="4" w:space="0" w:color="auto"/>
              <w:right w:val="single" w:sz="4" w:space="0" w:color="auto"/>
            </w:tcBorders>
            <w:shd w:val="clear" w:color="auto" w:fill="auto"/>
            <w:vAlign w:val="center"/>
            <w:hideMark/>
          </w:tcPr>
          <w:p w14:paraId="1BBB853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177W</w:t>
            </w:r>
          </w:p>
        </w:tc>
        <w:tc>
          <w:tcPr>
            <w:tcW w:w="1843" w:type="dxa"/>
            <w:tcBorders>
              <w:top w:val="nil"/>
              <w:left w:val="nil"/>
              <w:bottom w:val="single" w:sz="4" w:space="0" w:color="auto"/>
              <w:right w:val="single" w:sz="4" w:space="0" w:color="auto"/>
            </w:tcBorders>
            <w:shd w:val="clear" w:color="auto" w:fill="auto"/>
            <w:vAlign w:val="center"/>
            <w:hideMark/>
          </w:tcPr>
          <w:p w14:paraId="03F1B63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Netherlands</w:t>
            </w:r>
          </w:p>
        </w:tc>
        <w:tc>
          <w:tcPr>
            <w:tcW w:w="1701" w:type="dxa"/>
            <w:tcBorders>
              <w:top w:val="nil"/>
              <w:left w:val="nil"/>
              <w:bottom w:val="single" w:sz="4" w:space="0" w:color="auto"/>
              <w:right w:val="single" w:sz="4" w:space="0" w:color="auto"/>
            </w:tcBorders>
            <w:shd w:val="clear" w:color="auto" w:fill="auto"/>
            <w:vAlign w:val="center"/>
            <w:hideMark/>
          </w:tcPr>
          <w:p w14:paraId="6AE7464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Morrisons</w:t>
            </w:r>
          </w:p>
        </w:tc>
      </w:tr>
      <w:tr w:rsidR="00F01BF4" w:rsidRPr="00F01BF4" w14:paraId="3FC61148"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52387461"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13B-02416</w:t>
            </w:r>
          </w:p>
        </w:tc>
        <w:tc>
          <w:tcPr>
            <w:tcW w:w="2268" w:type="dxa"/>
            <w:tcBorders>
              <w:top w:val="nil"/>
              <w:left w:val="nil"/>
              <w:bottom w:val="single" w:sz="4" w:space="0" w:color="auto"/>
              <w:right w:val="single" w:sz="4" w:space="0" w:color="auto"/>
            </w:tcBorders>
            <w:shd w:val="clear" w:color="auto" w:fill="auto"/>
            <w:vAlign w:val="center"/>
            <w:hideMark/>
          </w:tcPr>
          <w:p w14:paraId="5AD5A05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Cherry juice drink</w:t>
            </w:r>
          </w:p>
        </w:tc>
        <w:tc>
          <w:tcPr>
            <w:tcW w:w="1843" w:type="dxa"/>
            <w:tcBorders>
              <w:top w:val="nil"/>
              <w:left w:val="nil"/>
              <w:bottom w:val="single" w:sz="4" w:space="0" w:color="auto"/>
              <w:right w:val="single" w:sz="4" w:space="0" w:color="auto"/>
            </w:tcBorders>
            <w:shd w:val="clear" w:color="auto" w:fill="auto"/>
            <w:vAlign w:val="center"/>
            <w:hideMark/>
          </w:tcPr>
          <w:p w14:paraId="5074905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Cherry Good</w:t>
            </w:r>
          </w:p>
        </w:tc>
        <w:tc>
          <w:tcPr>
            <w:tcW w:w="1417" w:type="dxa"/>
            <w:tcBorders>
              <w:top w:val="nil"/>
              <w:left w:val="nil"/>
              <w:bottom w:val="single" w:sz="4" w:space="0" w:color="auto"/>
              <w:right w:val="single" w:sz="4" w:space="0" w:color="auto"/>
            </w:tcBorders>
            <w:shd w:val="clear" w:color="auto" w:fill="auto"/>
            <w:vAlign w:val="center"/>
            <w:hideMark/>
          </w:tcPr>
          <w:p w14:paraId="22D2C4B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 litre</w:t>
            </w:r>
          </w:p>
        </w:tc>
        <w:tc>
          <w:tcPr>
            <w:tcW w:w="1418" w:type="dxa"/>
            <w:tcBorders>
              <w:top w:val="nil"/>
              <w:left w:val="nil"/>
              <w:bottom w:val="single" w:sz="4" w:space="0" w:color="auto"/>
              <w:right w:val="single" w:sz="4" w:space="0" w:color="auto"/>
            </w:tcBorders>
            <w:shd w:val="clear" w:color="auto" w:fill="auto"/>
            <w:vAlign w:val="center"/>
            <w:hideMark/>
          </w:tcPr>
          <w:p w14:paraId="0AD2135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11 SEP 13</w:t>
            </w:r>
          </w:p>
        </w:tc>
        <w:tc>
          <w:tcPr>
            <w:tcW w:w="1701" w:type="dxa"/>
            <w:tcBorders>
              <w:top w:val="nil"/>
              <w:left w:val="nil"/>
              <w:bottom w:val="single" w:sz="4" w:space="0" w:color="auto"/>
              <w:right w:val="single" w:sz="4" w:space="0" w:color="auto"/>
            </w:tcBorders>
            <w:shd w:val="clear" w:color="auto" w:fill="auto"/>
            <w:vAlign w:val="center"/>
            <w:hideMark/>
          </w:tcPr>
          <w:p w14:paraId="383C256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X201 3174</w:t>
            </w:r>
          </w:p>
        </w:tc>
        <w:tc>
          <w:tcPr>
            <w:tcW w:w="1843" w:type="dxa"/>
            <w:tcBorders>
              <w:top w:val="nil"/>
              <w:left w:val="nil"/>
              <w:bottom w:val="single" w:sz="4" w:space="0" w:color="auto"/>
              <w:right w:val="single" w:sz="4" w:space="0" w:color="auto"/>
            </w:tcBorders>
            <w:shd w:val="clear" w:color="auto" w:fill="auto"/>
            <w:vAlign w:val="center"/>
            <w:hideMark/>
          </w:tcPr>
          <w:p w14:paraId="7672C5F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2C226D4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Tesco Extra</w:t>
            </w:r>
          </w:p>
        </w:tc>
      </w:tr>
      <w:tr w:rsidR="00F01BF4" w:rsidRPr="00F01BF4" w14:paraId="00196EEC"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2C91D99D"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13B-02417</w:t>
            </w:r>
          </w:p>
        </w:tc>
        <w:tc>
          <w:tcPr>
            <w:tcW w:w="2268" w:type="dxa"/>
            <w:tcBorders>
              <w:top w:val="nil"/>
              <w:left w:val="nil"/>
              <w:bottom w:val="single" w:sz="4" w:space="0" w:color="auto"/>
              <w:right w:val="single" w:sz="4" w:space="0" w:color="auto"/>
            </w:tcBorders>
            <w:shd w:val="clear" w:color="auto" w:fill="auto"/>
            <w:vAlign w:val="center"/>
            <w:hideMark/>
          </w:tcPr>
          <w:p w14:paraId="7256296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Cherries &amp; berries juice</w:t>
            </w:r>
          </w:p>
        </w:tc>
        <w:tc>
          <w:tcPr>
            <w:tcW w:w="1843" w:type="dxa"/>
            <w:tcBorders>
              <w:top w:val="nil"/>
              <w:left w:val="nil"/>
              <w:bottom w:val="single" w:sz="4" w:space="0" w:color="auto"/>
              <w:right w:val="single" w:sz="4" w:space="0" w:color="auto"/>
            </w:tcBorders>
            <w:shd w:val="clear" w:color="auto" w:fill="auto"/>
            <w:vAlign w:val="center"/>
            <w:hideMark/>
          </w:tcPr>
          <w:p w14:paraId="6E80798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Asda</w:t>
            </w:r>
          </w:p>
        </w:tc>
        <w:tc>
          <w:tcPr>
            <w:tcW w:w="1417" w:type="dxa"/>
            <w:tcBorders>
              <w:top w:val="nil"/>
              <w:left w:val="nil"/>
              <w:bottom w:val="single" w:sz="4" w:space="0" w:color="auto"/>
              <w:right w:val="single" w:sz="4" w:space="0" w:color="auto"/>
            </w:tcBorders>
            <w:shd w:val="clear" w:color="auto" w:fill="auto"/>
            <w:vAlign w:val="center"/>
            <w:hideMark/>
          </w:tcPr>
          <w:p w14:paraId="51C28FE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 x 200ml</w:t>
            </w:r>
          </w:p>
        </w:tc>
        <w:tc>
          <w:tcPr>
            <w:tcW w:w="1418" w:type="dxa"/>
            <w:tcBorders>
              <w:top w:val="nil"/>
              <w:left w:val="nil"/>
              <w:bottom w:val="single" w:sz="4" w:space="0" w:color="auto"/>
              <w:right w:val="single" w:sz="4" w:space="0" w:color="auto"/>
            </w:tcBorders>
            <w:shd w:val="clear" w:color="auto" w:fill="auto"/>
            <w:vAlign w:val="center"/>
            <w:hideMark/>
          </w:tcPr>
          <w:p w14:paraId="3017476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NOV 13</w:t>
            </w:r>
          </w:p>
        </w:tc>
        <w:tc>
          <w:tcPr>
            <w:tcW w:w="1701" w:type="dxa"/>
            <w:tcBorders>
              <w:top w:val="nil"/>
              <w:left w:val="nil"/>
              <w:bottom w:val="single" w:sz="4" w:space="0" w:color="auto"/>
              <w:right w:val="single" w:sz="4" w:space="0" w:color="auto"/>
            </w:tcBorders>
            <w:shd w:val="clear" w:color="auto" w:fill="auto"/>
            <w:vAlign w:val="center"/>
            <w:hideMark/>
          </w:tcPr>
          <w:p w14:paraId="081AA33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X302B 3151</w:t>
            </w:r>
          </w:p>
        </w:tc>
        <w:tc>
          <w:tcPr>
            <w:tcW w:w="1843" w:type="dxa"/>
            <w:tcBorders>
              <w:top w:val="nil"/>
              <w:left w:val="nil"/>
              <w:bottom w:val="single" w:sz="4" w:space="0" w:color="auto"/>
              <w:right w:val="single" w:sz="4" w:space="0" w:color="auto"/>
            </w:tcBorders>
            <w:shd w:val="clear" w:color="auto" w:fill="auto"/>
            <w:vAlign w:val="center"/>
            <w:hideMark/>
          </w:tcPr>
          <w:p w14:paraId="00F35CC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United Kingdom</w:t>
            </w:r>
          </w:p>
        </w:tc>
        <w:tc>
          <w:tcPr>
            <w:tcW w:w="1701" w:type="dxa"/>
            <w:tcBorders>
              <w:top w:val="nil"/>
              <w:left w:val="nil"/>
              <w:bottom w:val="single" w:sz="4" w:space="0" w:color="auto"/>
              <w:right w:val="single" w:sz="4" w:space="0" w:color="auto"/>
            </w:tcBorders>
            <w:shd w:val="clear" w:color="auto" w:fill="auto"/>
            <w:vAlign w:val="center"/>
            <w:hideMark/>
          </w:tcPr>
          <w:p w14:paraId="133C01B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Asda</w:t>
            </w:r>
          </w:p>
        </w:tc>
      </w:tr>
      <w:tr w:rsidR="00F01BF4" w:rsidRPr="00F01BF4" w14:paraId="2029F515" w14:textId="77777777" w:rsidTr="00C262F2">
        <w:trPr>
          <w:trHeight w:val="76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AC0F244"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13B-02418</w:t>
            </w:r>
          </w:p>
        </w:tc>
        <w:tc>
          <w:tcPr>
            <w:tcW w:w="2268" w:type="dxa"/>
            <w:tcBorders>
              <w:top w:val="nil"/>
              <w:left w:val="nil"/>
              <w:bottom w:val="single" w:sz="4" w:space="0" w:color="auto"/>
              <w:right w:val="single" w:sz="4" w:space="0" w:color="auto"/>
            </w:tcBorders>
            <w:shd w:val="clear" w:color="auto" w:fill="auto"/>
            <w:vAlign w:val="center"/>
            <w:hideMark/>
          </w:tcPr>
          <w:p w14:paraId="071B087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Red grape juice - not from concentrate</w:t>
            </w:r>
          </w:p>
        </w:tc>
        <w:tc>
          <w:tcPr>
            <w:tcW w:w="1843" w:type="dxa"/>
            <w:tcBorders>
              <w:top w:val="nil"/>
              <w:left w:val="nil"/>
              <w:bottom w:val="single" w:sz="4" w:space="0" w:color="auto"/>
              <w:right w:val="single" w:sz="4" w:space="0" w:color="auto"/>
            </w:tcBorders>
            <w:shd w:val="clear" w:color="auto" w:fill="auto"/>
            <w:vAlign w:val="center"/>
            <w:hideMark/>
          </w:tcPr>
          <w:p w14:paraId="331F858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Vitafit</w:t>
            </w:r>
          </w:p>
        </w:tc>
        <w:tc>
          <w:tcPr>
            <w:tcW w:w="1417" w:type="dxa"/>
            <w:tcBorders>
              <w:top w:val="nil"/>
              <w:left w:val="nil"/>
              <w:bottom w:val="single" w:sz="4" w:space="0" w:color="auto"/>
              <w:right w:val="single" w:sz="4" w:space="0" w:color="auto"/>
            </w:tcBorders>
            <w:shd w:val="clear" w:color="auto" w:fill="auto"/>
            <w:vAlign w:val="center"/>
            <w:hideMark/>
          </w:tcPr>
          <w:p w14:paraId="5B51976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 litre</w:t>
            </w:r>
          </w:p>
        </w:tc>
        <w:tc>
          <w:tcPr>
            <w:tcW w:w="1418" w:type="dxa"/>
            <w:tcBorders>
              <w:top w:val="nil"/>
              <w:left w:val="nil"/>
              <w:bottom w:val="single" w:sz="4" w:space="0" w:color="auto"/>
              <w:right w:val="single" w:sz="4" w:space="0" w:color="auto"/>
            </w:tcBorders>
            <w:shd w:val="clear" w:color="auto" w:fill="auto"/>
            <w:vAlign w:val="center"/>
            <w:hideMark/>
          </w:tcPr>
          <w:p w14:paraId="6429453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31 JUL 14</w:t>
            </w:r>
          </w:p>
        </w:tc>
        <w:tc>
          <w:tcPr>
            <w:tcW w:w="1701" w:type="dxa"/>
            <w:tcBorders>
              <w:top w:val="nil"/>
              <w:left w:val="nil"/>
              <w:bottom w:val="single" w:sz="4" w:space="0" w:color="auto"/>
              <w:right w:val="single" w:sz="4" w:space="0" w:color="auto"/>
            </w:tcBorders>
            <w:shd w:val="clear" w:color="auto" w:fill="auto"/>
            <w:vAlign w:val="center"/>
            <w:hideMark/>
          </w:tcPr>
          <w:p w14:paraId="1E506AA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X8 3151</w:t>
            </w:r>
          </w:p>
        </w:tc>
        <w:tc>
          <w:tcPr>
            <w:tcW w:w="1843" w:type="dxa"/>
            <w:tcBorders>
              <w:top w:val="nil"/>
              <w:left w:val="nil"/>
              <w:bottom w:val="single" w:sz="4" w:space="0" w:color="auto"/>
              <w:right w:val="single" w:sz="4" w:space="0" w:color="auto"/>
            </w:tcBorders>
            <w:shd w:val="clear" w:color="auto" w:fill="auto"/>
            <w:vAlign w:val="center"/>
            <w:hideMark/>
          </w:tcPr>
          <w:p w14:paraId="0E185A3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5748D54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Lidl</w:t>
            </w:r>
          </w:p>
        </w:tc>
      </w:tr>
      <w:tr w:rsidR="00F01BF4" w:rsidRPr="00F01BF4" w14:paraId="587A93EC"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04ABF1A3"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13B-02419</w:t>
            </w:r>
          </w:p>
        </w:tc>
        <w:tc>
          <w:tcPr>
            <w:tcW w:w="2268" w:type="dxa"/>
            <w:tcBorders>
              <w:top w:val="nil"/>
              <w:left w:val="nil"/>
              <w:bottom w:val="single" w:sz="4" w:space="0" w:color="auto"/>
              <w:right w:val="single" w:sz="4" w:space="0" w:color="auto"/>
            </w:tcBorders>
            <w:shd w:val="clear" w:color="auto" w:fill="auto"/>
            <w:vAlign w:val="center"/>
            <w:hideMark/>
          </w:tcPr>
          <w:p w14:paraId="5361A6D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Spiced tomato juice</w:t>
            </w:r>
          </w:p>
        </w:tc>
        <w:tc>
          <w:tcPr>
            <w:tcW w:w="1843" w:type="dxa"/>
            <w:tcBorders>
              <w:top w:val="nil"/>
              <w:left w:val="nil"/>
              <w:bottom w:val="single" w:sz="4" w:space="0" w:color="auto"/>
              <w:right w:val="single" w:sz="4" w:space="0" w:color="auto"/>
            </w:tcBorders>
            <w:shd w:val="clear" w:color="auto" w:fill="auto"/>
            <w:vAlign w:val="center"/>
            <w:hideMark/>
          </w:tcPr>
          <w:p w14:paraId="644B9CB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Big Tom</w:t>
            </w:r>
          </w:p>
        </w:tc>
        <w:tc>
          <w:tcPr>
            <w:tcW w:w="1417" w:type="dxa"/>
            <w:tcBorders>
              <w:top w:val="nil"/>
              <w:left w:val="nil"/>
              <w:bottom w:val="single" w:sz="4" w:space="0" w:color="auto"/>
              <w:right w:val="single" w:sz="4" w:space="0" w:color="auto"/>
            </w:tcBorders>
            <w:shd w:val="clear" w:color="auto" w:fill="auto"/>
            <w:vAlign w:val="center"/>
            <w:hideMark/>
          </w:tcPr>
          <w:p w14:paraId="43C8F5C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75cl</w:t>
            </w:r>
          </w:p>
        </w:tc>
        <w:tc>
          <w:tcPr>
            <w:tcW w:w="1418" w:type="dxa"/>
            <w:tcBorders>
              <w:top w:val="nil"/>
              <w:left w:val="nil"/>
              <w:bottom w:val="single" w:sz="4" w:space="0" w:color="auto"/>
              <w:right w:val="single" w:sz="4" w:space="0" w:color="auto"/>
            </w:tcBorders>
            <w:shd w:val="clear" w:color="auto" w:fill="auto"/>
            <w:vAlign w:val="center"/>
            <w:hideMark/>
          </w:tcPr>
          <w:p w14:paraId="0F8A659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FEB 15</w:t>
            </w:r>
          </w:p>
        </w:tc>
        <w:tc>
          <w:tcPr>
            <w:tcW w:w="1701" w:type="dxa"/>
            <w:tcBorders>
              <w:top w:val="nil"/>
              <w:left w:val="nil"/>
              <w:bottom w:val="single" w:sz="4" w:space="0" w:color="auto"/>
              <w:right w:val="single" w:sz="4" w:space="0" w:color="auto"/>
            </w:tcBorders>
            <w:shd w:val="clear" w:color="auto" w:fill="auto"/>
            <w:vAlign w:val="center"/>
            <w:hideMark/>
          </w:tcPr>
          <w:p w14:paraId="4B68C49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D</w:t>
            </w:r>
          </w:p>
        </w:tc>
        <w:tc>
          <w:tcPr>
            <w:tcW w:w="1843" w:type="dxa"/>
            <w:tcBorders>
              <w:top w:val="nil"/>
              <w:left w:val="nil"/>
              <w:bottom w:val="single" w:sz="4" w:space="0" w:color="auto"/>
              <w:right w:val="single" w:sz="4" w:space="0" w:color="auto"/>
            </w:tcBorders>
            <w:shd w:val="clear" w:color="auto" w:fill="auto"/>
            <w:vAlign w:val="center"/>
            <w:hideMark/>
          </w:tcPr>
          <w:p w14:paraId="0D4BF56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3611807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Morrisons</w:t>
            </w:r>
          </w:p>
        </w:tc>
      </w:tr>
      <w:tr w:rsidR="00F01BF4" w:rsidRPr="00F01BF4" w14:paraId="44464FBB"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7189A923"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lastRenderedPageBreak/>
              <w:t>13B-02420</w:t>
            </w:r>
          </w:p>
        </w:tc>
        <w:tc>
          <w:tcPr>
            <w:tcW w:w="2268" w:type="dxa"/>
            <w:tcBorders>
              <w:top w:val="nil"/>
              <w:left w:val="nil"/>
              <w:bottom w:val="single" w:sz="4" w:space="0" w:color="auto"/>
              <w:right w:val="single" w:sz="4" w:space="0" w:color="auto"/>
            </w:tcBorders>
            <w:shd w:val="clear" w:color="auto" w:fill="auto"/>
            <w:vAlign w:val="center"/>
            <w:hideMark/>
          </w:tcPr>
          <w:p w14:paraId="492A8CD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Frosted flakes</w:t>
            </w:r>
          </w:p>
        </w:tc>
        <w:tc>
          <w:tcPr>
            <w:tcW w:w="1843" w:type="dxa"/>
            <w:tcBorders>
              <w:top w:val="nil"/>
              <w:left w:val="nil"/>
              <w:bottom w:val="single" w:sz="4" w:space="0" w:color="auto"/>
              <w:right w:val="single" w:sz="4" w:space="0" w:color="auto"/>
            </w:tcBorders>
            <w:shd w:val="clear" w:color="auto" w:fill="auto"/>
            <w:vAlign w:val="center"/>
            <w:hideMark/>
          </w:tcPr>
          <w:p w14:paraId="0069E7F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Crownfield</w:t>
            </w:r>
          </w:p>
        </w:tc>
        <w:tc>
          <w:tcPr>
            <w:tcW w:w="1417" w:type="dxa"/>
            <w:tcBorders>
              <w:top w:val="nil"/>
              <w:left w:val="nil"/>
              <w:bottom w:val="single" w:sz="4" w:space="0" w:color="auto"/>
              <w:right w:val="single" w:sz="4" w:space="0" w:color="auto"/>
            </w:tcBorders>
            <w:shd w:val="clear" w:color="auto" w:fill="auto"/>
            <w:vAlign w:val="center"/>
            <w:hideMark/>
          </w:tcPr>
          <w:p w14:paraId="79F438E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500g</w:t>
            </w:r>
          </w:p>
        </w:tc>
        <w:tc>
          <w:tcPr>
            <w:tcW w:w="1418" w:type="dxa"/>
            <w:tcBorders>
              <w:top w:val="nil"/>
              <w:left w:val="nil"/>
              <w:bottom w:val="single" w:sz="4" w:space="0" w:color="auto"/>
              <w:right w:val="single" w:sz="4" w:space="0" w:color="auto"/>
            </w:tcBorders>
            <w:shd w:val="clear" w:color="auto" w:fill="auto"/>
            <w:vAlign w:val="center"/>
            <w:hideMark/>
          </w:tcPr>
          <w:p w14:paraId="2938F2A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24.05.2014</w:t>
            </w:r>
          </w:p>
        </w:tc>
        <w:tc>
          <w:tcPr>
            <w:tcW w:w="1701" w:type="dxa"/>
            <w:tcBorders>
              <w:top w:val="nil"/>
              <w:left w:val="nil"/>
              <w:bottom w:val="single" w:sz="4" w:space="0" w:color="auto"/>
              <w:right w:val="single" w:sz="4" w:space="0" w:color="auto"/>
            </w:tcBorders>
            <w:shd w:val="clear" w:color="auto" w:fill="auto"/>
            <w:vAlign w:val="center"/>
            <w:hideMark/>
          </w:tcPr>
          <w:p w14:paraId="08C0EF9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7447095 144 N</w:t>
            </w:r>
          </w:p>
        </w:tc>
        <w:tc>
          <w:tcPr>
            <w:tcW w:w="1843" w:type="dxa"/>
            <w:tcBorders>
              <w:top w:val="nil"/>
              <w:left w:val="nil"/>
              <w:bottom w:val="single" w:sz="4" w:space="0" w:color="auto"/>
              <w:right w:val="single" w:sz="4" w:space="0" w:color="auto"/>
            </w:tcBorders>
            <w:shd w:val="clear" w:color="auto" w:fill="auto"/>
            <w:vAlign w:val="center"/>
            <w:hideMark/>
          </w:tcPr>
          <w:p w14:paraId="6CB368C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39C7E26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Lidl</w:t>
            </w:r>
          </w:p>
        </w:tc>
      </w:tr>
      <w:tr w:rsidR="00F01BF4" w:rsidRPr="00F01BF4" w14:paraId="369A9FAB"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586D947F"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13B-02421</w:t>
            </w:r>
          </w:p>
        </w:tc>
        <w:tc>
          <w:tcPr>
            <w:tcW w:w="2268" w:type="dxa"/>
            <w:tcBorders>
              <w:top w:val="nil"/>
              <w:left w:val="nil"/>
              <w:bottom w:val="single" w:sz="4" w:space="0" w:color="auto"/>
              <w:right w:val="single" w:sz="4" w:space="0" w:color="auto"/>
            </w:tcBorders>
            <w:shd w:val="clear" w:color="auto" w:fill="auto"/>
            <w:vAlign w:val="center"/>
            <w:hideMark/>
          </w:tcPr>
          <w:p w14:paraId="7EE6A4A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Fruit loaded chunky granola</w:t>
            </w:r>
          </w:p>
        </w:tc>
        <w:tc>
          <w:tcPr>
            <w:tcW w:w="1843" w:type="dxa"/>
            <w:tcBorders>
              <w:top w:val="nil"/>
              <w:left w:val="nil"/>
              <w:bottom w:val="single" w:sz="4" w:space="0" w:color="auto"/>
              <w:right w:val="single" w:sz="4" w:space="0" w:color="auto"/>
            </w:tcBorders>
            <w:shd w:val="clear" w:color="auto" w:fill="auto"/>
            <w:vAlign w:val="center"/>
            <w:hideMark/>
          </w:tcPr>
          <w:p w14:paraId="71467BD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Fuel</w:t>
            </w:r>
          </w:p>
        </w:tc>
        <w:tc>
          <w:tcPr>
            <w:tcW w:w="1417" w:type="dxa"/>
            <w:tcBorders>
              <w:top w:val="nil"/>
              <w:left w:val="nil"/>
              <w:bottom w:val="single" w:sz="4" w:space="0" w:color="auto"/>
              <w:right w:val="single" w:sz="4" w:space="0" w:color="auto"/>
            </w:tcBorders>
            <w:shd w:val="clear" w:color="auto" w:fill="auto"/>
            <w:vAlign w:val="center"/>
            <w:hideMark/>
          </w:tcPr>
          <w:p w14:paraId="3808FE2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400g</w:t>
            </w:r>
          </w:p>
        </w:tc>
        <w:tc>
          <w:tcPr>
            <w:tcW w:w="1418" w:type="dxa"/>
            <w:tcBorders>
              <w:top w:val="nil"/>
              <w:left w:val="nil"/>
              <w:bottom w:val="single" w:sz="4" w:space="0" w:color="auto"/>
              <w:right w:val="single" w:sz="4" w:space="0" w:color="auto"/>
            </w:tcBorders>
            <w:shd w:val="clear" w:color="auto" w:fill="auto"/>
            <w:vAlign w:val="center"/>
            <w:hideMark/>
          </w:tcPr>
          <w:p w14:paraId="4C0A25E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08.06.2014</w:t>
            </w:r>
          </w:p>
        </w:tc>
        <w:tc>
          <w:tcPr>
            <w:tcW w:w="1701" w:type="dxa"/>
            <w:tcBorders>
              <w:top w:val="nil"/>
              <w:left w:val="nil"/>
              <w:bottom w:val="single" w:sz="4" w:space="0" w:color="auto"/>
              <w:right w:val="single" w:sz="4" w:space="0" w:color="auto"/>
            </w:tcBorders>
            <w:shd w:val="clear" w:color="auto" w:fill="auto"/>
            <w:vAlign w:val="center"/>
            <w:hideMark/>
          </w:tcPr>
          <w:p w14:paraId="3C5D210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161</w:t>
            </w:r>
          </w:p>
        </w:tc>
        <w:tc>
          <w:tcPr>
            <w:tcW w:w="1843" w:type="dxa"/>
            <w:tcBorders>
              <w:top w:val="nil"/>
              <w:left w:val="nil"/>
              <w:bottom w:val="single" w:sz="4" w:space="0" w:color="auto"/>
              <w:right w:val="single" w:sz="4" w:space="0" w:color="auto"/>
            </w:tcBorders>
            <w:shd w:val="clear" w:color="auto" w:fill="auto"/>
            <w:vAlign w:val="center"/>
            <w:hideMark/>
          </w:tcPr>
          <w:p w14:paraId="5BC8EB0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EEA</w:t>
            </w:r>
          </w:p>
        </w:tc>
        <w:tc>
          <w:tcPr>
            <w:tcW w:w="1701" w:type="dxa"/>
            <w:tcBorders>
              <w:top w:val="nil"/>
              <w:left w:val="nil"/>
              <w:bottom w:val="single" w:sz="4" w:space="0" w:color="auto"/>
              <w:right w:val="single" w:sz="4" w:space="0" w:color="auto"/>
            </w:tcBorders>
            <w:shd w:val="clear" w:color="auto" w:fill="auto"/>
            <w:vAlign w:val="center"/>
            <w:hideMark/>
          </w:tcPr>
          <w:p w14:paraId="45ED2B1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Asda</w:t>
            </w:r>
          </w:p>
        </w:tc>
      </w:tr>
      <w:tr w:rsidR="00F01BF4" w:rsidRPr="00F01BF4" w14:paraId="4499BCE0" w14:textId="77777777" w:rsidTr="00C262F2">
        <w:trPr>
          <w:trHeight w:val="76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4EC3132"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13B-02422</w:t>
            </w:r>
          </w:p>
        </w:tc>
        <w:tc>
          <w:tcPr>
            <w:tcW w:w="2268" w:type="dxa"/>
            <w:tcBorders>
              <w:top w:val="nil"/>
              <w:left w:val="nil"/>
              <w:bottom w:val="single" w:sz="4" w:space="0" w:color="auto"/>
              <w:right w:val="single" w:sz="4" w:space="0" w:color="auto"/>
            </w:tcBorders>
            <w:shd w:val="clear" w:color="auto" w:fill="auto"/>
            <w:vAlign w:val="center"/>
            <w:hideMark/>
          </w:tcPr>
          <w:p w14:paraId="54282F5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Stay fresh wholemeal sliced bread - medium</w:t>
            </w:r>
          </w:p>
        </w:tc>
        <w:tc>
          <w:tcPr>
            <w:tcW w:w="1843" w:type="dxa"/>
            <w:tcBorders>
              <w:top w:val="nil"/>
              <w:left w:val="nil"/>
              <w:bottom w:val="single" w:sz="4" w:space="0" w:color="auto"/>
              <w:right w:val="single" w:sz="4" w:space="0" w:color="auto"/>
            </w:tcBorders>
            <w:shd w:val="clear" w:color="auto" w:fill="auto"/>
            <w:vAlign w:val="center"/>
            <w:hideMark/>
          </w:tcPr>
          <w:p w14:paraId="24AD173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Tesco</w:t>
            </w:r>
          </w:p>
        </w:tc>
        <w:tc>
          <w:tcPr>
            <w:tcW w:w="1417" w:type="dxa"/>
            <w:tcBorders>
              <w:top w:val="nil"/>
              <w:left w:val="nil"/>
              <w:bottom w:val="single" w:sz="4" w:space="0" w:color="auto"/>
              <w:right w:val="single" w:sz="4" w:space="0" w:color="auto"/>
            </w:tcBorders>
            <w:shd w:val="clear" w:color="auto" w:fill="auto"/>
            <w:vAlign w:val="center"/>
            <w:hideMark/>
          </w:tcPr>
          <w:p w14:paraId="1F5F6C9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800g</w:t>
            </w:r>
          </w:p>
        </w:tc>
        <w:tc>
          <w:tcPr>
            <w:tcW w:w="1418" w:type="dxa"/>
            <w:tcBorders>
              <w:top w:val="nil"/>
              <w:left w:val="nil"/>
              <w:bottom w:val="single" w:sz="4" w:space="0" w:color="auto"/>
              <w:right w:val="single" w:sz="4" w:space="0" w:color="auto"/>
            </w:tcBorders>
            <w:shd w:val="clear" w:color="auto" w:fill="auto"/>
            <w:vAlign w:val="center"/>
            <w:hideMark/>
          </w:tcPr>
          <w:p w14:paraId="2AD4F89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21 JUL</w:t>
            </w:r>
          </w:p>
        </w:tc>
        <w:tc>
          <w:tcPr>
            <w:tcW w:w="1701" w:type="dxa"/>
            <w:tcBorders>
              <w:top w:val="nil"/>
              <w:left w:val="nil"/>
              <w:bottom w:val="single" w:sz="4" w:space="0" w:color="auto"/>
              <w:right w:val="single" w:sz="4" w:space="0" w:color="auto"/>
            </w:tcBorders>
            <w:shd w:val="clear" w:color="auto" w:fill="auto"/>
            <w:vAlign w:val="center"/>
            <w:hideMark/>
          </w:tcPr>
          <w:p w14:paraId="4752046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F33 191 0436</w:t>
            </w:r>
          </w:p>
        </w:tc>
        <w:tc>
          <w:tcPr>
            <w:tcW w:w="1843" w:type="dxa"/>
            <w:tcBorders>
              <w:top w:val="nil"/>
              <w:left w:val="nil"/>
              <w:bottom w:val="single" w:sz="4" w:space="0" w:color="auto"/>
              <w:right w:val="single" w:sz="4" w:space="0" w:color="auto"/>
            </w:tcBorders>
            <w:shd w:val="clear" w:color="auto" w:fill="auto"/>
            <w:vAlign w:val="center"/>
            <w:hideMark/>
          </w:tcPr>
          <w:p w14:paraId="3081040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United Kingdom</w:t>
            </w:r>
          </w:p>
        </w:tc>
        <w:tc>
          <w:tcPr>
            <w:tcW w:w="1701" w:type="dxa"/>
            <w:tcBorders>
              <w:top w:val="nil"/>
              <w:left w:val="nil"/>
              <w:bottom w:val="single" w:sz="4" w:space="0" w:color="auto"/>
              <w:right w:val="single" w:sz="4" w:space="0" w:color="auto"/>
            </w:tcBorders>
            <w:shd w:val="clear" w:color="auto" w:fill="auto"/>
            <w:vAlign w:val="center"/>
            <w:hideMark/>
          </w:tcPr>
          <w:p w14:paraId="60840AA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Tesco Extra</w:t>
            </w:r>
          </w:p>
        </w:tc>
      </w:tr>
      <w:tr w:rsidR="00F01BF4" w:rsidRPr="00F01BF4" w14:paraId="559E2BF4"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58EFC227"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13B-02423</w:t>
            </w:r>
          </w:p>
        </w:tc>
        <w:tc>
          <w:tcPr>
            <w:tcW w:w="2268" w:type="dxa"/>
            <w:tcBorders>
              <w:top w:val="nil"/>
              <w:left w:val="nil"/>
              <w:bottom w:val="single" w:sz="4" w:space="0" w:color="auto"/>
              <w:right w:val="single" w:sz="4" w:space="0" w:color="auto"/>
            </w:tcBorders>
            <w:shd w:val="clear" w:color="auto" w:fill="auto"/>
            <w:vAlign w:val="center"/>
            <w:hideMark/>
          </w:tcPr>
          <w:p w14:paraId="00F837C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Rye crispbread</w:t>
            </w:r>
          </w:p>
        </w:tc>
        <w:tc>
          <w:tcPr>
            <w:tcW w:w="1843" w:type="dxa"/>
            <w:tcBorders>
              <w:top w:val="nil"/>
              <w:left w:val="nil"/>
              <w:bottom w:val="single" w:sz="4" w:space="0" w:color="auto"/>
              <w:right w:val="single" w:sz="4" w:space="0" w:color="auto"/>
            </w:tcBorders>
            <w:shd w:val="clear" w:color="auto" w:fill="auto"/>
            <w:vAlign w:val="center"/>
            <w:hideMark/>
          </w:tcPr>
          <w:p w14:paraId="4D80661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Finn Crisp</w:t>
            </w:r>
          </w:p>
        </w:tc>
        <w:tc>
          <w:tcPr>
            <w:tcW w:w="1417" w:type="dxa"/>
            <w:tcBorders>
              <w:top w:val="nil"/>
              <w:left w:val="nil"/>
              <w:bottom w:val="single" w:sz="4" w:space="0" w:color="auto"/>
              <w:right w:val="single" w:sz="4" w:space="0" w:color="auto"/>
            </w:tcBorders>
            <w:shd w:val="clear" w:color="auto" w:fill="auto"/>
            <w:vAlign w:val="center"/>
            <w:hideMark/>
          </w:tcPr>
          <w:p w14:paraId="51D9854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250g</w:t>
            </w:r>
          </w:p>
        </w:tc>
        <w:tc>
          <w:tcPr>
            <w:tcW w:w="1418" w:type="dxa"/>
            <w:tcBorders>
              <w:top w:val="nil"/>
              <w:left w:val="nil"/>
              <w:bottom w:val="single" w:sz="4" w:space="0" w:color="auto"/>
              <w:right w:val="single" w:sz="4" w:space="0" w:color="auto"/>
            </w:tcBorders>
            <w:shd w:val="clear" w:color="auto" w:fill="auto"/>
            <w:vAlign w:val="center"/>
            <w:hideMark/>
          </w:tcPr>
          <w:p w14:paraId="20DAE2F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20 04 2014</w:t>
            </w:r>
          </w:p>
        </w:tc>
        <w:tc>
          <w:tcPr>
            <w:tcW w:w="1701" w:type="dxa"/>
            <w:tcBorders>
              <w:top w:val="nil"/>
              <w:left w:val="nil"/>
              <w:bottom w:val="single" w:sz="4" w:space="0" w:color="auto"/>
              <w:right w:val="single" w:sz="4" w:space="0" w:color="auto"/>
            </w:tcBorders>
            <w:shd w:val="clear" w:color="auto" w:fill="auto"/>
            <w:vAlign w:val="center"/>
            <w:hideMark/>
          </w:tcPr>
          <w:p w14:paraId="0840EB7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Production date:</w:t>
            </w:r>
            <w:r w:rsidRPr="00F01BF4">
              <w:rPr>
                <w:rFonts w:ascii="Arial" w:hAnsi="Arial" w:cs="Arial"/>
                <w:sz w:val="20"/>
                <w:lang w:eastAsia="en-GB"/>
              </w:rPr>
              <w:br/>
              <w:t>20 04 2013</w:t>
            </w:r>
          </w:p>
        </w:tc>
        <w:tc>
          <w:tcPr>
            <w:tcW w:w="1843" w:type="dxa"/>
            <w:tcBorders>
              <w:top w:val="nil"/>
              <w:left w:val="nil"/>
              <w:bottom w:val="single" w:sz="4" w:space="0" w:color="auto"/>
              <w:right w:val="single" w:sz="4" w:space="0" w:color="auto"/>
            </w:tcBorders>
            <w:shd w:val="clear" w:color="auto" w:fill="auto"/>
            <w:vAlign w:val="center"/>
            <w:hideMark/>
          </w:tcPr>
          <w:p w14:paraId="3D967C7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Finland</w:t>
            </w:r>
          </w:p>
        </w:tc>
        <w:tc>
          <w:tcPr>
            <w:tcW w:w="1701" w:type="dxa"/>
            <w:tcBorders>
              <w:top w:val="nil"/>
              <w:left w:val="nil"/>
              <w:bottom w:val="single" w:sz="4" w:space="0" w:color="auto"/>
              <w:right w:val="single" w:sz="4" w:space="0" w:color="auto"/>
            </w:tcBorders>
            <w:shd w:val="clear" w:color="auto" w:fill="auto"/>
            <w:vAlign w:val="center"/>
            <w:hideMark/>
          </w:tcPr>
          <w:p w14:paraId="5130BBB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 xml:space="preserve">Sainsbury's </w:t>
            </w:r>
          </w:p>
        </w:tc>
      </w:tr>
      <w:tr w:rsidR="00F01BF4" w:rsidRPr="00F01BF4" w14:paraId="7706867D" w14:textId="77777777" w:rsidTr="00C262F2">
        <w:trPr>
          <w:trHeight w:val="76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30090CA1"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13B-02424</w:t>
            </w:r>
          </w:p>
        </w:tc>
        <w:tc>
          <w:tcPr>
            <w:tcW w:w="2268" w:type="dxa"/>
            <w:tcBorders>
              <w:top w:val="nil"/>
              <w:left w:val="nil"/>
              <w:bottom w:val="single" w:sz="4" w:space="0" w:color="auto"/>
              <w:right w:val="single" w:sz="4" w:space="0" w:color="auto"/>
            </w:tcBorders>
            <w:shd w:val="clear" w:color="auto" w:fill="auto"/>
            <w:vAlign w:val="center"/>
            <w:hideMark/>
          </w:tcPr>
          <w:p w14:paraId="66363FE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Green asparagus spears</w:t>
            </w:r>
          </w:p>
        </w:tc>
        <w:tc>
          <w:tcPr>
            <w:tcW w:w="1843" w:type="dxa"/>
            <w:tcBorders>
              <w:top w:val="nil"/>
              <w:left w:val="nil"/>
              <w:bottom w:val="single" w:sz="4" w:space="0" w:color="auto"/>
              <w:right w:val="single" w:sz="4" w:space="0" w:color="auto"/>
            </w:tcBorders>
            <w:shd w:val="clear" w:color="auto" w:fill="auto"/>
            <w:vAlign w:val="center"/>
            <w:hideMark/>
          </w:tcPr>
          <w:p w14:paraId="4A3F2CD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Kingfisher</w:t>
            </w:r>
          </w:p>
        </w:tc>
        <w:tc>
          <w:tcPr>
            <w:tcW w:w="1417" w:type="dxa"/>
            <w:tcBorders>
              <w:top w:val="nil"/>
              <w:left w:val="nil"/>
              <w:bottom w:val="single" w:sz="4" w:space="0" w:color="auto"/>
              <w:right w:val="single" w:sz="4" w:space="0" w:color="auto"/>
            </w:tcBorders>
            <w:shd w:val="clear" w:color="auto" w:fill="auto"/>
            <w:vAlign w:val="center"/>
            <w:hideMark/>
          </w:tcPr>
          <w:p w14:paraId="74A8AB8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Drained weight:</w:t>
            </w:r>
            <w:r w:rsidRPr="00F01BF4">
              <w:rPr>
                <w:rFonts w:ascii="Arial" w:hAnsi="Arial" w:cs="Arial"/>
                <w:sz w:val="20"/>
                <w:lang w:eastAsia="en-GB"/>
              </w:rPr>
              <w:br/>
              <w:t>230g</w:t>
            </w:r>
          </w:p>
        </w:tc>
        <w:tc>
          <w:tcPr>
            <w:tcW w:w="1418" w:type="dxa"/>
            <w:tcBorders>
              <w:top w:val="nil"/>
              <w:left w:val="nil"/>
              <w:bottom w:val="single" w:sz="4" w:space="0" w:color="auto"/>
              <w:right w:val="single" w:sz="4" w:space="0" w:color="auto"/>
            </w:tcBorders>
            <w:shd w:val="clear" w:color="auto" w:fill="auto"/>
            <w:vAlign w:val="center"/>
            <w:hideMark/>
          </w:tcPr>
          <w:p w14:paraId="05C8DE9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MAR 2017</w:t>
            </w:r>
          </w:p>
        </w:tc>
        <w:tc>
          <w:tcPr>
            <w:tcW w:w="1701" w:type="dxa"/>
            <w:tcBorders>
              <w:top w:val="nil"/>
              <w:left w:val="nil"/>
              <w:bottom w:val="single" w:sz="4" w:space="0" w:color="auto"/>
              <w:right w:val="single" w:sz="4" w:space="0" w:color="auto"/>
            </w:tcBorders>
            <w:shd w:val="clear" w:color="auto" w:fill="auto"/>
            <w:vAlign w:val="center"/>
            <w:hideMark/>
          </w:tcPr>
          <w:p w14:paraId="06110A0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PZ.LB L3065</w:t>
            </w:r>
          </w:p>
        </w:tc>
        <w:tc>
          <w:tcPr>
            <w:tcW w:w="1843" w:type="dxa"/>
            <w:tcBorders>
              <w:top w:val="nil"/>
              <w:left w:val="nil"/>
              <w:bottom w:val="single" w:sz="4" w:space="0" w:color="auto"/>
              <w:right w:val="single" w:sz="4" w:space="0" w:color="auto"/>
            </w:tcBorders>
            <w:shd w:val="clear" w:color="auto" w:fill="auto"/>
            <w:vAlign w:val="center"/>
            <w:hideMark/>
          </w:tcPr>
          <w:p w14:paraId="56BA4B9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Peru</w:t>
            </w:r>
          </w:p>
        </w:tc>
        <w:tc>
          <w:tcPr>
            <w:tcW w:w="1701" w:type="dxa"/>
            <w:tcBorders>
              <w:top w:val="nil"/>
              <w:left w:val="nil"/>
              <w:bottom w:val="single" w:sz="4" w:space="0" w:color="auto"/>
              <w:right w:val="single" w:sz="4" w:space="0" w:color="auto"/>
            </w:tcBorders>
            <w:shd w:val="clear" w:color="auto" w:fill="auto"/>
            <w:vAlign w:val="center"/>
            <w:hideMark/>
          </w:tcPr>
          <w:p w14:paraId="43F3B22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Morrisons</w:t>
            </w:r>
          </w:p>
        </w:tc>
      </w:tr>
      <w:tr w:rsidR="00F01BF4" w:rsidRPr="00F01BF4" w14:paraId="31520036" w14:textId="77777777" w:rsidTr="00C262F2">
        <w:trPr>
          <w:trHeight w:val="76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50626112"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13B-02425</w:t>
            </w:r>
          </w:p>
        </w:tc>
        <w:tc>
          <w:tcPr>
            <w:tcW w:w="2268" w:type="dxa"/>
            <w:tcBorders>
              <w:top w:val="nil"/>
              <w:left w:val="nil"/>
              <w:bottom w:val="single" w:sz="4" w:space="0" w:color="auto"/>
              <w:right w:val="single" w:sz="4" w:space="0" w:color="auto"/>
            </w:tcBorders>
            <w:shd w:val="clear" w:color="auto" w:fill="auto"/>
            <w:vAlign w:val="center"/>
            <w:hideMark/>
          </w:tcPr>
          <w:p w14:paraId="6932CC8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Red kidney beans</w:t>
            </w:r>
          </w:p>
        </w:tc>
        <w:tc>
          <w:tcPr>
            <w:tcW w:w="1843" w:type="dxa"/>
            <w:tcBorders>
              <w:top w:val="nil"/>
              <w:left w:val="nil"/>
              <w:bottom w:val="single" w:sz="4" w:space="0" w:color="auto"/>
              <w:right w:val="single" w:sz="4" w:space="0" w:color="auto"/>
            </w:tcBorders>
            <w:shd w:val="clear" w:color="auto" w:fill="auto"/>
            <w:vAlign w:val="center"/>
            <w:hideMark/>
          </w:tcPr>
          <w:p w14:paraId="5CDD1A7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Heinz</w:t>
            </w:r>
          </w:p>
        </w:tc>
        <w:tc>
          <w:tcPr>
            <w:tcW w:w="1417" w:type="dxa"/>
            <w:tcBorders>
              <w:top w:val="nil"/>
              <w:left w:val="nil"/>
              <w:bottom w:val="single" w:sz="4" w:space="0" w:color="auto"/>
              <w:right w:val="single" w:sz="4" w:space="0" w:color="auto"/>
            </w:tcBorders>
            <w:shd w:val="clear" w:color="auto" w:fill="auto"/>
            <w:vAlign w:val="center"/>
            <w:hideMark/>
          </w:tcPr>
          <w:p w14:paraId="294DA67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Drained weight:</w:t>
            </w:r>
            <w:r w:rsidRPr="00F01BF4">
              <w:rPr>
                <w:rFonts w:ascii="Arial" w:hAnsi="Arial" w:cs="Arial"/>
                <w:sz w:val="20"/>
                <w:lang w:eastAsia="en-GB"/>
              </w:rPr>
              <w:br/>
              <w:t>220g</w:t>
            </w:r>
          </w:p>
        </w:tc>
        <w:tc>
          <w:tcPr>
            <w:tcW w:w="1418" w:type="dxa"/>
            <w:tcBorders>
              <w:top w:val="nil"/>
              <w:left w:val="nil"/>
              <w:bottom w:val="single" w:sz="4" w:space="0" w:color="auto"/>
              <w:right w:val="single" w:sz="4" w:space="0" w:color="auto"/>
            </w:tcBorders>
            <w:shd w:val="clear" w:color="auto" w:fill="auto"/>
            <w:vAlign w:val="center"/>
            <w:hideMark/>
          </w:tcPr>
          <w:p w14:paraId="22F71B0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05-2015</w:t>
            </w:r>
          </w:p>
        </w:tc>
        <w:tc>
          <w:tcPr>
            <w:tcW w:w="1701" w:type="dxa"/>
            <w:tcBorders>
              <w:top w:val="nil"/>
              <w:left w:val="nil"/>
              <w:bottom w:val="single" w:sz="4" w:space="0" w:color="auto"/>
              <w:right w:val="single" w:sz="4" w:space="0" w:color="auto"/>
            </w:tcBorders>
            <w:shd w:val="clear" w:color="auto" w:fill="auto"/>
            <w:vAlign w:val="center"/>
            <w:hideMark/>
          </w:tcPr>
          <w:p w14:paraId="7CD4136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1413 FC</w:t>
            </w:r>
          </w:p>
        </w:tc>
        <w:tc>
          <w:tcPr>
            <w:tcW w:w="1843" w:type="dxa"/>
            <w:tcBorders>
              <w:top w:val="nil"/>
              <w:left w:val="nil"/>
              <w:bottom w:val="single" w:sz="4" w:space="0" w:color="auto"/>
              <w:right w:val="single" w:sz="4" w:space="0" w:color="auto"/>
            </w:tcBorders>
            <w:shd w:val="clear" w:color="auto" w:fill="auto"/>
            <w:vAlign w:val="center"/>
            <w:hideMark/>
          </w:tcPr>
          <w:p w14:paraId="6EF899E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EEA</w:t>
            </w:r>
          </w:p>
        </w:tc>
        <w:tc>
          <w:tcPr>
            <w:tcW w:w="1701" w:type="dxa"/>
            <w:tcBorders>
              <w:top w:val="nil"/>
              <w:left w:val="nil"/>
              <w:bottom w:val="single" w:sz="4" w:space="0" w:color="auto"/>
              <w:right w:val="single" w:sz="4" w:space="0" w:color="auto"/>
            </w:tcBorders>
            <w:shd w:val="clear" w:color="auto" w:fill="auto"/>
            <w:vAlign w:val="center"/>
            <w:hideMark/>
          </w:tcPr>
          <w:p w14:paraId="5234093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Tesco Extra</w:t>
            </w:r>
          </w:p>
        </w:tc>
      </w:tr>
      <w:tr w:rsidR="00F01BF4" w:rsidRPr="00F01BF4" w14:paraId="65C11BAE" w14:textId="77777777" w:rsidTr="00C262F2">
        <w:trPr>
          <w:trHeight w:val="76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31DED5CF"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13B-02426</w:t>
            </w:r>
          </w:p>
        </w:tc>
        <w:tc>
          <w:tcPr>
            <w:tcW w:w="2268" w:type="dxa"/>
            <w:tcBorders>
              <w:top w:val="nil"/>
              <w:left w:val="nil"/>
              <w:bottom w:val="single" w:sz="4" w:space="0" w:color="auto"/>
              <w:right w:val="single" w:sz="4" w:space="0" w:color="auto"/>
            </w:tcBorders>
            <w:shd w:val="clear" w:color="auto" w:fill="auto"/>
            <w:vAlign w:val="center"/>
            <w:hideMark/>
          </w:tcPr>
          <w:p w14:paraId="4CBD36E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Soya beans</w:t>
            </w:r>
          </w:p>
        </w:tc>
        <w:tc>
          <w:tcPr>
            <w:tcW w:w="1843" w:type="dxa"/>
            <w:tcBorders>
              <w:top w:val="nil"/>
              <w:left w:val="nil"/>
              <w:bottom w:val="single" w:sz="4" w:space="0" w:color="auto"/>
              <w:right w:val="single" w:sz="4" w:space="0" w:color="auto"/>
            </w:tcBorders>
            <w:shd w:val="clear" w:color="auto" w:fill="auto"/>
            <w:vAlign w:val="center"/>
            <w:hideMark/>
          </w:tcPr>
          <w:p w14:paraId="11EFE11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Tesco</w:t>
            </w:r>
          </w:p>
        </w:tc>
        <w:tc>
          <w:tcPr>
            <w:tcW w:w="1417" w:type="dxa"/>
            <w:tcBorders>
              <w:top w:val="nil"/>
              <w:left w:val="nil"/>
              <w:bottom w:val="single" w:sz="4" w:space="0" w:color="auto"/>
              <w:right w:val="single" w:sz="4" w:space="0" w:color="auto"/>
            </w:tcBorders>
            <w:shd w:val="clear" w:color="auto" w:fill="auto"/>
            <w:vAlign w:val="center"/>
            <w:hideMark/>
          </w:tcPr>
          <w:p w14:paraId="3A9AC01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500g</w:t>
            </w:r>
          </w:p>
        </w:tc>
        <w:tc>
          <w:tcPr>
            <w:tcW w:w="1418" w:type="dxa"/>
            <w:tcBorders>
              <w:top w:val="nil"/>
              <w:left w:val="nil"/>
              <w:bottom w:val="single" w:sz="4" w:space="0" w:color="auto"/>
              <w:right w:val="single" w:sz="4" w:space="0" w:color="auto"/>
            </w:tcBorders>
            <w:shd w:val="clear" w:color="auto" w:fill="auto"/>
            <w:vAlign w:val="center"/>
            <w:hideMark/>
          </w:tcPr>
          <w:p w14:paraId="5DC7130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MAY 2014</w:t>
            </w:r>
          </w:p>
        </w:tc>
        <w:tc>
          <w:tcPr>
            <w:tcW w:w="1701" w:type="dxa"/>
            <w:tcBorders>
              <w:top w:val="nil"/>
              <w:left w:val="nil"/>
              <w:bottom w:val="single" w:sz="4" w:space="0" w:color="auto"/>
              <w:right w:val="single" w:sz="4" w:space="0" w:color="auto"/>
            </w:tcBorders>
            <w:shd w:val="clear" w:color="auto" w:fill="auto"/>
            <w:vAlign w:val="center"/>
            <w:hideMark/>
          </w:tcPr>
          <w:p w14:paraId="3932F9D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Display until FEB 2014</w:t>
            </w:r>
            <w:r w:rsidRPr="00F01BF4">
              <w:rPr>
                <w:rFonts w:ascii="Arial" w:hAnsi="Arial" w:cs="Arial"/>
                <w:sz w:val="20"/>
                <w:lang w:eastAsia="en-GB"/>
              </w:rPr>
              <w:br/>
              <w:t>L3144-2</w:t>
            </w:r>
          </w:p>
        </w:tc>
        <w:tc>
          <w:tcPr>
            <w:tcW w:w="1843" w:type="dxa"/>
            <w:tcBorders>
              <w:top w:val="nil"/>
              <w:left w:val="nil"/>
              <w:bottom w:val="single" w:sz="4" w:space="0" w:color="auto"/>
              <w:right w:val="single" w:sz="4" w:space="0" w:color="auto"/>
            </w:tcBorders>
            <w:shd w:val="clear" w:color="auto" w:fill="auto"/>
            <w:vAlign w:val="center"/>
            <w:hideMark/>
          </w:tcPr>
          <w:p w14:paraId="73A7B3A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Belgium</w:t>
            </w:r>
          </w:p>
        </w:tc>
        <w:tc>
          <w:tcPr>
            <w:tcW w:w="1701" w:type="dxa"/>
            <w:tcBorders>
              <w:top w:val="nil"/>
              <w:left w:val="nil"/>
              <w:bottom w:val="single" w:sz="4" w:space="0" w:color="auto"/>
              <w:right w:val="single" w:sz="4" w:space="0" w:color="auto"/>
            </w:tcBorders>
            <w:shd w:val="clear" w:color="auto" w:fill="auto"/>
            <w:vAlign w:val="center"/>
            <w:hideMark/>
          </w:tcPr>
          <w:p w14:paraId="03A4D66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Tesco Extra</w:t>
            </w:r>
          </w:p>
        </w:tc>
      </w:tr>
      <w:tr w:rsidR="00F01BF4" w:rsidRPr="00F01BF4" w14:paraId="28BAB095" w14:textId="77777777" w:rsidTr="00C262F2">
        <w:trPr>
          <w:trHeight w:val="76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3C4FD740"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13B-02427</w:t>
            </w:r>
          </w:p>
        </w:tc>
        <w:tc>
          <w:tcPr>
            <w:tcW w:w="2268" w:type="dxa"/>
            <w:tcBorders>
              <w:top w:val="nil"/>
              <w:left w:val="nil"/>
              <w:bottom w:val="single" w:sz="4" w:space="0" w:color="auto"/>
              <w:right w:val="single" w:sz="4" w:space="0" w:color="auto"/>
            </w:tcBorders>
            <w:shd w:val="clear" w:color="auto" w:fill="auto"/>
            <w:vAlign w:val="center"/>
            <w:hideMark/>
          </w:tcPr>
          <w:p w14:paraId="5E01817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Pitted black Spanish olives</w:t>
            </w:r>
          </w:p>
        </w:tc>
        <w:tc>
          <w:tcPr>
            <w:tcW w:w="1843" w:type="dxa"/>
            <w:tcBorders>
              <w:top w:val="nil"/>
              <w:left w:val="nil"/>
              <w:bottom w:val="single" w:sz="4" w:space="0" w:color="auto"/>
              <w:right w:val="single" w:sz="4" w:space="0" w:color="auto"/>
            </w:tcBorders>
            <w:shd w:val="clear" w:color="auto" w:fill="auto"/>
            <w:vAlign w:val="center"/>
            <w:hideMark/>
          </w:tcPr>
          <w:p w14:paraId="7ACFF26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Fragata</w:t>
            </w:r>
          </w:p>
        </w:tc>
        <w:tc>
          <w:tcPr>
            <w:tcW w:w="1417" w:type="dxa"/>
            <w:tcBorders>
              <w:top w:val="nil"/>
              <w:left w:val="nil"/>
              <w:bottom w:val="single" w:sz="4" w:space="0" w:color="auto"/>
              <w:right w:val="single" w:sz="4" w:space="0" w:color="auto"/>
            </w:tcBorders>
            <w:shd w:val="clear" w:color="auto" w:fill="auto"/>
            <w:vAlign w:val="center"/>
            <w:hideMark/>
          </w:tcPr>
          <w:p w14:paraId="1692C97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Drained weight:</w:t>
            </w:r>
            <w:r w:rsidRPr="00F01BF4">
              <w:rPr>
                <w:rFonts w:ascii="Arial" w:hAnsi="Arial" w:cs="Arial"/>
                <w:sz w:val="20"/>
                <w:lang w:eastAsia="en-GB"/>
              </w:rPr>
              <w:br/>
              <w:t>380g</w:t>
            </w:r>
          </w:p>
        </w:tc>
        <w:tc>
          <w:tcPr>
            <w:tcW w:w="1418" w:type="dxa"/>
            <w:tcBorders>
              <w:top w:val="nil"/>
              <w:left w:val="nil"/>
              <w:bottom w:val="single" w:sz="4" w:space="0" w:color="auto"/>
              <w:right w:val="single" w:sz="4" w:space="0" w:color="auto"/>
            </w:tcBorders>
            <w:shd w:val="clear" w:color="auto" w:fill="auto"/>
            <w:vAlign w:val="center"/>
            <w:hideMark/>
          </w:tcPr>
          <w:p w14:paraId="1847735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MAY 2015</w:t>
            </w:r>
          </w:p>
        </w:tc>
        <w:tc>
          <w:tcPr>
            <w:tcW w:w="1701" w:type="dxa"/>
            <w:tcBorders>
              <w:top w:val="nil"/>
              <w:left w:val="nil"/>
              <w:bottom w:val="single" w:sz="4" w:space="0" w:color="auto"/>
              <w:right w:val="single" w:sz="4" w:space="0" w:color="auto"/>
            </w:tcBorders>
            <w:shd w:val="clear" w:color="auto" w:fill="auto"/>
            <w:vAlign w:val="center"/>
            <w:hideMark/>
          </w:tcPr>
          <w:p w14:paraId="082057F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3133</w:t>
            </w:r>
          </w:p>
        </w:tc>
        <w:tc>
          <w:tcPr>
            <w:tcW w:w="1843" w:type="dxa"/>
            <w:tcBorders>
              <w:top w:val="nil"/>
              <w:left w:val="nil"/>
              <w:bottom w:val="single" w:sz="4" w:space="0" w:color="auto"/>
              <w:right w:val="single" w:sz="4" w:space="0" w:color="auto"/>
            </w:tcBorders>
            <w:shd w:val="clear" w:color="auto" w:fill="auto"/>
            <w:vAlign w:val="center"/>
            <w:hideMark/>
          </w:tcPr>
          <w:p w14:paraId="5BDAD77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Spain</w:t>
            </w:r>
          </w:p>
        </w:tc>
        <w:tc>
          <w:tcPr>
            <w:tcW w:w="1701" w:type="dxa"/>
            <w:tcBorders>
              <w:top w:val="nil"/>
              <w:left w:val="nil"/>
              <w:bottom w:val="single" w:sz="4" w:space="0" w:color="auto"/>
              <w:right w:val="single" w:sz="4" w:space="0" w:color="auto"/>
            </w:tcBorders>
            <w:shd w:val="clear" w:color="auto" w:fill="auto"/>
            <w:vAlign w:val="center"/>
            <w:hideMark/>
          </w:tcPr>
          <w:p w14:paraId="758920C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Morrisons</w:t>
            </w:r>
          </w:p>
        </w:tc>
      </w:tr>
      <w:tr w:rsidR="00F01BF4" w:rsidRPr="00F01BF4" w14:paraId="05AB6C21" w14:textId="77777777" w:rsidTr="00C262F2">
        <w:trPr>
          <w:trHeight w:val="127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1D151295"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13B-02428</w:t>
            </w:r>
          </w:p>
        </w:tc>
        <w:tc>
          <w:tcPr>
            <w:tcW w:w="2268" w:type="dxa"/>
            <w:tcBorders>
              <w:top w:val="nil"/>
              <w:left w:val="nil"/>
              <w:bottom w:val="single" w:sz="4" w:space="0" w:color="auto"/>
              <w:right w:val="single" w:sz="4" w:space="0" w:color="auto"/>
            </w:tcBorders>
            <w:shd w:val="clear" w:color="auto" w:fill="auto"/>
            <w:vAlign w:val="center"/>
            <w:hideMark/>
          </w:tcPr>
          <w:p w14:paraId="4C76986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Pitted black olives in brine</w:t>
            </w:r>
          </w:p>
        </w:tc>
        <w:tc>
          <w:tcPr>
            <w:tcW w:w="1843" w:type="dxa"/>
            <w:tcBorders>
              <w:top w:val="nil"/>
              <w:left w:val="nil"/>
              <w:bottom w:val="single" w:sz="4" w:space="0" w:color="auto"/>
              <w:right w:val="single" w:sz="4" w:space="0" w:color="auto"/>
            </w:tcBorders>
            <w:shd w:val="clear" w:color="auto" w:fill="auto"/>
            <w:vAlign w:val="center"/>
            <w:hideMark/>
          </w:tcPr>
          <w:p w14:paraId="7CC24D3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Crespo</w:t>
            </w:r>
          </w:p>
        </w:tc>
        <w:tc>
          <w:tcPr>
            <w:tcW w:w="1417" w:type="dxa"/>
            <w:tcBorders>
              <w:top w:val="nil"/>
              <w:left w:val="nil"/>
              <w:bottom w:val="single" w:sz="4" w:space="0" w:color="auto"/>
              <w:right w:val="single" w:sz="4" w:space="0" w:color="auto"/>
            </w:tcBorders>
            <w:shd w:val="clear" w:color="auto" w:fill="auto"/>
            <w:vAlign w:val="center"/>
            <w:hideMark/>
          </w:tcPr>
          <w:p w14:paraId="4518F2A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Drained weight:</w:t>
            </w:r>
            <w:r w:rsidRPr="00F01BF4">
              <w:rPr>
                <w:rFonts w:ascii="Arial" w:hAnsi="Arial" w:cs="Arial"/>
                <w:sz w:val="20"/>
                <w:lang w:eastAsia="en-GB"/>
              </w:rPr>
              <w:br/>
              <w:t>380g</w:t>
            </w:r>
          </w:p>
        </w:tc>
        <w:tc>
          <w:tcPr>
            <w:tcW w:w="1418" w:type="dxa"/>
            <w:tcBorders>
              <w:top w:val="nil"/>
              <w:left w:val="nil"/>
              <w:bottom w:val="single" w:sz="4" w:space="0" w:color="auto"/>
              <w:right w:val="single" w:sz="4" w:space="0" w:color="auto"/>
            </w:tcBorders>
            <w:shd w:val="clear" w:color="auto" w:fill="auto"/>
            <w:vAlign w:val="center"/>
            <w:hideMark/>
          </w:tcPr>
          <w:p w14:paraId="6920AE1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15/04/16</w:t>
            </w:r>
          </w:p>
        </w:tc>
        <w:tc>
          <w:tcPr>
            <w:tcW w:w="1701" w:type="dxa"/>
            <w:tcBorders>
              <w:top w:val="nil"/>
              <w:left w:val="nil"/>
              <w:bottom w:val="single" w:sz="4" w:space="0" w:color="auto"/>
              <w:right w:val="single" w:sz="4" w:space="0" w:color="auto"/>
            </w:tcBorders>
            <w:shd w:val="clear" w:color="auto" w:fill="auto"/>
            <w:vAlign w:val="center"/>
            <w:hideMark/>
          </w:tcPr>
          <w:p w14:paraId="25C319D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SQ R14 L1 105 U</w:t>
            </w:r>
            <w:r w:rsidRPr="00F01BF4">
              <w:rPr>
                <w:rFonts w:ascii="Arial" w:hAnsi="Arial" w:cs="Arial"/>
                <w:sz w:val="20"/>
                <w:lang w:eastAsia="en-GB"/>
              </w:rPr>
              <w:br/>
              <w:t>34332</w:t>
            </w:r>
            <w:r w:rsidRPr="00F01BF4">
              <w:rPr>
                <w:rFonts w:ascii="Arial" w:hAnsi="Arial" w:cs="Arial"/>
                <w:sz w:val="20"/>
                <w:lang w:eastAsia="en-GB"/>
              </w:rPr>
              <w:br/>
              <w:t>34335</w:t>
            </w:r>
            <w:r w:rsidRPr="00F01BF4">
              <w:rPr>
                <w:rFonts w:ascii="Arial" w:hAnsi="Arial" w:cs="Arial"/>
                <w:sz w:val="20"/>
                <w:lang w:eastAsia="en-GB"/>
              </w:rPr>
              <w:br/>
              <w:t>34336</w:t>
            </w:r>
            <w:r w:rsidRPr="00F01BF4">
              <w:rPr>
                <w:rFonts w:ascii="Arial" w:hAnsi="Arial" w:cs="Arial"/>
                <w:sz w:val="20"/>
                <w:lang w:eastAsia="en-GB"/>
              </w:rPr>
              <w:br/>
              <w:t>34338</w:t>
            </w:r>
          </w:p>
        </w:tc>
        <w:tc>
          <w:tcPr>
            <w:tcW w:w="1843" w:type="dxa"/>
            <w:tcBorders>
              <w:top w:val="nil"/>
              <w:left w:val="nil"/>
              <w:bottom w:val="single" w:sz="4" w:space="0" w:color="auto"/>
              <w:right w:val="single" w:sz="4" w:space="0" w:color="auto"/>
            </w:tcBorders>
            <w:shd w:val="clear" w:color="auto" w:fill="auto"/>
            <w:vAlign w:val="center"/>
            <w:hideMark/>
          </w:tcPr>
          <w:p w14:paraId="48C25DF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Morocco</w:t>
            </w:r>
          </w:p>
        </w:tc>
        <w:tc>
          <w:tcPr>
            <w:tcW w:w="1701" w:type="dxa"/>
            <w:tcBorders>
              <w:top w:val="nil"/>
              <w:left w:val="nil"/>
              <w:bottom w:val="single" w:sz="4" w:space="0" w:color="auto"/>
              <w:right w:val="single" w:sz="4" w:space="0" w:color="auto"/>
            </w:tcBorders>
            <w:shd w:val="clear" w:color="auto" w:fill="auto"/>
            <w:vAlign w:val="center"/>
            <w:hideMark/>
          </w:tcPr>
          <w:p w14:paraId="639C7E7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 xml:space="preserve">Sainsbury's </w:t>
            </w:r>
          </w:p>
        </w:tc>
      </w:tr>
      <w:tr w:rsidR="00F01BF4" w:rsidRPr="00F01BF4" w14:paraId="6E16C4B9"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1C5FCE82"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13B-02429</w:t>
            </w:r>
          </w:p>
        </w:tc>
        <w:tc>
          <w:tcPr>
            <w:tcW w:w="2268" w:type="dxa"/>
            <w:tcBorders>
              <w:top w:val="nil"/>
              <w:left w:val="nil"/>
              <w:bottom w:val="single" w:sz="4" w:space="0" w:color="auto"/>
              <w:right w:val="single" w:sz="4" w:space="0" w:color="auto"/>
            </w:tcBorders>
            <w:shd w:val="clear" w:color="auto" w:fill="auto"/>
            <w:vAlign w:val="center"/>
            <w:hideMark/>
          </w:tcPr>
          <w:p w14:paraId="228224A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Pinot grigio 2012 Delle Venezie</w:t>
            </w:r>
          </w:p>
        </w:tc>
        <w:tc>
          <w:tcPr>
            <w:tcW w:w="1843" w:type="dxa"/>
            <w:tcBorders>
              <w:top w:val="nil"/>
              <w:left w:val="nil"/>
              <w:bottom w:val="single" w:sz="4" w:space="0" w:color="auto"/>
              <w:right w:val="single" w:sz="4" w:space="0" w:color="auto"/>
            </w:tcBorders>
            <w:shd w:val="clear" w:color="auto" w:fill="auto"/>
            <w:vAlign w:val="center"/>
            <w:hideMark/>
          </w:tcPr>
          <w:p w14:paraId="75C3C7F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Palastri Italia</w:t>
            </w:r>
          </w:p>
        </w:tc>
        <w:tc>
          <w:tcPr>
            <w:tcW w:w="1417" w:type="dxa"/>
            <w:tcBorders>
              <w:top w:val="nil"/>
              <w:left w:val="nil"/>
              <w:bottom w:val="single" w:sz="4" w:space="0" w:color="auto"/>
              <w:right w:val="single" w:sz="4" w:space="0" w:color="auto"/>
            </w:tcBorders>
            <w:shd w:val="clear" w:color="auto" w:fill="auto"/>
            <w:vAlign w:val="center"/>
            <w:hideMark/>
          </w:tcPr>
          <w:p w14:paraId="72DB579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75cl</w:t>
            </w:r>
          </w:p>
        </w:tc>
        <w:tc>
          <w:tcPr>
            <w:tcW w:w="1418" w:type="dxa"/>
            <w:tcBorders>
              <w:top w:val="nil"/>
              <w:left w:val="nil"/>
              <w:bottom w:val="single" w:sz="4" w:space="0" w:color="auto"/>
              <w:right w:val="single" w:sz="4" w:space="0" w:color="auto"/>
            </w:tcBorders>
            <w:shd w:val="clear" w:color="auto" w:fill="auto"/>
            <w:vAlign w:val="center"/>
            <w:hideMark/>
          </w:tcPr>
          <w:p w14:paraId="63BD699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7487D4C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L3156 0816</w:t>
            </w:r>
            <w:r w:rsidRPr="00F01BF4">
              <w:rPr>
                <w:rFonts w:ascii="Arial" w:hAnsi="Arial" w:cs="Arial"/>
                <w:sz w:val="20"/>
                <w:lang w:eastAsia="en-GB"/>
              </w:rPr>
              <w:br/>
              <w:t>L12596082C</w:t>
            </w:r>
          </w:p>
        </w:tc>
        <w:tc>
          <w:tcPr>
            <w:tcW w:w="1843" w:type="dxa"/>
            <w:tcBorders>
              <w:top w:val="nil"/>
              <w:left w:val="nil"/>
              <w:bottom w:val="single" w:sz="4" w:space="0" w:color="auto"/>
              <w:right w:val="single" w:sz="4" w:space="0" w:color="auto"/>
            </w:tcBorders>
            <w:shd w:val="clear" w:color="auto" w:fill="auto"/>
            <w:vAlign w:val="center"/>
            <w:hideMark/>
          </w:tcPr>
          <w:p w14:paraId="19FB1F8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Italy</w:t>
            </w:r>
          </w:p>
        </w:tc>
        <w:tc>
          <w:tcPr>
            <w:tcW w:w="1701" w:type="dxa"/>
            <w:tcBorders>
              <w:top w:val="nil"/>
              <w:left w:val="nil"/>
              <w:bottom w:val="single" w:sz="4" w:space="0" w:color="auto"/>
              <w:right w:val="single" w:sz="4" w:space="0" w:color="auto"/>
            </w:tcBorders>
            <w:shd w:val="clear" w:color="auto" w:fill="auto"/>
            <w:vAlign w:val="center"/>
            <w:hideMark/>
          </w:tcPr>
          <w:p w14:paraId="51F639D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 xml:space="preserve">Sainsbury's </w:t>
            </w:r>
          </w:p>
        </w:tc>
      </w:tr>
      <w:tr w:rsidR="00F01BF4" w:rsidRPr="00F01BF4" w14:paraId="02FBFE6A"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7A85ED8E"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13B-02430</w:t>
            </w:r>
          </w:p>
        </w:tc>
        <w:tc>
          <w:tcPr>
            <w:tcW w:w="2268" w:type="dxa"/>
            <w:tcBorders>
              <w:top w:val="nil"/>
              <w:left w:val="nil"/>
              <w:bottom w:val="single" w:sz="4" w:space="0" w:color="auto"/>
              <w:right w:val="single" w:sz="4" w:space="0" w:color="auto"/>
            </w:tcBorders>
            <w:shd w:val="clear" w:color="auto" w:fill="auto"/>
            <w:vAlign w:val="center"/>
            <w:hideMark/>
          </w:tcPr>
          <w:p w14:paraId="7EF766A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Garnacha rosé 2012</w:t>
            </w:r>
          </w:p>
        </w:tc>
        <w:tc>
          <w:tcPr>
            <w:tcW w:w="1843" w:type="dxa"/>
            <w:tcBorders>
              <w:top w:val="nil"/>
              <w:left w:val="nil"/>
              <w:bottom w:val="single" w:sz="4" w:space="0" w:color="auto"/>
              <w:right w:val="single" w:sz="4" w:space="0" w:color="auto"/>
            </w:tcBorders>
            <w:shd w:val="clear" w:color="auto" w:fill="auto"/>
            <w:vAlign w:val="center"/>
            <w:hideMark/>
          </w:tcPr>
          <w:p w14:paraId="74292D0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Gran Familia Las Primas</w:t>
            </w:r>
          </w:p>
        </w:tc>
        <w:tc>
          <w:tcPr>
            <w:tcW w:w="1417" w:type="dxa"/>
            <w:tcBorders>
              <w:top w:val="nil"/>
              <w:left w:val="nil"/>
              <w:bottom w:val="single" w:sz="4" w:space="0" w:color="auto"/>
              <w:right w:val="single" w:sz="4" w:space="0" w:color="auto"/>
            </w:tcBorders>
            <w:shd w:val="clear" w:color="auto" w:fill="auto"/>
            <w:vAlign w:val="center"/>
            <w:hideMark/>
          </w:tcPr>
          <w:p w14:paraId="6AB1D0E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75cl</w:t>
            </w:r>
          </w:p>
        </w:tc>
        <w:tc>
          <w:tcPr>
            <w:tcW w:w="1418" w:type="dxa"/>
            <w:tcBorders>
              <w:top w:val="nil"/>
              <w:left w:val="nil"/>
              <w:bottom w:val="single" w:sz="4" w:space="0" w:color="auto"/>
              <w:right w:val="single" w:sz="4" w:space="0" w:color="auto"/>
            </w:tcBorders>
            <w:shd w:val="clear" w:color="auto" w:fill="auto"/>
            <w:vAlign w:val="center"/>
            <w:hideMark/>
          </w:tcPr>
          <w:p w14:paraId="42A7A93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3512D25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L-2113216V</w:t>
            </w:r>
          </w:p>
        </w:tc>
        <w:tc>
          <w:tcPr>
            <w:tcW w:w="1843" w:type="dxa"/>
            <w:tcBorders>
              <w:top w:val="nil"/>
              <w:left w:val="nil"/>
              <w:bottom w:val="single" w:sz="4" w:space="0" w:color="auto"/>
              <w:right w:val="single" w:sz="4" w:space="0" w:color="auto"/>
            </w:tcBorders>
            <w:shd w:val="clear" w:color="auto" w:fill="auto"/>
            <w:vAlign w:val="center"/>
            <w:hideMark/>
          </w:tcPr>
          <w:p w14:paraId="2E1CDC2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Spain</w:t>
            </w:r>
          </w:p>
        </w:tc>
        <w:tc>
          <w:tcPr>
            <w:tcW w:w="1701" w:type="dxa"/>
            <w:tcBorders>
              <w:top w:val="nil"/>
              <w:left w:val="nil"/>
              <w:bottom w:val="single" w:sz="4" w:space="0" w:color="auto"/>
              <w:right w:val="single" w:sz="4" w:space="0" w:color="auto"/>
            </w:tcBorders>
            <w:shd w:val="clear" w:color="auto" w:fill="auto"/>
            <w:vAlign w:val="center"/>
            <w:hideMark/>
          </w:tcPr>
          <w:p w14:paraId="2437928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Tesco Extra</w:t>
            </w:r>
          </w:p>
        </w:tc>
      </w:tr>
      <w:tr w:rsidR="00F01BF4" w:rsidRPr="00F01BF4" w14:paraId="0F93EA1E"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185BC7AE"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13B-02431</w:t>
            </w:r>
          </w:p>
        </w:tc>
        <w:tc>
          <w:tcPr>
            <w:tcW w:w="2268" w:type="dxa"/>
            <w:tcBorders>
              <w:top w:val="nil"/>
              <w:left w:val="nil"/>
              <w:bottom w:val="single" w:sz="4" w:space="0" w:color="auto"/>
              <w:right w:val="single" w:sz="4" w:space="0" w:color="auto"/>
            </w:tcBorders>
            <w:shd w:val="clear" w:color="auto" w:fill="auto"/>
            <w:vAlign w:val="center"/>
            <w:hideMark/>
          </w:tcPr>
          <w:p w14:paraId="1408274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California merlot</w:t>
            </w:r>
          </w:p>
        </w:tc>
        <w:tc>
          <w:tcPr>
            <w:tcW w:w="1843" w:type="dxa"/>
            <w:tcBorders>
              <w:top w:val="nil"/>
              <w:left w:val="nil"/>
              <w:bottom w:val="single" w:sz="4" w:space="0" w:color="auto"/>
              <w:right w:val="single" w:sz="4" w:space="0" w:color="auto"/>
            </w:tcBorders>
            <w:shd w:val="clear" w:color="auto" w:fill="auto"/>
            <w:vAlign w:val="center"/>
            <w:hideMark/>
          </w:tcPr>
          <w:p w14:paraId="17D7505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Oak Leaf</w:t>
            </w:r>
          </w:p>
        </w:tc>
        <w:tc>
          <w:tcPr>
            <w:tcW w:w="1417" w:type="dxa"/>
            <w:tcBorders>
              <w:top w:val="nil"/>
              <w:left w:val="nil"/>
              <w:bottom w:val="single" w:sz="4" w:space="0" w:color="auto"/>
              <w:right w:val="single" w:sz="4" w:space="0" w:color="auto"/>
            </w:tcBorders>
            <w:shd w:val="clear" w:color="auto" w:fill="auto"/>
            <w:vAlign w:val="center"/>
            <w:hideMark/>
          </w:tcPr>
          <w:p w14:paraId="3A32F8D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75cl</w:t>
            </w:r>
          </w:p>
        </w:tc>
        <w:tc>
          <w:tcPr>
            <w:tcW w:w="1418" w:type="dxa"/>
            <w:tcBorders>
              <w:top w:val="nil"/>
              <w:left w:val="nil"/>
              <w:bottom w:val="single" w:sz="4" w:space="0" w:color="auto"/>
              <w:right w:val="single" w:sz="4" w:space="0" w:color="auto"/>
            </w:tcBorders>
            <w:shd w:val="clear" w:color="auto" w:fill="auto"/>
            <w:vAlign w:val="center"/>
            <w:hideMark/>
          </w:tcPr>
          <w:p w14:paraId="50824AD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317F07E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L13112V B</w:t>
            </w:r>
          </w:p>
        </w:tc>
        <w:tc>
          <w:tcPr>
            <w:tcW w:w="1843" w:type="dxa"/>
            <w:tcBorders>
              <w:top w:val="nil"/>
              <w:left w:val="nil"/>
              <w:bottom w:val="single" w:sz="4" w:space="0" w:color="auto"/>
              <w:right w:val="single" w:sz="4" w:space="0" w:color="auto"/>
            </w:tcBorders>
            <w:shd w:val="clear" w:color="auto" w:fill="auto"/>
            <w:vAlign w:val="center"/>
            <w:hideMark/>
          </w:tcPr>
          <w:p w14:paraId="715F204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United States</w:t>
            </w:r>
          </w:p>
        </w:tc>
        <w:tc>
          <w:tcPr>
            <w:tcW w:w="1701" w:type="dxa"/>
            <w:tcBorders>
              <w:top w:val="nil"/>
              <w:left w:val="nil"/>
              <w:bottom w:val="single" w:sz="4" w:space="0" w:color="auto"/>
              <w:right w:val="single" w:sz="4" w:space="0" w:color="auto"/>
            </w:tcBorders>
            <w:shd w:val="clear" w:color="auto" w:fill="auto"/>
            <w:vAlign w:val="center"/>
            <w:hideMark/>
          </w:tcPr>
          <w:p w14:paraId="69662B3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Asda</w:t>
            </w:r>
          </w:p>
        </w:tc>
      </w:tr>
      <w:tr w:rsidR="00F01BF4" w:rsidRPr="00F01BF4" w14:paraId="116A904A"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38894948"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lastRenderedPageBreak/>
              <w:t>13B-02432</w:t>
            </w:r>
          </w:p>
        </w:tc>
        <w:tc>
          <w:tcPr>
            <w:tcW w:w="2268" w:type="dxa"/>
            <w:tcBorders>
              <w:top w:val="nil"/>
              <w:left w:val="nil"/>
              <w:bottom w:val="single" w:sz="4" w:space="0" w:color="auto"/>
              <w:right w:val="single" w:sz="4" w:space="0" w:color="auto"/>
            </w:tcBorders>
            <w:shd w:val="clear" w:color="auto" w:fill="auto"/>
            <w:vAlign w:val="center"/>
            <w:hideMark/>
          </w:tcPr>
          <w:p w14:paraId="05CD147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Cherry wine</w:t>
            </w:r>
          </w:p>
        </w:tc>
        <w:tc>
          <w:tcPr>
            <w:tcW w:w="1843" w:type="dxa"/>
            <w:tcBorders>
              <w:top w:val="nil"/>
              <w:left w:val="nil"/>
              <w:bottom w:val="single" w:sz="4" w:space="0" w:color="auto"/>
              <w:right w:val="single" w:sz="4" w:space="0" w:color="auto"/>
            </w:tcBorders>
            <w:shd w:val="clear" w:color="auto" w:fill="auto"/>
            <w:vAlign w:val="center"/>
            <w:hideMark/>
          </w:tcPr>
          <w:p w14:paraId="2796F3B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Cherry B</w:t>
            </w:r>
          </w:p>
        </w:tc>
        <w:tc>
          <w:tcPr>
            <w:tcW w:w="1417" w:type="dxa"/>
            <w:tcBorders>
              <w:top w:val="nil"/>
              <w:left w:val="nil"/>
              <w:bottom w:val="single" w:sz="4" w:space="0" w:color="auto"/>
              <w:right w:val="single" w:sz="4" w:space="0" w:color="auto"/>
            </w:tcBorders>
            <w:shd w:val="clear" w:color="auto" w:fill="auto"/>
            <w:vAlign w:val="center"/>
            <w:hideMark/>
          </w:tcPr>
          <w:p w14:paraId="6511AA0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4 x 113ml</w:t>
            </w:r>
          </w:p>
        </w:tc>
        <w:tc>
          <w:tcPr>
            <w:tcW w:w="1418" w:type="dxa"/>
            <w:tcBorders>
              <w:top w:val="nil"/>
              <w:left w:val="nil"/>
              <w:bottom w:val="single" w:sz="4" w:space="0" w:color="auto"/>
              <w:right w:val="single" w:sz="4" w:space="0" w:color="auto"/>
            </w:tcBorders>
            <w:shd w:val="clear" w:color="auto" w:fill="auto"/>
            <w:vAlign w:val="center"/>
            <w:hideMark/>
          </w:tcPr>
          <w:p w14:paraId="71B5690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578ADCC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L3079/3</w:t>
            </w:r>
          </w:p>
        </w:tc>
        <w:tc>
          <w:tcPr>
            <w:tcW w:w="1843" w:type="dxa"/>
            <w:tcBorders>
              <w:top w:val="nil"/>
              <w:left w:val="nil"/>
              <w:bottom w:val="single" w:sz="4" w:space="0" w:color="auto"/>
              <w:right w:val="single" w:sz="4" w:space="0" w:color="auto"/>
            </w:tcBorders>
            <w:shd w:val="clear" w:color="auto" w:fill="auto"/>
            <w:vAlign w:val="center"/>
            <w:hideMark/>
          </w:tcPr>
          <w:p w14:paraId="054490C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32736EB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Asda</w:t>
            </w:r>
          </w:p>
        </w:tc>
      </w:tr>
      <w:tr w:rsidR="00F01BF4" w:rsidRPr="00F01BF4" w14:paraId="60ECBCBE"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402E1065"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13B-02433</w:t>
            </w:r>
          </w:p>
        </w:tc>
        <w:tc>
          <w:tcPr>
            <w:tcW w:w="2268" w:type="dxa"/>
            <w:tcBorders>
              <w:top w:val="nil"/>
              <w:left w:val="nil"/>
              <w:bottom w:val="single" w:sz="4" w:space="0" w:color="auto"/>
              <w:right w:val="single" w:sz="4" w:space="0" w:color="auto"/>
            </w:tcBorders>
            <w:shd w:val="clear" w:color="auto" w:fill="auto"/>
            <w:vAlign w:val="center"/>
            <w:hideMark/>
          </w:tcPr>
          <w:p w14:paraId="4237BE4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Wheat beer</w:t>
            </w:r>
          </w:p>
        </w:tc>
        <w:tc>
          <w:tcPr>
            <w:tcW w:w="1843" w:type="dxa"/>
            <w:tcBorders>
              <w:top w:val="nil"/>
              <w:left w:val="nil"/>
              <w:bottom w:val="single" w:sz="4" w:space="0" w:color="auto"/>
              <w:right w:val="single" w:sz="4" w:space="0" w:color="auto"/>
            </w:tcBorders>
            <w:shd w:val="clear" w:color="auto" w:fill="auto"/>
            <w:vAlign w:val="center"/>
            <w:hideMark/>
          </w:tcPr>
          <w:p w14:paraId="6F8C27A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Erdinger</w:t>
            </w:r>
          </w:p>
        </w:tc>
        <w:tc>
          <w:tcPr>
            <w:tcW w:w="1417" w:type="dxa"/>
            <w:tcBorders>
              <w:top w:val="nil"/>
              <w:left w:val="nil"/>
              <w:bottom w:val="single" w:sz="4" w:space="0" w:color="auto"/>
              <w:right w:val="single" w:sz="4" w:space="0" w:color="auto"/>
            </w:tcBorders>
            <w:shd w:val="clear" w:color="auto" w:fill="auto"/>
            <w:vAlign w:val="center"/>
            <w:hideMark/>
          </w:tcPr>
          <w:p w14:paraId="6ED9F46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50cl</w:t>
            </w:r>
          </w:p>
        </w:tc>
        <w:tc>
          <w:tcPr>
            <w:tcW w:w="1418" w:type="dxa"/>
            <w:tcBorders>
              <w:top w:val="nil"/>
              <w:left w:val="nil"/>
              <w:bottom w:val="single" w:sz="4" w:space="0" w:color="auto"/>
              <w:right w:val="single" w:sz="4" w:space="0" w:color="auto"/>
            </w:tcBorders>
            <w:shd w:val="clear" w:color="auto" w:fill="auto"/>
            <w:vAlign w:val="center"/>
            <w:hideMark/>
          </w:tcPr>
          <w:p w14:paraId="3A82F3C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04-2014</w:t>
            </w:r>
          </w:p>
        </w:tc>
        <w:tc>
          <w:tcPr>
            <w:tcW w:w="1701" w:type="dxa"/>
            <w:tcBorders>
              <w:top w:val="nil"/>
              <w:left w:val="nil"/>
              <w:bottom w:val="single" w:sz="4" w:space="0" w:color="auto"/>
              <w:right w:val="single" w:sz="4" w:space="0" w:color="auto"/>
            </w:tcBorders>
            <w:shd w:val="clear" w:color="auto" w:fill="auto"/>
            <w:vAlign w:val="center"/>
            <w:hideMark/>
          </w:tcPr>
          <w:p w14:paraId="4CD0099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L111304</w:t>
            </w:r>
          </w:p>
        </w:tc>
        <w:tc>
          <w:tcPr>
            <w:tcW w:w="1843" w:type="dxa"/>
            <w:tcBorders>
              <w:top w:val="nil"/>
              <w:left w:val="nil"/>
              <w:bottom w:val="single" w:sz="4" w:space="0" w:color="auto"/>
              <w:right w:val="single" w:sz="4" w:space="0" w:color="auto"/>
            </w:tcBorders>
            <w:shd w:val="clear" w:color="auto" w:fill="auto"/>
            <w:vAlign w:val="center"/>
            <w:hideMark/>
          </w:tcPr>
          <w:p w14:paraId="640BD07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34489E4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Morrisons</w:t>
            </w:r>
          </w:p>
        </w:tc>
      </w:tr>
      <w:tr w:rsidR="00F01BF4" w:rsidRPr="00F01BF4" w14:paraId="7FF88037"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7511B2A4"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13B-02434</w:t>
            </w:r>
          </w:p>
        </w:tc>
        <w:tc>
          <w:tcPr>
            <w:tcW w:w="2268" w:type="dxa"/>
            <w:tcBorders>
              <w:top w:val="nil"/>
              <w:left w:val="nil"/>
              <w:bottom w:val="single" w:sz="4" w:space="0" w:color="auto"/>
              <w:right w:val="single" w:sz="4" w:space="0" w:color="auto"/>
            </w:tcBorders>
            <w:shd w:val="clear" w:color="auto" w:fill="auto"/>
            <w:vAlign w:val="center"/>
            <w:hideMark/>
          </w:tcPr>
          <w:p w14:paraId="42FF33D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Weissbier - wheat beer</w:t>
            </w:r>
          </w:p>
        </w:tc>
        <w:tc>
          <w:tcPr>
            <w:tcW w:w="1843" w:type="dxa"/>
            <w:tcBorders>
              <w:top w:val="nil"/>
              <w:left w:val="nil"/>
              <w:bottom w:val="single" w:sz="4" w:space="0" w:color="auto"/>
              <w:right w:val="single" w:sz="4" w:space="0" w:color="auto"/>
            </w:tcBorders>
            <w:shd w:val="clear" w:color="auto" w:fill="auto"/>
            <w:vAlign w:val="center"/>
            <w:hideMark/>
          </w:tcPr>
          <w:p w14:paraId="5373A4A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Franziskaner</w:t>
            </w:r>
          </w:p>
        </w:tc>
        <w:tc>
          <w:tcPr>
            <w:tcW w:w="1417" w:type="dxa"/>
            <w:tcBorders>
              <w:top w:val="nil"/>
              <w:left w:val="nil"/>
              <w:bottom w:val="single" w:sz="4" w:space="0" w:color="auto"/>
              <w:right w:val="single" w:sz="4" w:space="0" w:color="auto"/>
            </w:tcBorders>
            <w:shd w:val="clear" w:color="auto" w:fill="auto"/>
            <w:vAlign w:val="center"/>
            <w:hideMark/>
          </w:tcPr>
          <w:p w14:paraId="1681733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500ml</w:t>
            </w:r>
          </w:p>
        </w:tc>
        <w:tc>
          <w:tcPr>
            <w:tcW w:w="1418" w:type="dxa"/>
            <w:tcBorders>
              <w:top w:val="nil"/>
              <w:left w:val="nil"/>
              <w:bottom w:val="single" w:sz="4" w:space="0" w:color="auto"/>
              <w:right w:val="single" w:sz="4" w:space="0" w:color="auto"/>
            </w:tcBorders>
            <w:shd w:val="clear" w:color="auto" w:fill="auto"/>
            <w:vAlign w:val="center"/>
            <w:hideMark/>
          </w:tcPr>
          <w:p w14:paraId="7F2CD95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05.2014</w:t>
            </w:r>
          </w:p>
        </w:tc>
        <w:tc>
          <w:tcPr>
            <w:tcW w:w="1701" w:type="dxa"/>
            <w:tcBorders>
              <w:top w:val="nil"/>
              <w:left w:val="nil"/>
              <w:bottom w:val="single" w:sz="4" w:space="0" w:color="auto"/>
              <w:right w:val="single" w:sz="4" w:space="0" w:color="auto"/>
            </w:tcBorders>
            <w:shd w:val="clear" w:color="auto" w:fill="auto"/>
            <w:vAlign w:val="center"/>
            <w:hideMark/>
          </w:tcPr>
          <w:p w14:paraId="7699F34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L127316</w:t>
            </w:r>
          </w:p>
        </w:tc>
        <w:tc>
          <w:tcPr>
            <w:tcW w:w="1843" w:type="dxa"/>
            <w:tcBorders>
              <w:top w:val="nil"/>
              <w:left w:val="nil"/>
              <w:bottom w:val="single" w:sz="4" w:space="0" w:color="auto"/>
              <w:right w:val="single" w:sz="4" w:space="0" w:color="auto"/>
            </w:tcBorders>
            <w:shd w:val="clear" w:color="auto" w:fill="auto"/>
            <w:vAlign w:val="center"/>
            <w:hideMark/>
          </w:tcPr>
          <w:p w14:paraId="0B17F35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30DF422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Lidl</w:t>
            </w:r>
          </w:p>
        </w:tc>
      </w:tr>
      <w:tr w:rsidR="00F01BF4" w:rsidRPr="00F01BF4" w14:paraId="18AC349E"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7B5BBFD4"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13B-02435</w:t>
            </w:r>
          </w:p>
        </w:tc>
        <w:tc>
          <w:tcPr>
            <w:tcW w:w="2268" w:type="dxa"/>
            <w:tcBorders>
              <w:top w:val="nil"/>
              <w:left w:val="nil"/>
              <w:bottom w:val="single" w:sz="4" w:space="0" w:color="auto"/>
              <w:right w:val="single" w:sz="4" w:space="0" w:color="auto"/>
            </w:tcBorders>
            <w:shd w:val="clear" w:color="auto" w:fill="auto"/>
            <w:vAlign w:val="center"/>
            <w:hideMark/>
          </w:tcPr>
          <w:p w14:paraId="09DB1FF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Belgian wheat beer</w:t>
            </w:r>
          </w:p>
        </w:tc>
        <w:tc>
          <w:tcPr>
            <w:tcW w:w="1843" w:type="dxa"/>
            <w:tcBorders>
              <w:top w:val="nil"/>
              <w:left w:val="nil"/>
              <w:bottom w:val="single" w:sz="4" w:space="0" w:color="auto"/>
              <w:right w:val="single" w:sz="4" w:space="0" w:color="auto"/>
            </w:tcBorders>
            <w:shd w:val="clear" w:color="auto" w:fill="auto"/>
            <w:vAlign w:val="center"/>
            <w:hideMark/>
          </w:tcPr>
          <w:p w14:paraId="36668C5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Hoegaarden</w:t>
            </w:r>
          </w:p>
        </w:tc>
        <w:tc>
          <w:tcPr>
            <w:tcW w:w="1417" w:type="dxa"/>
            <w:tcBorders>
              <w:top w:val="nil"/>
              <w:left w:val="nil"/>
              <w:bottom w:val="single" w:sz="4" w:space="0" w:color="auto"/>
              <w:right w:val="single" w:sz="4" w:space="0" w:color="auto"/>
            </w:tcBorders>
            <w:shd w:val="clear" w:color="auto" w:fill="auto"/>
            <w:vAlign w:val="center"/>
            <w:hideMark/>
          </w:tcPr>
          <w:p w14:paraId="1721D8B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75cl</w:t>
            </w:r>
          </w:p>
        </w:tc>
        <w:tc>
          <w:tcPr>
            <w:tcW w:w="1418" w:type="dxa"/>
            <w:tcBorders>
              <w:top w:val="nil"/>
              <w:left w:val="nil"/>
              <w:bottom w:val="single" w:sz="4" w:space="0" w:color="auto"/>
              <w:right w:val="single" w:sz="4" w:space="0" w:color="auto"/>
            </w:tcBorders>
            <w:shd w:val="clear" w:color="auto" w:fill="auto"/>
            <w:vAlign w:val="center"/>
            <w:hideMark/>
          </w:tcPr>
          <w:p w14:paraId="0884B84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12.05.14</w:t>
            </w:r>
          </w:p>
        </w:tc>
        <w:tc>
          <w:tcPr>
            <w:tcW w:w="1701" w:type="dxa"/>
            <w:tcBorders>
              <w:top w:val="nil"/>
              <w:left w:val="nil"/>
              <w:bottom w:val="single" w:sz="4" w:space="0" w:color="auto"/>
              <w:right w:val="single" w:sz="4" w:space="0" w:color="auto"/>
            </w:tcBorders>
            <w:shd w:val="clear" w:color="auto" w:fill="auto"/>
            <w:vAlign w:val="center"/>
            <w:hideMark/>
          </w:tcPr>
          <w:p w14:paraId="669E720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3.2</w:t>
            </w:r>
          </w:p>
        </w:tc>
        <w:tc>
          <w:tcPr>
            <w:tcW w:w="1843" w:type="dxa"/>
            <w:tcBorders>
              <w:top w:val="nil"/>
              <w:left w:val="nil"/>
              <w:bottom w:val="single" w:sz="4" w:space="0" w:color="auto"/>
              <w:right w:val="single" w:sz="4" w:space="0" w:color="auto"/>
            </w:tcBorders>
            <w:shd w:val="clear" w:color="auto" w:fill="auto"/>
            <w:vAlign w:val="center"/>
            <w:hideMark/>
          </w:tcPr>
          <w:p w14:paraId="6789688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1D7B27A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Asda</w:t>
            </w:r>
          </w:p>
        </w:tc>
      </w:tr>
      <w:tr w:rsidR="00F01BF4" w:rsidRPr="00F01BF4" w14:paraId="51195FC0"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216B3ECF"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13B-02436</w:t>
            </w:r>
          </w:p>
        </w:tc>
        <w:tc>
          <w:tcPr>
            <w:tcW w:w="2268" w:type="dxa"/>
            <w:tcBorders>
              <w:top w:val="nil"/>
              <w:left w:val="nil"/>
              <w:bottom w:val="single" w:sz="4" w:space="0" w:color="auto"/>
              <w:right w:val="single" w:sz="4" w:space="0" w:color="auto"/>
            </w:tcBorders>
            <w:shd w:val="clear" w:color="auto" w:fill="auto"/>
            <w:vAlign w:val="center"/>
            <w:hideMark/>
          </w:tcPr>
          <w:p w14:paraId="2A55418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Cloudy wheat beer</w:t>
            </w:r>
          </w:p>
        </w:tc>
        <w:tc>
          <w:tcPr>
            <w:tcW w:w="1843" w:type="dxa"/>
            <w:tcBorders>
              <w:top w:val="nil"/>
              <w:left w:val="nil"/>
              <w:bottom w:val="single" w:sz="4" w:space="0" w:color="auto"/>
              <w:right w:val="single" w:sz="4" w:space="0" w:color="auto"/>
            </w:tcBorders>
            <w:shd w:val="clear" w:color="auto" w:fill="auto"/>
            <w:vAlign w:val="center"/>
            <w:hideMark/>
          </w:tcPr>
          <w:p w14:paraId="23BF7F9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Weihenstephan</w:t>
            </w:r>
          </w:p>
        </w:tc>
        <w:tc>
          <w:tcPr>
            <w:tcW w:w="1417" w:type="dxa"/>
            <w:tcBorders>
              <w:top w:val="nil"/>
              <w:left w:val="nil"/>
              <w:bottom w:val="single" w:sz="4" w:space="0" w:color="auto"/>
              <w:right w:val="single" w:sz="4" w:space="0" w:color="auto"/>
            </w:tcBorders>
            <w:shd w:val="clear" w:color="auto" w:fill="auto"/>
            <w:vAlign w:val="center"/>
            <w:hideMark/>
          </w:tcPr>
          <w:p w14:paraId="048F338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500ml</w:t>
            </w:r>
          </w:p>
        </w:tc>
        <w:tc>
          <w:tcPr>
            <w:tcW w:w="1418" w:type="dxa"/>
            <w:tcBorders>
              <w:top w:val="nil"/>
              <w:left w:val="nil"/>
              <w:bottom w:val="single" w:sz="4" w:space="0" w:color="auto"/>
              <w:right w:val="single" w:sz="4" w:space="0" w:color="auto"/>
            </w:tcBorders>
            <w:shd w:val="clear" w:color="auto" w:fill="auto"/>
            <w:vAlign w:val="center"/>
            <w:hideMark/>
          </w:tcPr>
          <w:p w14:paraId="04B984B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05.06.14</w:t>
            </w:r>
          </w:p>
        </w:tc>
        <w:tc>
          <w:tcPr>
            <w:tcW w:w="1701" w:type="dxa"/>
            <w:tcBorders>
              <w:top w:val="nil"/>
              <w:left w:val="nil"/>
              <w:bottom w:val="single" w:sz="4" w:space="0" w:color="auto"/>
              <w:right w:val="single" w:sz="4" w:space="0" w:color="auto"/>
            </w:tcBorders>
            <w:shd w:val="clear" w:color="auto" w:fill="auto"/>
            <w:vAlign w:val="center"/>
            <w:hideMark/>
          </w:tcPr>
          <w:p w14:paraId="5C240CF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843" w:type="dxa"/>
            <w:tcBorders>
              <w:top w:val="nil"/>
              <w:left w:val="nil"/>
              <w:bottom w:val="single" w:sz="4" w:space="0" w:color="auto"/>
              <w:right w:val="single" w:sz="4" w:space="0" w:color="auto"/>
            </w:tcBorders>
            <w:shd w:val="clear" w:color="auto" w:fill="auto"/>
            <w:vAlign w:val="center"/>
            <w:hideMark/>
          </w:tcPr>
          <w:p w14:paraId="6E11F59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42083D0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Tesco Extra</w:t>
            </w:r>
          </w:p>
        </w:tc>
      </w:tr>
      <w:tr w:rsidR="00F01BF4" w:rsidRPr="00F01BF4" w14:paraId="77C06D91"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557B236A"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13B-02437</w:t>
            </w:r>
          </w:p>
        </w:tc>
        <w:tc>
          <w:tcPr>
            <w:tcW w:w="2268" w:type="dxa"/>
            <w:tcBorders>
              <w:top w:val="nil"/>
              <w:left w:val="nil"/>
              <w:bottom w:val="single" w:sz="4" w:space="0" w:color="auto"/>
              <w:right w:val="single" w:sz="4" w:space="0" w:color="auto"/>
            </w:tcBorders>
            <w:shd w:val="clear" w:color="auto" w:fill="auto"/>
            <w:vAlign w:val="center"/>
            <w:hideMark/>
          </w:tcPr>
          <w:p w14:paraId="700A6B1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Non-alcoholic wheat beer</w:t>
            </w:r>
          </w:p>
        </w:tc>
        <w:tc>
          <w:tcPr>
            <w:tcW w:w="1843" w:type="dxa"/>
            <w:tcBorders>
              <w:top w:val="nil"/>
              <w:left w:val="nil"/>
              <w:bottom w:val="single" w:sz="4" w:space="0" w:color="auto"/>
              <w:right w:val="single" w:sz="4" w:space="0" w:color="auto"/>
            </w:tcBorders>
            <w:shd w:val="clear" w:color="auto" w:fill="auto"/>
            <w:vAlign w:val="center"/>
            <w:hideMark/>
          </w:tcPr>
          <w:p w14:paraId="5ABBBD3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Bavaria N.V.</w:t>
            </w:r>
          </w:p>
        </w:tc>
        <w:tc>
          <w:tcPr>
            <w:tcW w:w="1417" w:type="dxa"/>
            <w:tcBorders>
              <w:top w:val="nil"/>
              <w:left w:val="nil"/>
              <w:bottom w:val="single" w:sz="4" w:space="0" w:color="auto"/>
              <w:right w:val="single" w:sz="4" w:space="0" w:color="auto"/>
            </w:tcBorders>
            <w:shd w:val="clear" w:color="auto" w:fill="auto"/>
            <w:vAlign w:val="center"/>
            <w:hideMark/>
          </w:tcPr>
          <w:p w14:paraId="6F5752C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6 x 33cl</w:t>
            </w:r>
          </w:p>
        </w:tc>
        <w:tc>
          <w:tcPr>
            <w:tcW w:w="1418" w:type="dxa"/>
            <w:tcBorders>
              <w:top w:val="nil"/>
              <w:left w:val="nil"/>
              <w:bottom w:val="single" w:sz="4" w:space="0" w:color="auto"/>
              <w:right w:val="single" w:sz="4" w:space="0" w:color="auto"/>
            </w:tcBorders>
            <w:shd w:val="clear" w:color="auto" w:fill="auto"/>
            <w:vAlign w:val="center"/>
            <w:hideMark/>
          </w:tcPr>
          <w:p w14:paraId="040F8E0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07-2014</w:t>
            </w:r>
          </w:p>
        </w:tc>
        <w:tc>
          <w:tcPr>
            <w:tcW w:w="1701" w:type="dxa"/>
            <w:tcBorders>
              <w:top w:val="nil"/>
              <w:left w:val="nil"/>
              <w:bottom w:val="single" w:sz="4" w:space="0" w:color="auto"/>
              <w:right w:val="single" w:sz="4" w:space="0" w:color="auto"/>
            </w:tcBorders>
            <w:shd w:val="clear" w:color="auto" w:fill="auto"/>
            <w:vAlign w:val="center"/>
            <w:hideMark/>
          </w:tcPr>
          <w:p w14:paraId="63C8BEE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843" w:type="dxa"/>
            <w:tcBorders>
              <w:top w:val="nil"/>
              <w:left w:val="nil"/>
              <w:bottom w:val="single" w:sz="4" w:space="0" w:color="auto"/>
              <w:right w:val="single" w:sz="4" w:space="0" w:color="auto"/>
            </w:tcBorders>
            <w:shd w:val="clear" w:color="auto" w:fill="auto"/>
            <w:vAlign w:val="center"/>
            <w:hideMark/>
          </w:tcPr>
          <w:p w14:paraId="27511A6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6D6FDEB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Morrisons</w:t>
            </w:r>
          </w:p>
        </w:tc>
      </w:tr>
      <w:tr w:rsidR="00F01BF4" w:rsidRPr="00F01BF4" w14:paraId="33ECBD17"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2C385860"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13B-02438</w:t>
            </w:r>
          </w:p>
        </w:tc>
        <w:tc>
          <w:tcPr>
            <w:tcW w:w="2268" w:type="dxa"/>
            <w:tcBorders>
              <w:top w:val="nil"/>
              <w:left w:val="nil"/>
              <w:bottom w:val="single" w:sz="4" w:space="0" w:color="auto"/>
              <w:right w:val="single" w:sz="4" w:space="0" w:color="auto"/>
            </w:tcBorders>
            <w:shd w:val="clear" w:color="auto" w:fill="auto"/>
            <w:vAlign w:val="center"/>
            <w:hideMark/>
          </w:tcPr>
          <w:p w14:paraId="08A328B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Pure sunflower oil</w:t>
            </w:r>
          </w:p>
        </w:tc>
        <w:tc>
          <w:tcPr>
            <w:tcW w:w="1843" w:type="dxa"/>
            <w:tcBorders>
              <w:top w:val="nil"/>
              <w:left w:val="nil"/>
              <w:bottom w:val="single" w:sz="4" w:space="0" w:color="auto"/>
              <w:right w:val="single" w:sz="4" w:space="0" w:color="auto"/>
            </w:tcBorders>
            <w:shd w:val="clear" w:color="auto" w:fill="auto"/>
            <w:vAlign w:val="center"/>
            <w:hideMark/>
          </w:tcPr>
          <w:p w14:paraId="765E36D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Flora</w:t>
            </w:r>
          </w:p>
        </w:tc>
        <w:tc>
          <w:tcPr>
            <w:tcW w:w="1417" w:type="dxa"/>
            <w:tcBorders>
              <w:top w:val="nil"/>
              <w:left w:val="nil"/>
              <w:bottom w:val="single" w:sz="4" w:space="0" w:color="auto"/>
              <w:right w:val="single" w:sz="4" w:space="0" w:color="auto"/>
            </w:tcBorders>
            <w:shd w:val="clear" w:color="auto" w:fill="auto"/>
            <w:vAlign w:val="center"/>
            <w:hideMark/>
          </w:tcPr>
          <w:p w14:paraId="176ADD0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 litre</w:t>
            </w:r>
          </w:p>
        </w:tc>
        <w:tc>
          <w:tcPr>
            <w:tcW w:w="1418" w:type="dxa"/>
            <w:tcBorders>
              <w:top w:val="nil"/>
              <w:left w:val="nil"/>
              <w:bottom w:val="single" w:sz="4" w:space="0" w:color="auto"/>
              <w:right w:val="single" w:sz="4" w:space="0" w:color="auto"/>
            </w:tcBorders>
            <w:shd w:val="clear" w:color="auto" w:fill="auto"/>
            <w:vAlign w:val="center"/>
            <w:hideMark/>
          </w:tcPr>
          <w:p w14:paraId="79AF1AC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MAY 14</w:t>
            </w:r>
          </w:p>
        </w:tc>
        <w:tc>
          <w:tcPr>
            <w:tcW w:w="1701" w:type="dxa"/>
            <w:tcBorders>
              <w:top w:val="nil"/>
              <w:left w:val="nil"/>
              <w:bottom w:val="single" w:sz="4" w:space="0" w:color="auto"/>
              <w:right w:val="single" w:sz="4" w:space="0" w:color="auto"/>
            </w:tcBorders>
            <w:shd w:val="clear" w:color="auto" w:fill="auto"/>
            <w:vAlign w:val="center"/>
            <w:hideMark/>
          </w:tcPr>
          <w:p w14:paraId="4DA43DE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128</w:t>
            </w:r>
          </w:p>
        </w:tc>
        <w:tc>
          <w:tcPr>
            <w:tcW w:w="1843" w:type="dxa"/>
            <w:tcBorders>
              <w:top w:val="nil"/>
              <w:left w:val="nil"/>
              <w:bottom w:val="single" w:sz="4" w:space="0" w:color="auto"/>
              <w:right w:val="single" w:sz="4" w:space="0" w:color="auto"/>
            </w:tcBorders>
            <w:shd w:val="clear" w:color="auto" w:fill="auto"/>
            <w:vAlign w:val="center"/>
            <w:hideMark/>
          </w:tcPr>
          <w:p w14:paraId="30E8BF4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6BFF159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Morrisons</w:t>
            </w:r>
          </w:p>
        </w:tc>
      </w:tr>
      <w:tr w:rsidR="00F01BF4" w:rsidRPr="00F01BF4" w14:paraId="69292B53"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1C1EF6D8"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13B-02439</w:t>
            </w:r>
          </w:p>
        </w:tc>
        <w:tc>
          <w:tcPr>
            <w:tcW w:w="2268" w:type="dxa"/>
            <w:tcBorders>
              <w:top w:val="nil"/>
              <w:left w:val="nil"/>
              <w:bottom w:val="single" w:sz="4" w:space="0" w:color="auto"/>
              <w:right w:val="single" w:sz="4" w:space="0" w:color="auto"/>
            </w:tcBorders>
            <w:shd w:val="clear" w:color="auto" w:fill="auto"/>
            <w:vAlign w:val="center"/>
            <w:hideMark/>
          </w:tcPr>
          <w:p w14:paraId="6AF08DF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Organic sunflower oil</w:t>
            </w:r>
          </w:p>
        </w:tc>
        <w:tc>
          <w:tcPr>
            <w:tcW w:w="1843" w:type="dxa"/>
            <w:tcBorders>
              <w:top w:val="nil"/>
              <w:left w:val="nil"/>
              <w:bottom w:val="single" w:sz="4" w:space="0" w:color="auto"/>
              <w:right w:val="single" w:sz="4" w:space="0" w:color="auto"/>
            </w:tcBorders>
            <w:shd w:val="clear" w:color="auto" w:fill="auto"/>
            <w:vAlign w:val="center"/>
            <w:hideMark/>
          </w:tcPr>
          <w:p w14:paraId="298414B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Pura</w:t>
            </w:r>
          </w:p>
        </w:tc>
        <w:tc>
          <w:tcPr>
            <w:tcW w:w="1417" w:type="dxa"/>
            <w:tcBorders>
              <w:top w:val="nil"/>
              <w:left w:val="nil"/>
              <w:bottom w:val="single" w:sz="4" w:space="0" w:color="auto"/>
              <w:right w:val="single" w:sz="4" w:space="0" w:color="auto"/>
            </w:tcBorders>
            <w:shd w:val="clear" w:color="auto" w:fill="auto"/>
            <w:vAlign w:val="center"/>
            <w:hideMark/>
          </w:tcPr>
          <w:p w14:paraId="4B1BFA1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500ml</w:t>
            </w:r>
          </w:p>
        </w:tc>
        <w:tc>
          <w:tcPr>
            <w:tcW w:w="1418" w:type="dxa"/>
            <w:tcBorders>
              <w:top w:val="nil"/>
              <w:left w:val="nil"/>
              <w:bottom w:val="single" w:sz="4" w:space="0" w:color="auto"/>
              <w:right w:val="single" w:sz="4" w:space="0" w:color="auto"/>
            </w:tcBorders>
            <w:shd w:val="clear" w:color="auto" w:fill="auto"/>
            <w:vAlign w:val="center"/>
            <w:hideMark/>
          </w:tcPr>
          <w:p w14:paraId="0B56FC8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MAY 2014</w:t>
            </w:r>
          </w:p>
        </w:tc>
        <w:tc>
          <w:tcPr>
            <w:tcW w:w="1701" w:type="dxa"/>
            <w:tcBorders>
              <w:top w:val="nil"/>
              <w:left w:val="nil"/>
              <w:bottom w:val="single" w:sz="4" w:space="0" w:color="auto"/>
              <w:right w:val="single" w:sz="4" w:space="0" w:color="auto"/>
            </w:tcBorders>
            <w:shd w:val="clear" w:color="auto" w:fill="auto"/>
            <w:vAlign w:val="center"/>
            <w:hideMark/>
          </w:tcPr>
          <w:p w14:paraId="2321D62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L3136 1</w:t>
            </w:r>
          </w:p>
        </w:tc>
        <w:tc>
          <w:tcPr>
            <w:tcW w:w="1843" w:type="dxa"/>
            <w:tcBorders>
              <w:top w:val="nil"/>
              <w:left w:val="nil"/>
              <w:bottom w:val="single" w:sz="4" w:space="0" w:color="auto"/>
              <w:right w:val="single" w:sz="4" w:space="0" w:color="auto"/>
            </w:tcBorders>
            <w:shd w:val="clear" w:color="auto" w:fill="auto"/>
            <w:vAlign w:val="center"/>
            <w:hideMark/>
          </w:tcPr>
          <w:p w14:paraId="64206DB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4B1E6C2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Tesco Extra</w:t>
            </w:r>
          </w:p>
        </w:tc>
      </w:tr>
      <w:tr w:rsidR="00F01BF4" w:rsidRPr="00F01BF4" w14:paraId="1EA45D05"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B7010B3"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13B-02440</w:t>
            </w:r>
          </w:p>
        </w:tc>
        <w:tc>
          <w:tcPr>
            <w:tcW w:w="2268" w:type="dxa"/>
            <w:tcBorders>
              <w:top w:val="nil"/>
              <w:left w:val="nil"/>
              <w:bottom w:val="single" w:sz="4" w:space="0" w:color="auto"/>
              <w:right w:val="single" w:sz="4" w:space="0" w:color="auto"/>
            </w:tcBorders>
            <w:shd w:val="clear" w:color="auto" w:fill="auto"/>
            <w:vAlign w:val="center"/>
            <w:hideMark/>
          </w:tcPr>
          <w:p w14:paraId="453DA56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Sunflower seeds</w:t>
            </w:r>
          </w:p>
        </w:tc>
        <w:tc>
          <w:tcPr>
            <w:tcW w:w="1843" w:type="dxa"/>
            <w:tcBorders>
              <w:top w:val="nil"/>
              <w:left w:val="nil"/>
              <w:bottom w:val="single" w:sz="4" w:space="0" w:color="auto"/>
              <w:right w:val="single" w:sz="4" w:space="0" w:color="auto"/>
            </w:tcBorders>
            <w:shd w:val="clear" w:color="auto" w:fill="auto"/>
            <w:vAlign w:val="center"/>
            <w:hideMark/>
          </w:tcPr>
          <w:p w14:paraId="68FF3C5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Tesco</w:t>
            </w:r>
          </w:p>
        </w:tc>
        <w:tc>
          <w:tcPr>
            <w:tcW w:w="1417" w:type="dxa"/>
            <w:tcBorders>
              <w:top w:val="nil"/>
              <w:left w:val="nil"/>
              <w:bottom w:val="single" w:sz="4" w:space="0" w:color="auto"/>
              <w:right w:val="single" w:sz="4" w:space="0" w:color="auto"/>
            </w:tcBorders>
            <w:shd w:val="clear" w:color="auto" w:fill="auto"/>
            <w:vAlign w:val="center"/>
            <w:hideMark/>
          </w:tcPr>
          <w:p w14:paraId="22BB440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300g</w:t>
            </w:r>
          </w:p>
        </w:tc>
        <w:tc>
          <w:tcPr>
            <w:tcW w:w="1418" w:type="dxa"/>
            <w:tcBorders>
              <w:top w:val="nil"/>
              <w:left w:val="nil"/>
              <w:bottom w:val="single" w:sz="4" w:space="0" w:color="auto"/>
              <w:right w:val="single" w:sz="4" w:space="0" w:color="auto"/>
            </w:tcBorders>
            <w:shd w:val="clear" w:color="auto" w:fill="auto"/>
            <w:vAlign w:val="center"/>
            <w:hideMark/>
          </w:tcPr>
          <w:p w14:paraId="052D99A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JUN 2014</w:t>
            </w:r>
          </w:p>
        </w:tc>
        <w:tc>
          <w:tcPr>
            <w:tcW w:w="1701" w:type="dxa"/>
            <w:tcBorders>
              <w:top w:val="nil"/>
              <w:left w:val="nil"/>
              <w:bottom w:val="single" w:sz="4" w:space="0" w:color="auto"/>
              <w:right w:val="single" w:sz="4" w:space="0" w:color="auto"/>
            </w:tcBorders>
            <w:shd w:val="clear" w:color="auto" w:fill="auto"/>
            <w:vAlign w:val="center"/>
            <w:hideMark/>
          </w:tcPr>
          <w:p w14:paraId="416BB49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L3161B 930 1</w:t>
            </w:r>
          </w:p>
        </w:tc>
        <w:tc>
          <w:tcPr>
            <w:tcW w:w="1843" w:type="dxa"/>
            <w:tcBorders>
              <w:top w:val="nil"/>
              <w:left w:val="nil"/>
              <w:bottom w:val="single" w:sz="4" w:space="0" w:color="auto"/>
              <w:right w:val="single" w:sz="4" w:space="0" w:color="auto"/>
            </w:tcBorders>
            <w:shd w:val="clear" w:color="auto" w:fill="auto"/>
            <w:vAlign w:val="center"/>
            <w:hideMark/>
          </w:tcPr>
          <w:p w14:paraId="5BFAFAE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United States</w:t>
            </w:r>
          </w:p>
        </w:tc>
        <w:tc>
          <w:tcPr>
            <w:tcW w:w="1701" w:type="dxa"/>
            <w:tcBorders>
              <w:top w:val="nil"/>
              <w:left w:val="nil"/>
              <w:bottom w:val="single" w:sz="4" w:space="0" w:color="auto"/>
              <w:right w:val="single" w:sz="4" w:space="0" w:color="auto"/>
            </w:tcBorders>
            <w:shd w:val="clear" w:color="auto" w:fill="auto"/>
            <w:vAlign w:val="center"/>
            <w:hideMark/>
          </w:tcPr>
          <w:p w14:paraId="4678AD7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Tesco Extra</w:t>
            </w:r>
          </w:p>
        </w:tc>
      </w:tr>
      <w:tr w:rsidR="00F01BF4" w:rsidRPr="00F01BF4" w14:paraId="3B2A3453"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22913CAB"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13B-02441</w:t>
            </w:r>
          </w:p>
        </w:tc>
        <w:tc>
          <w:tcPr>
            <w:tcW w:w="2268" w:type="dxa"/>
            <w:tcBorders>
              <w:top w:val="nil"/>
              <w:left w:val="nil"/>
              <w:bottom w:val="single" w:sz="4" w:space="0" w:color="auto"/>
              <w:right w:val="single" w:sz="4" w:space="0" w:color="auto"/>
            </w:tcBorders>
            <w:shd w:val="clear" w:color="auto" w:fill="auto"/>
            <w:vAlign w:val="center"/>
            <w:hideMark/>
          </w:tcPr>
          <w:p w14:paraId="38D13A4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Monkey nuts</w:t>
            </w:r>
          </w:p>
        </w:tc>
        <w:tc>
          <w:tcPr>
            <w:tcW w:w="1843" w:type="dxa"/>
            <w:tcBorders>
              <w:top w:val="nil"/>
              <w:left w:val="nil"/>
              <w:bottom w:val="single" w:sz="4" w:space="0" w:color="auto"/>
              <w:right w:val="single" w:sz="4" w:space="0" w:color="auto"/>
            </w:tcBorders>
            <w:shd w:val="clear" w:color="auto" w:fill="auto"/>
            <w:vAlign w:val="center"/>
            <w:hideMark/>
          </w:tcPr>
          <w:p w14:paraId="4DB5543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Cofresh</w:t>
            </w:r>
          </w:p>
        </w:tc>
        <w:tc>
          <w:tcPr>
            <w:tcW w:w="1417" w:type="dxa"/>
            <w:tcBorders>
              <w:top w:val="nil"/>
              <w:left w:val="nil"/>
              <w:bottom w:val="single" w:sz="4" w:space="0" w:color="auto"/>
              <w:right w:val="single" w:sz="4" w:space="0" w:color="auto"/>
            </w:tcBorders>
            <w:shd w:val="clear" w:color="auto" w:fill="auto"/>
            <w:vAlign w:val="center"/>
            <w:hideMark/>
          </w:tcPr>
          <w:p w14:paraId="406C921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450g</w:t>
            </w:r>
          </w:p>
        </w:tc>
        <w:tc>
          <w:tcPr>
            <w:tcW w:w="1418" w:type="dxa"/>
            <w:tcBorders>
              <w:top w:val="nil"/>
              <w:left w:val="nil"/>
              <w:bottom w:val="single" w:sz="4" w:space="0" w:color="auto"/>
              <w:right w:val="single" w:sz="4" w:space="0" w:color="auto"/>
            </w:tcBorders>
            <w:shd w:val="clear" w:color="auto" w:fill="auto"/>
            <w:vAlign w:val="center"/>
            <w:hideMark/>
          </w:tcPr>
          <w:p w14:paraId="202CE9C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24/MAY/14</w:t>
            </w:r>
          </w:p>
        </w:tc>
        <w:tc>
          <w:tcPr>
            <w:tcW w:w="1701" w:type="dxa"/>
            <w:tcBorders>
              <w:top w:val="nil"/>
              <w:left w:val="nil"/>
              <w:bottom w:val="single" w:sz="4" w:space="0" w:color="auto"/>
              <w:right w:val="single" w:sz="4" w:space="0" w:color="auto"/>
            </w:tcBorders>
            <w:shd w:val="clear" w:color="auto" w:fill="auto"/>
            <w:vAlign w:val="center"/>
            <w:hideMark/>
          </w:tcPr>
          <w:p w14:paraId="761128F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L2/149</w:t>
            </w:r>
          </w:p>
        </w:tc>
        <w:tc>
          <w:tcPr>
            <w:tcW w:w="1843" w:type="dxa"/>
            <w:tcBorders>
              <w:top w:val="nil"/>
              <w:left w:val="nil"/>
              <w:bottom w:val="single" w:sz="4" w:space="0" w:color="auto"/>
              <w:right w:val="single" w:sz="4" w:space="0" w:color="auto"/>
            </w:tcBorders>
            <w:shd w:val="clear" w:color="auto" w:fill="auto"/>
            <w:vAlign w:val="center"/>
            <w:hideMark/>
          </w:tcPr>
          <w:p w14:paraId="0B5D9C5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United Kingdom</w:t>
            </w:r>
          </w:p>
        </w:tc>
        <w:tc>
          <w:tcPr>
            <w:tcW w:w="1701" w:type="dxa"/>
            <w:tcBorders>
              <w:top w:val="nil"/>
              <w:left w:val="nil"/>
              <w:bottom w:val="single" w:sz="4" w:space="0" w:color="auto"/>
              <w:right w:val="single" w:sz="4" w:space="0" w:color="auto"/>
            </w:tcBorders>
            <w:shd w:val="clear" w:color="auto" w:fill="auto"/>
            <w:vAlign w:val="center"/>
            <w:hideMark/>
          </w:tcPr>
          <w:p w14:paraId="2143A55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Tesco Extra</w:t>
            </w:r>
          </w:p>
        </w:tc>
      </w:tr>
      <w:tr w:rsidR="00F01BF4" w:rsidRPr="00F01BF4" w14:paraId="02C3DC64"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5D261F74"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13B-02442</w:t>
            </w:r>
          </w:p>
        </w:tc>
        <w:tc>
          <w:tcPr>
            <w:tcW w:w="2268" w:type="dxa"/>
            <w:tcBorders>
              <w:top w:val="nil"/>
              <w:left w:val="nil"/>
              <w:bottom w:val="single" w:sz="4" w:space="0" w:color="auto"/>
              <w:right w:val="single" w:sz="4" w:space="0" w:color="auto"/>
            </w:tcBorders>
            <w:shd w:val="clear" w:color="auto" w:fill="auto"/>
            <w:vAlign w:val="center"/>
            <w:hideMark/>
          </w:tcPr>
          <w:p w14:paraId="1A91940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Organic whole milk</w:t>
            </w:r>
          </w:p>
        </w:tc>
        <w:tc>
          <w:tcPr>
            <w:tcW w:w="1843" w:type="dxa"/>
            <w:tcBorders>
              <w:top w:val="nil"/>
              <w:left w:val="nil"/>
              <w:bottom w:val="single" w:sz="4" w:space="0" w:color="auto"/>
              <w:right w:val="single" w:sz="4" w:space="0" w:color="auto"/>
            </w:tcBorders>
            <w:shd w:val="clear" w:color="auto" w:fill="auto"/>
            <w:vAlign w:val="center"/>
            <w:hideMark/>
          </w:tcPr>
          <w:p w14:paraId="5DE8F08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Yeo Organic</w:t>
            </w:r>
          </w:p>
        </w:tc>
        <w:tc>
          <w:tcPr>
            <w:tcW w:w="1417" w:type="dxa"/>
            <w:tcBorders>
              <w:top w:val="nil"/>
              <w:left w:val="nil"/>
              <w:bottom w:val="single" w:sz="4" w:space="0" w:color="auto"/>
              <w:right w:val="single" w:sz="4" w:space="0" w:color="auto"/>
            </w:tcBorders>
            <w:shd w:val="clear" w:color="auto" w:fill="auto"/>
            <w:vAlign w:val="center"/>
            <w:hideMark/>
          </w:tcPr>
          <w:p w14:paraId="4C5FCA3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 litre</w:t>
            </w:r>
          </w:p>
        </w:tc>
        <w:tc>
          <w:tcPr>
            <w:tcW w:w="1418" w:type="dxa"/>
            <w:tcBorders>
              <w:top w:val="nil"/>
              <w:left w:val="nil"/>
              <w:bottom w:val="single" w:sz="4" w:space="0" w:color="auto"/>
              <w:right w:val="single" w:sz="4" w:space="0" w:color="auto"/>
            </w:tcBorders>
            <w:shd w:val="clear" w:color="auto" w:fill="auto"/>
            <w:vAlign w:val="center"/>
            <w:hideMark/>
          </w:tcPr>
          <w:p w14:paraId="11DDD77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19 JUL</w:t>
            </w:r>
          </w:p>
        </w:tc>
        <w:tc>
          <w:tcPr>
            <w:tcW w:w="1701" w:type="dxa"/>
            <w:tcBorders>
              <w:top w:val="nil"/>
              <w:left w:val="nil"/>
              <w:bottom w:val="single" w:sz="4" w:space="0" w:color="auto"/>
              <w:right w:val="single" w:sz="4" w:space="0" w:color="auto"/>
            </w:tcBorders>
            <w:shd w:val="clear" w:color="auto" w:fill="auto"/>
            <w:vAlign w:val="center"/>
            <w:hideMark/>
          </w:tcPr>
          <w:p w14:paraId="06A05D4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M3</w:t>
            </w:r>
          </w:p>
        </w:tc>
        <w:tc>
          <w:tcPr>
            <w:tcW w:w="1843" w:type="dxa"/>
            <w:tcBorders>
              <w:top w:val="nil"/>
              <w:left w:val="nil"/>
              <w:bottom w:val="single" w:sz="4" w:space="0" w:color="auto"/>
              <w:right w:val="single" w:sz="4" w:space="0" w:color="auto"/>
            </w:tcBorders>
            <w:shd w:val="clear" w:color="auto" w:fill="auto"/>
            <w:vAlign w:val="center"/>
            <w:hideMark/>
          </w:tcPr>
          <w:p w14:paraId="5128481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11624A2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Tesco Extra</w:t>
            </w:r>
          </w:p>
        </w:tc>
      </w:tr>
      <w:tr w:rsidR="00F01BF4" w:rsidRPr="00F01BF4" w14:paraId="28C30F4D" w14:textId="77777777" w:rsidTr="00C262F2">
        <w:trPr>
          <w:trHeight w:val="102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2EEAA579"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13B-02443</w:t>
            </w:r>
          </w:p>
        </w:tc>
        <w:tc>
          <w:tcPr>
            <w:tcW w:w="2268" w:type="dxa"/>
            <w:tcBorders>
              <w:top w:val="nil"/>
              <w:left w:val="nil"/>
              <w:bottom w:val="single" w:sz="4" w:space="0" w:color="auto"/>
              <w:right w:val="single" w:sz="4" w:space="0" w:color="auto"/>
            </w:tcBorders>
            <w:shd w:val="clear" w:color="auto" w:fill="auto"/>
            <w:vAlign w:val="center"/>
            <w:hideMark/>
          </w:tcPr>
          <w:p w14:paraId="7ADACED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Filtered skimmed milk</w:t>
            </w:r>
          </w:p>
        </w:tc>
        <w:tc>
          <w:tcPr>
            <w:tcW w:w="1843" w:type="dxa"/>
            <w:tcBorders>
              <w:top w:val="nil"/>
              <w:left w:val="nil"/>
              <w:bottom w:val="single" w:sz="4" w:space="0" w:color="auto"/>
              <w:right w:val="single" w:sz="4" w:space="0" w:color="auto"/>
            </w:tcBorders>
            <w:shd w:val="clear" w:color="auto" w:fill="auto"/>
            <w:vAlign w:val="center"/>
            <w:hideMark/>
          </w:tcPr>
          <w:p w14:paraId="373D6A8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Tesco Pure</w:t>
            </w:r>
          </w:p>
        </w:tc>
        <w:tc>
          <w:tcPr>
            <w:tcW w:w="1417" w:type="dxa"/>
            <w:tcBorders>
              <w:top w:val="nil"/>
              <w:left w:val="nil"/>
              <w:bottom w:val="single" w:sz="4" w:space="0" w:color="auto"/>
              <w:right w:val="single" w:sz="4" w:space="0" w:color="auto"/>
            </w:tcBorders>
            <w:shd w:val="clear" w:color="auto" w:fill="auto"/>
            <w:vAlign w:val="center"/>
            <w:hideMark/>
          </w:tcPr>
          <w:p w14:paraId="4A2C192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 litres</w:t>
            </w:r>
          </w:p>
        </w:tc>
        <w:tc>
          <w:tcPr>
            <w:tcW w:w="1418" w:type="dxa"/>
            <w:tcBorders>
              <w:top w:val="nil"/>
              <w:left w:val="nil"/>
              <w:bottom w:val="single" w:sz="4" w:space="0" w:color="auto"/>
              <w:right w:val="single" w:sz="4" w:space="0" w:color="auto"/>
            </w:tcBorders>
            <w:shd w:val="clear" w:color="auto" w:fill="auto"/>
            <w:vAlign w:val="center"/>
            <w:hideMark/>
          </w:tcPr>
          <w:p w14:paraId="18CDC6C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01 AUG</w:t>
            </w:r>
          </w:p>
        </w:tc>
        <w:tc>
          <w:tcPr>
            <w:tcW w:w="1701" w:type="dxa"/>
            <w:tcBorders>
              <w:top w:val="nil"/>
              <w:left w:val="nil"/>
              <w:bottom w:val="single" w:sz="4" w:space="0" w:color="auto"/>
              <w:right w:val="single" w:sz="4" w:space="0" w:color="auto"/>
            </w:tcBorders>
            <w:shd w:val="clear" w:color="auto" w:fill="auto"/>
            <w:vAlign w:val="center"/>
            <w:hideMark/>
          </w:tcPr>
          <w:p w14:paraId="294FC9C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F72114</w:t>
            </w:r>
            <w:r w:rsidRPr="00F01BF4">
              <w:rPr>
                <w:rFonts w:ascii="Arial" w:hAnsi="Arial" w:cs="Arial"/>
                <w:sz w:val="20"/>
                <w:lang w:eastAsia="en-GB"/>
              </w:rPr>
              <w:br/>
              <w:t>PRO14</w:t>
            </w:r>
            <w:r w:rsidRPr="00F01BF4">
              <w:rPr>
                <w:rFonts w:ascii="Arial" w:hAnsi="Arial" w:cs="Arial"/>
                <w:sz w:val="20"/>
                <w:lang w:eastAsia="en-GB"/>
              </w:rPr>
              <w:br/>
              <w:t>H5/R2/S41</w:t>
            </w:r>
            <w:r w:rsidRPr="00F01BF4">
              <w:rPr>
                <w:rFonts w:ascii="Arial" w:hAnsi="Arial" w:cs="Arial"/>
                <w:sz w:val="20"/>
                <w:lang w:eastAsia="en-GB"/>
              </w:rPr>
              <w:br/>
              <w:t>24616-12085</w:t>
            </w:r>
          </w:p>
        </w:tc>
        <w:tc>
          <w:tcPr>
            <w:tcW w:w="1843" w:type="dxa"/>
            <w:tcBorders>
              <w:top w:val="nil"/>
              <w:left w:val="nil"/>
              <w:bottom w:val="single" w:sz="4" w:space="0" w:color="auto"/>
              <w:right w:val="single" w:sz="4" w:space="0" w:color="auto"/>
            </w:tcBorders>
            <w:shd w:val="clear" w:color="auto" w:fill="auto"/>
            <w:vAlign w:val="center"/>
            <w:hideMark/>
          </w:tcPr>
          <w:p w14:paraId="74FD09C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United Kingdom</w:t>
            </w:r>
          </w:p>
        </w:tc>
        <w:tc>
          <w:tcPr>
            <w:tcW w:w="1701" w:type="dxa"/>
            <w:tcBorders>
              <w:top w:val="nil"/>
              <w:left w:val="nil"/>
              <w:bottom w:val="single" w:sz="4" w:space="0" w:color="auto"/>
              <w:right w:val="single" w:sz="4" w:space="0" w:color="auto"/>
            </w:tcBorders>
            <w:shd w:val="clear" w:color="auto" w:fill="auto"/>
            <w:vAlign w:val="center"/>
            <w:hideMark/>
          </w:tcPr>
          <w:p w14:paraId="2A6CBE0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Tesco Extra</w:t>
            </w:r>
          </w:p>
        </w:tc>
      </w:tr>
      <w:tr w:rsidR="00F01BF4" w:rsidRPr="00F01BF4" w14:paraId="5B7BE5CF" w14:textId="77777777" w:rsidTr="00C262F2">
        <w:trPr>
          <w:trHeight w:val="76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5E2EC102"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13B-02444</w:t>
            </w:r>
          </w:p>
        </w:tc>
        <w:tc>
          <w:tcPr>
            <w:tcW w:w="2268" w:type="dxa"/>
            <w:tcBorders>
              <w:top w:val="nil"/>
              <w:left w:val="nil"/>
              <w:bottom w:val="single" w:sz="4" w:space="0" w:color="auto"/>
              <w:right w:val="single" w:sz="4" w:space="0" w:color="auto"/>
            </w:tcBorders>
            <w:shd w:val="clear" w:color="auto" w:fill="auto"/>
            <w:vAlign w:val="center"/>
            <w:hideMark/>
          </w:tcPr>
          <w:p w14:paraId="42AF40D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Red seedless grapes - "flame"</w:t>
            </w:r>
          </w:p>
        </w:tc>
        <w:tc>
          <w:tcPr>
            <w:tcW w:w="1843" w:type="dxa"/>
            <w:tcBorders>
              <w:top w:val="nil"/>
              <w:left w:val="nil"/>
              <w:bottom w:val="single" w:sz="4" w:space="0" w:color="auto"/>
              <w:right w:val="single" w:sz="4" w:space="0" w:color="auto"/>
            </w:tcBorders>
            <w:shd w:val="clear" w:color="auto" w:fill="auto"/>
            <w:vAlign w:val="center"/>
            <w:hideMark/>
          </w:tcPr>
          <w:p w14:paraId="5858680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Asda</w:t>
            </w:r>
          </w:p>
        </w:tc>
        <w:tc>
          <w:tcPr>
            <w:tcW w:w="1417" w:type="dxa"/>
            <w:tcBorders>
              <w:top w:val="nil"/>
              <w:left w:val="nil"/>
              <w:bottom w:val="single" w:sz="4" w:space="0" w:color="auto"/>
              <w:right w:val="single" w:sz="4" w:space="0" w:color="auto"/>
            </w:tcBorders>
            <w:shd w:val="clear" w:color="auto" w:fill="auto"/>
            <w:vAlign w:val="center"/>
            <w:hideMark/>
          </w:tcPr>
          <w:p w14:paraId="529AC2A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500g</w:t>
            </w:r>
          </w:p>
        </w:tc>
        <w:tc>
          <w:tcPr>
            <w:tcW w:w="1418" w:type="dxa"/>
            <w:tcBorders>
              <w:top w:val="nil"/>
              <w:left w:val="nil"/>
              <w:bottom w:val="single" w:sz="4" w:space="0" w:color="auto"/>
              <w:right w:val="single" w:sz="4" w:space="0" w:color="auto"/>
            </w:tcBorders>
            <w:shd w:val="clear" w:color="auto" w:fill="auto"/>
            <w:vAlign w:val="center"/>
            <w:hideMark/>
          </w:tcPr>
          <w:p w14:paraId="162A8E2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26 JUL</w:t>
            </w:r>
          </w:p>
        </w:tc>
        <w:tc>
          <w:tcPr>
            <w:tcW w:w="1701" w:type="dxa"/>
            <w:tcBorders>
              <w:top w:val="nil"/>
              <w:left w:val="nil"/>
              <w:bottom w:val="single" w:sz="4" w:space="0" w:color="auto"/>
              <w:right w:val="single" w:sz="4" w:space="0" w:color="auto"/>
            </w:tcBorders>
            <w:shd w:val="clear" w:color="auto" w:fill="auto"/>
            <w:vAlign w:val="center"/>
            <w:hideMark/>
          </w:tcPr>
          <w:p w14:paraId="799B85C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NML14A</w:t>
            </w:r>
            <w:r w:rsidRPr="00F01BF4">
              <w:rPr>
                <w:rFonts w:ascii="Arial" w:hAnsi="Arial" w:cs="Arial"/>
                <w:sz w:val="20"/>
                <w:lang w:eastAsia="en-GB"/>
              </w:rPr>
              <w:br/>
              <w:t>Batch: 549432</w:t>
            </w:r>
            <w:r w:rsidRPr="00F01BF4">
              <w:rPr>
                <w:rFonts w:ascii="Arial" w:hAnsi="Arial" w:cs="Arial"/>
                <w:sz w:val="20"/>
                <w:lang w:eastAsia="en-GB"/>
              </w:rPr>
              <w:br/>
              <w:t>Site: 903129</w:t>
            </w:r>
          </w:p>
        </w:tc>
        <w:tc>
          <w:tcPr>
            <w:tcW w:w="1843" w:type="dxa"/>
            <w:tcBorders>
              <w:top w:val="nil"/>
              <w:left w:val="nil"/>
              <w:bottom w:val="single" w:sz="4" w:space="0" w:color="auto"/>
              <w:right w:val="single" w:sz="4" w:space="0" w:color="auto"/>
            </w:tcBorders>
            <w:shd w:val="clear" w:color="auto" w:fill="auto"/>
            <w:vAlign w:val="center"/>
            <w:hideMark/>
          </w:tcPr>
          <w:p w14:paraId="5E68959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Egypt</w:t>
            </w:r>
          </w:p>
        </w:tc>
        <w:tc>
          <w:tcPr>
            <w:tcW w:w="1701" w:type="dxa"/>
            <w:tcBorders>
              <w:top w:val="nil"/>
              <w:left w:val="nil"/>
              <w:bottom w:val="single" w:sz="4" w:space="0" w:color="auto"/>
              <w:right w:val="single" w:sz="4" w:space="0" w:color="auto"/>
            </w:tcBorders>
            <w:shd w:val="clear" w:color="auto" w:fill="auto"/>
            <w:vAlign w:val="center"/>
            <w:hideMark/>
          </w:tcPr>
          <w:p w14:paraId="6D406BF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Asda</w:t>
            </w:r>
          </w:p>
        </w:tc>
      </w:tr>
      <w:tr w:rsidR="00F01BF4" w:rsidRPr="00F01BF4" w14:paraId="21DA8576"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3B2C1DD3"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13B-02445</w:t>
            </w:r>
          </w:p>
        </w:tc>
        <w:tc>
          <w:tcPr>
            <w:tcW w:w="2268" w:type="dxa"/>
            <w:tcBorders>
              <w:top w:val="nil"/>
              <w:left w:val="nil"/>
              <w:bottom w:val="single" w:sz="4" w:space="0" w:color="auto"/>
              <w:right w:val="single" w:sz="4" w:space="0" w:color="auto"/>
            </w:tcBorders>
            <w:shd w:val="clear" w:color="auto" w:fill="auto"/>
            <w:vAlign w:val="center"/>
            <w:hideMark/>
          </w:tcPr>
          <w:p w14:paraId="2681098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Seedless green grapes</w:t>
            </w:r>
          </w:p>
        </w:tc>
        <w:tc>
          <w:tcPr>
            <w:tcW w:w="1843" w:type="dxa"/>
            <w:tcBorders>
              <w:top w:val="nil"/>
              <w:left w:val="nil"/>
              <w:bottom w:val="single" w:sz="4" w:space="0" w:color="auto"/>
              <w:right w:val="single" w:sz="4" w:space="0" w:color="auto"/>
            </w:tcBorders>
            <w:shd w:val="clear" w:color="auto" w:fill="auto"/>
            <w:vAlign w:val="center"/>
            <w:hideMark/>
          </w:tcPr>
          <w:p w14:paraId="3F56A29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Tesco</w:t>
            </w:r>
          </w:p>
        </w:tc>
        <w:tc>
          <w:tcPr>
            <w:tcW w:w="1417" w:type="dxa"/>
            <w:tcBorders>
              <w:top w:val="nil"/>
              <w:left w:val="nil"/>
              <w:bottom w:val="single" w:sz="4" w:space="0" w:color="auto"/>
              <w:right w:val="single" w:sz="4" w:space="0" w:color="auto"/>
            </w:tcBorders>
            <w:shd w:val="clear" w:color="auto" w:fill="auto"/>
            <w:vAlign w:val="center"/>
            <w:hideMark/>
          </w:tcPr>
          <w:p w14:paraId="79A9011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500g</w:t>
            </w:r>
          </w:p>
        </w:tc>
        <w:tc>
          <w:tcPr>
            <w:tcW w:w="1418" w:type="dxa"/>
            <w:tcBorders>
              <w:top w:val="nil"/>
              <w:left w:val="nil"/>
              <w:bottom w:val="single" w:sz="4" w:space="0" w:color="auto"/>
              <w:right w:val="single" w:sz="4" w:space="0" w:color="auto"/>
            </w:tcBorders>
            <w:shd w:val="clear" w:color="auto" w:fill="auto"/>
            <w:vAlign w:val="center"/>
            <w:hideMark/>
          </w:tcPr>
          <w:p w14:paraId="639C38C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26 JUL</w:t>
            </w:r>
          </w:p>
        </w:tc>
        <w:tc>
          <w:tcPr>
            <w:tcW w:w="1701" w:type="dxa"/>
            <w:tcBorders>
              <w:top w:val="nil"/>
              <w:left w:val="nil"/>
              <w:bottom w:val="single" w:sz="4" w:space="0" w:color="auto"/>
              <w:right w:val="single" w:sz="4" w:space="0" w:color="auto"/>
            </w:tcBorders>
            <w:shd w:val="clear" w:color="auto" w:fill="auto"/>
            <w:vAlign w:val="center"/>
            <w:hideMark/>
          </w:tcPr>
          <w:p w14:paraId="7B3A3D1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GR</w:t>
            </w:r>
            <w:r w:rsidRPr="00F01BF4">
              <w:rPr>
                <w:rFonts w:ascii="Arial" w:hAnsi="Arial" w:cs="Arial"/>
                <w:sz w:val="20"/>
                <w:lang w:eastAsia="en-GB"/>
              </w:rPr>
              <w:br/>
              <w:t>Variety: Sugrone</w:t>
            </w:r>
          </w:p>
        </w:tc>
        <w:tc>
          <w:tcPr>
            <w:tcW w:w="1843" w:type="dxa"/>
            <w:tcBorders>
              <w:top w:val="nil"/>
              <w:left w:val="nil"/>
              <w:bottom w:val="single" w:sz="4" w:space="0" w:color="auto"/>
              <w:right w:val="single" w:sz="4" w:space="0" w:color="auto"/>
            </w:tcBorders>
            <w:shd w:val="clear" w:color="auto" w:fill="auto"/>
            <w:vAlign w:val="center"/>
            <w:hideMark/>
          </w:tcPr>
          <w:p w14:paraId="0447B58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Egypt</w:t>
            </w:r>
          </w:p>
        </w:tc>
        <w:tc>
          <w:tcPr>
            <w:tcW w:w="1701" w:type="dxa"/>
            <w:tcBorders>
              <w:top w:val="nil"/>
              <w:left w:val="nil"/>
              <w:bottom w:val="single" w:sz="4" w:space="0" w:color="auto"/>
              <w:right w:val="single" w:sz="4" w:space="0" w:color="auto"/>
            </w:tcBorders>
            <w:shd w:val="clear" w:color="auto" w:fill="auto"/>
            <w:vAlign w:val="center"/>
            <w:hideMark/>
          </w:tcPr>
          <w:p w14:paraId="4E0B481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Tesco Extra</w:t>
            </w:r>
          </w:p>
        </w:tc>
      </w:tr>
      <w:tr w:rsidR="00F01BF4" w:rsidRPr="00F01BF4" w14:paraId="6F0A23BE"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573EBC2F"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lastRenderedPageBreak/>
              <w:t>13B-02446</w:t>
            </w:r>
          </w:p>
        </w:tc>
        <w:tc>
          <w:tcPr>
            <w:tcW w:w="2268" w:type="dxa"/>
            <w:tcBorders>
              <w:top w:val="nil"/>
              <w:left w:val="nil"/>
              <w:bottom w:val="single" w:sz="4" w:space="0" w:color="auto"/>
              <w:right w:val="single" w:sz="4" w:space="0" w:color="auto"/>
            </w:tcBorders>
            <w:shd w:val="clear" w:color="auto" w:fill="auto"/>
            <w:vAlign w:val="center"/>
            <w:hideMark/>
          </w:tcPr>
          <w:p w14:paraId="1CC6396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Baby San Marzano tomatoes</w:t>
            </w:r>
          </w:p>
        </w:tc>
        <w:tc>
          <w:tcPr>
            <w:tcW w:w="1843" w:type="dxa"/>
            <w:tcBorders>
              <w:top w:val="nil"/>
              <w:left w:val="nil"/>
              <w:bottom w:val="single" w:sz="4" w:space="0" w:color="auto"/>
              <w:right w:val="single" w:sz="4" w:space="0" w:color="auto"/>
            </w:tcBorders>
            <w:shd w:val="clear" w:color="auto" w:fill="auto"/>
            <w:vAlign w:val="center"/>
            <w:hideMark/>
          </w:tcPr>
          <w:p w14:paraId="7B94241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Morrisons</w:t>
            </w:r>
          </w:p>
        </w:tc>
        <w:tc>
          <w:tcPr>
            <w:tcW w:w="1417" w:type="dxa"/>
            <w:tcBorders>
              <w:top w:val="nil"/>
              <w:left w:val="nil"/>
              <w:bottom w:val="single" w:sz="4" w:space="0" w:color="auto"/>
              <w:right w:val="single" w:sz="4" w:space="0" w:color="auto"/>
            </w:tcBorders>
            <w:shd w:val="clear" w:color="auto" w:fill="auto"/>
            <w:vAlign w:val="center"/>
            <w:hideMark/>
          </w:tcPr>
          <w:p w14:paraId="7D38743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250g</w:t>
            </w:r>
          </w:p>
        </w:tc>
        <w:tc>
          <w:tcPr>
            <w:tcW w:w="1418" w:type="dxa"/>
            <w:tcBorders>
              <w:top w:val="nil"/>
              <w:left w:val="nil"/>
              <w:bottom w:val="single" w:sz="4" w:space="0" w:color="auto"/>
              <w:right w:val="single" w:sz="4" w:space="0" w:color="auto"/>
            </w:tcBorders>
            <w:shd w:val="clear" w:color="auto" w:fill="auto"/>
            <w:vAlign w:val="center"/>
            <w:hideMark/>
          </w:tcPr>
          <w:p w14:paraId="79D0673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27 JUL</w:t>
            </w:r>
          </w:p>
        </w:tc>
        <w:tc>
          <w:tcPr>
            <w:tcW w:w="1701" w:type="dxa"/>
            <w:tcBorders>
              <w:top w:val="nil"/>
              <w:left w:val="nil"/>
              <w:bottom w:val="single" w:sz="4" w:space="0" w:color="auto"/>
              <w:right w:val="single" w:sz="4" w:space="0" w:color="auto"/>
            </w:tcBorders>
            <w:shd w:val="clear" w:color="auto" w:fill="auto"/>
            <w:vAlign w:val="center"/>
            <w:hideMark/>
          </w:tcPr>
          <w:p w14:paraId="4B15344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0522/01 L6</w:t>
            </w:r>
            <w:r w:rsidRPr="00F01BF4">
              <w:rPr>
                <w:rFonts w:ascii="Arial" w:hAnsi="Arial" w:cs="Arial"/>
                <w:sz w:val="20"/>
                <w:lang w:eastAsia="en-GB"/>
              </w:rPr>
              <w:br/>
              <w:t>Class 1</w:t>
            </w:r>
          </w:p>
        </w:tc>
        <w:tc>
          <w:tcPr>
            <w:tcW w:w="1843" w:type="dxa"/>
            <w:tcBorders>
              <w:top w:val="nil"/>
              <w:left w:val="nil"/>
              <w:bottom w:val="single" w:sz="4" w:space="0" w:color="auto"/>
              <w:right w:val="single" w:sz="4" w:space="0" w:color="auto"/>
            </w:tcBorders>
            <w:shd w:val="clear" w:color="auto" w:fill="auto"/>
            <w:vAlign w:val="center"/>
            <w:hideMark/>
          </w:tcPr>
          <w:p w14:paraId="078251C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United Kingdom</w:t>
            </w:r>
          </w:p>
        </w:tc>
        <w:tc>
          <w:tcPr>
            <w:tcW w:w="1701" w:type="dxa"/>
            <w:tcBorders>
              <w:top w:val="nil"/>
              <w:left w:val="nil"/>
              <w:bottom w:val="single" w:sz="4" w:space="0" w:color="auto"/>
              <w:right w:val="single" w:sz="4" w:space="0" w:color="auto"/>
            </w:tcBorders>
            <w:shd w:val="clear" w:color="auto" w:fill="auto"/>
            <w:vAlign w:val="center"/>
            <w:hideMark/>
          </w:tcPr>
          <w:p w14:paraId="2D88AAB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Morrisons</w:t>
            </w:r>
          </w:p>
        </w:tc>
      </w:tr>
      <w:tr w:rsidR="00F01BF4" w:rsidRPr="00F01BF4" w14:paraId="754E2ADE" w14:textId="77777777" w:rsidTr="00C262F2">
        <w:trPr>
          <w:trHeight w:val="76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730A1420"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13B-02447</w:t>
            </w:r>
          </w:p>
        </w:tc>
        <w:tc>
          <w:tcPr>
            <w:tcW w:w="2268" w:type="dxa"/>
            <w:tcBorders>
              <w:top w:val="nil"/>
              <w:left w:val="nil"/>
              <w:bottom w:val="single" w:sz="4" w:space="0" w:color="auto"/>
              <w:right w:val="single" w:sz="4" w:space="0" w:color="auto"/>
            </w:tcBorders>
            <w:shd w:val="clear" w:color="auto" w:fill="auto"/>
            <w:vAlign w:val="center"/>
            <w:hideMark/>
          </w:tcPr>
          <w:p w14:paraId="64B3033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Ready-to-eat pears - "Packhams"</w:t>
            </w:r>
          </w:p>
        </w:tc>
        <w:tc>
          <w:tcPr>
            <w:tcW w:w="1843" w:type="dxa"/>
            <w:tcBorders>
              <w:top w:val="nil"/>
              <w:left w:val="nil"/>
              <w:bottom w:val="single" w:sz="4" w:space="0" w:color="auto"/>
              <w:right w:val="single" w:sz="4" w:space="0" w:color="auto"/>
            </w:tcBorders>
            <w:shd w:val="clear" w:color="auto" w:fill="auto"/>
            <w:vAlign w:val="center"/>
            <w:hideMark/>
          </w:tcPr>
          <w:p w14:paraId="42901F7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Morrisons</w:t>
            </w:r>
          </w:p>
        </w:tc>
        <w:tc>
          <w:tcPr>
            <w:tcW w:w="1417" w:type="dxa"/>
            <w:tcBorders>
              <w:top w:val="nil"/>
              <w:left w:val="nil"/>
              <w:bottom w:val="single" w:sz="4" w:space="0" w:color="auto"/>
              <w:right w:val="single" w:sz="4" w:space="0" w:color="auto"/>
            </w:tcBorders>
            <w:shd w:val="clear" w:color="auto" w:fill="auto"/>
            <w:vAlign w:val="center"/>
            <w:hideMark/>
          </w:tcPr>
          <w:p w14:paraId="2E14E09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4 pears</w:t>
            </w:r>
          </w:p>
        </w:tc>
        <w:tc>
          <w:tcPr>
            <w:tcW w:w="1418" w:type="dxa"/>
            <w:tcBorders>
              <w:top w:val="nil"/>
              <w:left w:val="nil"/>
              <w:bottom w:val="single" w:sz="4" w:space="0" w:color="auto"/>
              <w:right w:val="single" w:sz="4" w:space="0" w:color="auto"/>
            </w:tcBorders>
            <w:shd w:val="clear" w:color="auto" w:fill="auto"/>
            <w:vAlign w:val="center"/>
            <w:hideMark/>
          </w:tcPr>
          <w:p w14:paraId="71F7F29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26 JUL</w:t>
            </w:r>
          </w:p>
        </w:tc>
        <w:tc>
          <w:tcPr>
            <w:tcW w:w="1701" w:type="dxa"/>
            <w:tcBorders>
              <w:top w:val="nil"/>
              <w:left w:val="nil"/>
              <w:bottom w:val="single" w:sz="4" w:space="0" w:color="auto"/>
              <w:right w:val="single" w:sz="4" w:space="0" w:color="auto"/>
            </w:tcBorders>
            <w:shd w:val="clear" w:color="auto" w:fill="auto"/>
            <w:vAlign w:val="center"/>
            <w:hideMark/>
          </w:tcPr>
          <w:p w14:paraId="502180F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2556/EW2</w:t>
            </w:r>
            <w:r w:rsidRPr="00F01BF4">
              <w:rPr>
                <w:rFonts w:ascii="Arial" w:hAnsi="Arial" w:cs="Arial"/>
                <w:sz w:val="20"/>
                <w:lang w:eastAsia="en-GB"/>
              </w:rPr>
              <w:br/>
              <w:t>65 - 70mm</w:t>
            </w:r>
            <w:r w:rsidRPr="00F01BF4">
              <w:rPr>
                <w:rFonts w:ascii="Arial" w:hAnsi="Arial" w:cs="Arial"/>
                <w:sz w:val="20"/>
                <w:lang w:eastAsia="en-GB"/>
              </w:rPr>
              <w:br/>
              <w:t>Class 1</w:t>
            </w:r>
          </w:p>
        </w:tc>
        <w:tc>
          <w:tcPr>
            <w:tcW w:w="1843" w:type="dxa"/>
            <w:tcBorders>
              <w:top w:val="nil"/>
              <w:left w:val="nil"/>
              <w:bottom w:val="single" w:sz="4" w:space="0" w:color="auto"/>
              <w:right w:val="single" w:sz="4" w:space="0" w:color="auto"/>
            </w:tcBorders>
            <w:shd w:val="clear" w:color="auto" w:fill="auto"/>
            <w:vAlign w:val="center"/>
            <w:hideMark/>
          </w:tcPr>
          <w:p w14:paraId="305E3B5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United Kingdom</w:t>
            </w:r>
          </w:p>
        </w:tc>
        <w:tc>
          <w:tcPr>
            <w:tcW w:w="1701" w:type="dxa"/>
            <w:tcBorders>
              <w:top w:val="nil"/>
              <w:left w:val="nil"/>
              <w:bottom w:val="single" w:sz="4" w:space="0" w:color="auto"/>
              <w:right w:val="single" w:sz="4" w:space="0" w:color="auto"/>
            </w:tcBorders>
            <w:shd w:val="clear" w:color="auto" w:fill="auto"/>
            <w:vAlign w:val="center"/>
            <w:hideMark/>
          </w:tcPr>
          <w:p w14:paraId="2A17FCE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Morrisons</w:t>
            </w:r>
          </w:p>
        </w:tc>
      </w:tr>
      <w:tr w:rsidR="00F01BF4" w:rsidRPr="00F01BF4" w14:paraId="29E3A7C1" w14:textId="77777777" w:rsidTr="00C262F2">
        <w:trPr>
          <w:trHeight w:val="76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52CF77A4"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13B-02448</w:t>
            </w:r>
          </w:p>
        </w:tc>
        <w:tc>
          <w:tcPr>
            <w:tcW w:w="2268" w:type="dxa"/>
            <w:tcBorders>
              <w:top w:val="nil"/>
              <w:left w:val="nil"/>
              <w:bottom w:val="single" w:sz="4" w:space="0" w:color="auto"/>
              <w:right w:val="single" w:sz="4" w:space="0" w:color="auto"/>
            </w:tcBorders>
            <w:shd w:val="clear" w:color="auto" w:fill="auto"/>
            <w:vAlign w:val="center"/>
            <w:hideMark/>
          </w:tcPr>
          <w:p w14:paraId="7C2DA51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Red grape juice - not from concentrate</w:t>
            </w:r>
          </w:p>
        </w:tc>
        <w:tc>
          <w:tcPr>
            <w:tcW w:w="1843" w:type="dxa"/>
            <w:tcBorders>
              <w:top w:val="nil"/>
              <w:left w:val="nil"/>
              <w:bottom w:val="single" w:sz="4" w:space="0" w:color="auto"/>
              <w:right w:val="single" w:sz="4" w:space="0" w:color="auto"/>
            </w:tcBorders>
            <w:shd w:val="clear" w:color="auto" w:fill="auto"/>
            <w:vAlign w:val="center"/>
            <w:hideMark/>
          </w:tcPr>
          <w:p w14:paraId="7E24683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Tropicana</w:t>
            </w:r>
          </w:p>
        </w:tc>
        <w:tc>
          <w:tcPr>
            <w:tcW w:w="1417" w:type="dxa"/>
            <w:tcBorders>
              <w:top w:val="nil"/>
              <w:left w:val="nil"/>
              <w:bottom w:val="single" w:sz="4" w:space="0" w:color="auto"/>
              <w:right w:val="single" w:sz="4" w:space="0" w:color="auto"/>
            </w:tcBorders>
            <w:shd w:val="clear" w:color="auto" w:fill="auto"/>
            <w:vAlign w:val="center"/>
            <w:hideMark/>
          </w:tcPr>
          <w:p w14:paraId="55BF94D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 litre</w:t>
            </w:r>
          </w:p>
        </w:tc>
        <w:tc>
          <w:tcPr>
            <w:tcW w:w="1418" w:type="dxa"/>
            <w:tcBorders>
              <w:top w:val="nil"/>
              <w:left w:val="nil"/>
              <w:bottom w:val="single" w:sz="4" w:space="0" w:color="auto"/>
              <w:right w:val="single" w:sz="4" w:space="0" w:color="auto"/>
            </w:tcBorders>
            <w:shd w:val="clear" w:color="auto" w:fill="auto"/>
            <w:vAlign w:val="center"/>
            <w:hideMark/>
          </w:tcPr>
          <w:p w14:paraId="31BE149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17/08/13</w:t>
            </w:r>
          </w:p>
        </w:tc>
        <w:tc>
          <w:tcPr>
            <w:tcW w:w="1701" w:type="dxa"/>
            <w:tcBorders>
              <w:top w:val="nil"/>
              <w:left w:val="nil"/>
              <w:bottom w:val="single" w:sz="4" w:space="0" w:color="auto"/>
              <w:right w:val="single" w:sz="4" w:space="0" w:color="auto"/>
            </w:tcBorders>
            <w:shd w:val="clear" w:color="auto" w:fill="auto"/>
            <w:vAlign w:val="center"/>
            <w:hideMark/>
          </w:tcPr>
          <w:p w14:paraId="64288A7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H 26UD 22BI</w:t>
            </w:r>
          </w:p>
        </w:tc>
        <w:tc>
          <w:tcPr>
            <w:tcW w:w="1843" w:type="dxa"/>
            <w:tcBorders>
              <w:top w:val="nil"/>
              <w:left w:val="nil"/>
              <w:bottom w:val="single" w:sz="4" w:space="0" w:color="auto"/>
              <w:right w:val="single" w:sz="4" w:space="0" w:color="auto"/>
            </w:tcBorders>
            <w:shd w:val="clear" w:color="auto" w:fill="auto"/>
            <w:vAlign w:val="center"/>
            <w:hideMark/>
          </w:tcPr>
          <w:p w14:paraId="0254FE7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11B362D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Tesco Extra</w:t>
            </w:r>
          </w:p>
        </w:tc>
      </w:tr>
      <w:tr w:rsidR="00F01BF4" w:rsidRPr="00F01BF4" w14:paraId="6A99D34C" w14:textId="77777777" w:rsidTr="00C262F2">
        <w:trPr>
          <w:trHeight w:val="25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1DA752D5"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13B-02449</w:t>
            </w:r>
          </w:p>
        </w:tc>
        <w:tc>
          <w:tcPr>
            <w:tcW w:w="2268" w:type="dxa"/>
            <w:tcBorders>
              <w:top w:val="nil"/>
              <w:left w:val="nil"/>
              <w:bottom w:val="single" w:sz="4" w:space="0" w:color="auto"/>
              <w:right w:val="single" w:sz="4" w:space="0" w:color="auto"/>
            </w:tcBorders>
            <w:shd w:val="clear" w:color="auto" w:fill="auto"/>
            <w:vAlign w:val="center"/>
            <w:hideMark/>
          </w:tcPr>
          <w:p w14:paraId="3721864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Asparagus bundle</w:t>
            </w:r>
          </w:p>
        </w:tc>
        <w:tc>
          <w:tcPr>
            <w:tcW w:w="1843" w:type="dxa"/>
            <w:tcBorders>
              <w:top w:val="nil"/>
              <w:left w:val="nil"/>
              <w:bottom w:val="single" w:sz="4" w:space="0" w:color="auto"/>
              <w:right w:val="single" w:sz="4" w:space="0" w:color="auto"/>
            </w:tcBorders>
            <w:shd w:val="clear" w:color="auto" w:fill="auto"/>
            <w:vAlign w:val="center"/>
            <w:hideMark/>
          </w:tcPr>
          <w:p w14:paraId="1C2A186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Tesco</w:t>
            </w:r>
          </w:p>
        </w:tc>
        <w:tc>
          <w:tcPr>
            <w:tcW w:w="1417" w:type="dxa"/>
            <w:tcBorders>
              <w:top w:val="nil"/>
              <w:left w:val="nil"/>
              <w:bottom w:val="single" w:sz="4" w:space="0" w:color="auto"/>
              <w:right w:val="single" w:sz="4" w:space="0" w:color="auto"/>
            </w:tcBorders>
            <w:shd w:val="clear" w:color="auto" w:fill="auto"/>
            <w:vAlign w:val="center"/>
            <w:hideMark/>
          </w:tcPr>
          <w:p w14:paraId="15F71ED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250g</w:t>
            </w:r>
          </w:p>
        </w:tc>
        <w:tc>
          <w:tcPr>
            <w:tcW w:w="1418" w:type="dxa"/>
            <w:tcBorders>
              <w:top w:val="nil"/>
              <w:left w:val="nil"/>
              <w:bottom w:val="single" w:sz="4" w:space="0" w:color="auto"/>
              <w:right w:val="single" w:sz="4" w:space="0" w:color="auto"/>
            </w:tcBorders>
            <w:shd w:val="clear" w:color="auto" w:fill="auto"/>
            <w:vAlign w:val="center"/>
            <w:hideMark/>
          </w:tcPr>
          <w:p w14:paraId="44677F9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26 JUL</w:t>
            </w:r>
          </w:p>
        </w:tc>
        <w:tc>
          <w:tcPr>
            <w:tcW w:w="1701" w:type="dxa"/>
            <w:tcBorders>
              <w:top w:val="nil"/>
              <w:left w:val="nil"/>
              <w:bottom w:val="single" w:sz="4" w:space="0" w:color="auto"/>
              <w:right w:val="single" w:sz="4" w:space="0" w:color="auto"/>
            </w:tcBorders>
            <w:shd w:val="clear" w:color="auto" w:fill="auto"/>
            <w:vAlign w:val="center"/>
            <w:hideMark/>
          </w:tcPr>
          <w:p w14:paraId="5195A68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WD03</w:t>
            </w:r>
          </w:p>
        </w:tc>
        <w:tc>
          <w:tcPr>
            <w:tcW w:w="1843" w:type="dxa"/>
            <w:tcBorders>
              <w:top w:val="nil"/>
              <w:left w:val="nil"/>
              <w:bottom w:val="single" w:sz="4" w:space="0" w:color="auto"/>
              <w:right w:val="single" w:sz="4" w:space="0" w:color="auto"/>
            </w:tcBorders>
            <w:shd w:val="clear" w:color="auto" w:fill="auto"/>
            <w:vAlign w:val="center"/>
            <w:hideMark/>
          </w:tcPr>
          <w:p w14:paraId="752191F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Peru</w:t>
            </w:r>
          </w:p>
        </w:tc>
        <w:tc>
          <w:tcPr>
            <w:tcW w:w="1701" w:type="dxa"/>
            <w:tcBorders>
              <w:top w:val="nil"/>
              <w:left w:val="nil"/>
              <w:bottom w:val="single" w:sz="4" w:space="0" w:color="auto"/>
              <w:right w:val="single" w:sz="4" w:space="0" w:color="auto"/>
            </w:tcBorders>
            <w:shd w:val="clear" w:color="auto" w:fill="auto"/>
            <w:vAlign w:val="center"/>
            <w:hideMark/>
          </w:tcPr>
          <w:p w14:paraId="23EA325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Tesco Extra</w:t>
            </w:r>
          </w:p>
        </w:tc>
      </w:tr>
      <w:tr w:rsidR="00F01BF4" w:rsidRPr="00F01BF4" w14:paraId="0C74C46D"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2A4C0472"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13B-02450</w:t>
            </w:r>
          </w:p>
        </w:tc>
        <w:tc>
          <w:tcPr>
            <w:tcW w:w="2268" w:type="dxa"/>
            <w:tcBorders>
              <w:top w:val="nil"/>
              <w:left w:val="nil"/>
              <w:bottom w:val="single" w:sz="4" w:space="0" w:color="auto"/>
              <w:right w:val="single" w:sz="4" w:space="0" w:color="auto"/>
            </w:tcBorders>
            <w:shd w:val="clear" w:color="auto" w:fill="auto"/>
            <w:vAlign w:val="center"/>
            <w:hideMark/>
          </w:tcPr>
          <w:p w14:paraId="41534A3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Semi-skimmed milk</w:t>
            </w:r>
          </w:p>
        </w:tc>
        <w:tc>
          <w:tcPr>
            <w:tcW w:w="1843" w:type="dxa"/>
            <w:tcBorders>
              <w:top w:val="nil"/>
              <w:left w:val="nil"/>
              <w:bottom w:val="single" w:sz="4" w:space="0" w:color="auto"/>
              <w:right w:val="single" w:sz="4" w:space="0" w:color="auto"/>
            </w:tcBorders>
            <w:shd w:val="clear" w:color="auto" w:fill="auto"/>
            <w:vAlign w:val="center"/>
            <w:hideMark/>
          </w:tcPr>
          <w:p w14:paraId="3353717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Asda</w:t>
            </w:r>
          </w:p>
        </w:tc>
        <w:tc>
          <w:tcPr>
            <w:tcW w:w="1417" w:type="dxa"/>
            <w:tcBorders>
              <w:top w:val="nil"/>
              <w:left w:val="nil"/>
              <w:bottom w:val="single" w:sz="4" w:space="0" w:color="auto"/>
              <w:right w:val="single" w:sz="4" w:space="0" w:color="auto"/>
            </w:tcBorders>
            <w:shd w:val="clear" w:color="auto" w:fill="auto"/>
            <w:vAlign w:val="center"/>
            <w:hideMark/>
          </w:tcPr>
          <w:p w14:paraId="2335506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568ml</w:t>
            </w:r>
          </w:p>
        </w:tc>
        <w:tc>
          <w:tcPr>
            <w:tcW w:w="1418" w:type="dxa"/>
            <w:tcBorders>
              <w:top w:val="nil"/>
              <w:left w:val="nil"/>
              <w:bottom w:val="single" w:sz="4" w:space="0" w:color="auto"/>
              <w:right w:val="single" w:sz="4" w:space="0" w:color="auto"/>
            </w:tcBorders>
            <w:shd w:val="clear" w:color="auto" w:fill="auto"/>
            <w:vAlign w:val="center"/>
            <w:hideMark/>
          </w:tcPr>
          <w:p w14:paraId="4F5B502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03 AUG</w:t>
            </w:r>
          </w:p>
        </w:tc>
        <w:tc>
          <w:tcPr>
            <w:tcW w:w="1701" w:type="dxa"/>
            <w:tcBorders>
              <w:top w:val="nil"/>
              <w:left w:val="nil"/>
              <w:bottom w:val="single" w:sz="4" w:space="0" w:color="auto"/>
              <w:right w:val="single" w:sz="4" w:space="0" w:color="auto"/>
            </w:tcBorders>
            <w:shd w:val="clear" w:color="auto" w:fill="auto"/>
            <w:vAlign w:val="center"/>
            <w:hideMark/>
          </w:tcPr>
          <w:p w14:paraId="7D1E808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BMF WD034 L2(1)</w:t>
            </w:r>
          </w:p>
        </w:tc>
        <w:tc>
          <w:tcPr>
            <w:tcW w:w="1843" w:type="dxa"/>
            <w:tcBorders>
              <w:top w:val="nil"/>
              <w:left w:val="nil"/>
              <w:bottom w:val="single" w:sz="4" w:space="0" w:color="auto"/>
              <w:right w:val="single" w:sz="4" w:space="0" w:color="auto"/>
            </w:tcBorders>
            <w:shd w:val="clear" w:color="auto" w:fill="auto"/>
            <w:vAlign w:val="center"/>
            <w:hideMark/>
          </w:tcPr>
          <w:p w14:paraId="1635496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United Kingdom</w:t>
            </w:r>
          </w:p>
        </w:tc>
        <w:tc>
          <w:tcPr>
            <w:tcW w:w="1701" w:type="dxa"/>
            <w:tcBorders>
              <w:top w:val="nil"/>
              <w:left w:val="nil"/>
              <w:bottom w:val="single" w:sz="4" w:space="0" w:color="auto"/>
              <w:right w:val="single" w:sz="4" w:space="0" w:color="auto"/>
            </w:tcBorders>
            <w:shd w:val="clear" w:color="auto" w:fill="auto"/>
            <w:vAlign w:val="center"/>
            <w:hideMark/>
          </w:tcPr>
          <w:p w14:paraId="154ED60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Asda</w:t>
            </w:r>
          </w:p>
        </w:tc>
      </w:tr>
      <w:tr w:rsidR="00F01BF4" w:rsidRPr="00F01BF4" w14:paraId="63F3A26E"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76A037D3"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13B-02451</w:t>
            </w:r>
          </w:p>
        </w:tc>
        <w:tc>
          <w:tcPr>
            <w:tcW w:w="2268" w:type="dxa"/>
            <w:tcBorders>
              <w:top w:val="nil"/>
              <w:left w:val="nil"/>
              <w:bottom w:val="single" w:sz="4" w:space="0" w:color="auto"/>
              <w:right w:val="single" w:sz="4" w:space="0" w:color="auto"/>
            </w:tcBorders>
            <w:shd w:val="clear" w:color="auto" w:fill="auto"/>
            <w:vAlign w:val="center"/>
            <w:hideMark/>
          </w:tcPr>
          <w:p w14:paraId="7B8A9CA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Ground black pepper</w:t>
            </w:r>
          </w:p>
        </w:tc>
        <w:tc>
          <w:tcPr>
            <w:tcW w:w="1843" w:type="dxa"/>
            <w:tcBorders>
              <w:top w:val="nil"/>
              <w:left w:val="nil"/>
              <w:bottom w:val="single" w:sz="4" w:space="0" w:color="auto"/>
              <w:right w:val="single" w:sz="4" w:space="0" w:color="auto"/>
            </w:tcBorders>
            <w:shd w:val="clear" w:color="auto" w:fill="auto"/>
            <w:vAlign w:val="center"/>
            <w:hideMark/>
          </w:tcPr>
          <w:p w14:paraId="0FA7937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Tesco Everyday Value</w:t>
            </w:r>
          </w:p>
        </w:tc>
        <w:tc>
          <w:tcPr>
            <w:tcW w:w="1417" w:type="dxa"/>
            <w:tcBorders>
              <w:top w:val="nil"/>
              <w:left w:val="nil"/>
              <w:bottom w:val="single" w:sz="4" w:space="0" w:color="auto"/>
              <w:right w:val="single" w:sz="4" w:space="0" w:color="auto"/>
            </w:tcBorders>
            <w:shd w:val="clear" w:color="auto" w:fill="auto"/>
            <w:vAlign w:val="center"/>
            <w:hideMark/>
          </w:tcPr>
          <w:p w14:paraId="2AD056D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100g</w:t>
            </w:r>
          </w:p>
        </w:tc>
        <w:tc>
          <w:tcPr>
            <w:tcW w:w="1418" w:type="dxa"/>
            <w:tcBorders>
              <w:top w:val="nil"/>
              <w:left w:val="nil"/>
              <w:bottom w:val="single" w:sz="4" w:space="0" w:color="auto"/>
              <w:right w:val="single" w:sz="4" w:space="0" w:color="auto"/>
            </w:tcBorders>
            <w:shd w:val="clear" w:color="auto" w:fill="auto"/>
            <w:vAlign w:val="center"/>
            <w:hideMark/>
          </w:tcPr>
          <w:p w14:paraId="15A0CC4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JUN 2015</w:t>
            </w:r>
          </w:p>
        </w:tc>
        <w:tc>
          <w:tcPr>
            <w:tcW w:w="1701" w:type="dxa"/>
            <w:tcBorders>
              <w:top w:val="nil"/>
              <w:left w:val="nil"/>
              <w:bottom w:val="single" w:sz="4" w:space="0" w:color="auto"/>
              <w:right w:val="single" w:sz="4" w:space="0" w:color="auto"/>
            </w:tcBorders>
            <w:shd w:val="clear" w:color="auto" w:fill="auto"/>
            <w:vAlign w:val="center"/>
            <w:hideMark/>
          </w:tcPr>
          <w:p w14:paraId="54C8920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3153</w:t>
            </w:r>
          </w:p>
        </w:tc>
        <w:tc>
          <w:tcPr>
            <w:tcW w:w="1843" w:type="dxa"/>
            <w:tcBorders>
              <w:top w:val="nil"/>
              <w:left w:val="nil"/>
              <w:bottom w:val="single" w:sz="4" w:space="0" w:color="auto"/>
              <w:right w:val="single" w:sz="4" w:space="0" w:color="auto"/>
            </w:tcBorders>
            <w:shd w:val="clear" w:color="auto" w:fill="auto"/>
            <w:vAlign w:val="center"/>
            <w:hideMark/>
          </w:tcPr>
          <w:p w14:paraId="2D97347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1CC59BB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Tesco Extra</w:t>
            </w:r>
          </w:p>
        </w:tc>
      </w:tr>
      <w:tr w:rsidR="00F01BF4" w:rsidRPr="00F01BF4" w14:paraId="49FDB4E9"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14AB45D5"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13B-02452</w:t>
            </w:r>
          </w:p>
        </w:tc>
        <w:tc>
          <w:tcPr>
            <w:tcW w:w="2268" w:type="dxa"/>
            <w:tcBorders>
              <w:top w:val="nil"/>
              <w:left w:val="nil"/>
              <w:bottom w:val="single" w:sz="4" w:space="0" w:color="auto"/>
              <w:right w:val="single" w:sz="4" w:space="0" w:color="auto"/>
            </w:tcBorders>
            <w:shd w:val="clear" w:color="auto" w:fill="auto"/>
            <w:vAlign w:val="center"/>
            <w:hideMark/>
          </w:tcPr>
          <w:p w14:paraId="09A2B72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Ready-to-eat soft figs</w:t>
            </w:r>
          </w:p>
        </w:tc>
        <w:tc>
          <w:tcPr>
            <w:tcW w:w="1843" w:type="dxa"/>
            <w:tcBorders>
              <w:top w:val="nil"/>
              <w:left w:val="nil"/>
              <w:bottom w:val="single" w:sz="4" w:space="0" w:color="auto"/>
              <w:right w:val="single" w:sz="4" w:space="0" w:color="auto"/>
            </w:tcBorders>
            <w:shd w:val="clear" w:color="auto" w:fill="auto"/>
            <w:vAlign w:val="center"/>
            <w:hideMark/>
          </w:tcPr>
          <w:p w14:paraId="425809B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Morrisons Wholefoods</w:t>
            </w:r>
          </w:p>
        </w:tc>
        <w:tc>
          <w:tcPr>
            <w:tcW w:w="1417" w:type="dxa"/>
            <w:tcBorders>
              <w:top w:val="nil"/>
              <w:left w:val="nil"/>
              <w:bottom w:val="single" w:sz="4" w:space="0" w:color="auto"/>
              <w:right w:val="single" w:sz="4" w:space="0" w:color="auto"/>
            </w:tcBorders>
            <w:shd w:val="clear" w:color="auto" w:fill="auto"/>
            <w:vAlign w:val="center"/>
            <w:hideMark/>
          </w:tcPr>
          <w:p w14:paraId="46786E3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600g</w:t>
            </w:r>
          </w:p>
        </w:tc>
        <w:tc>
          <w:tcPr>
            <w:tcW w:w="1418" w:type="dxa"/>
            <w:tcBorders>
              <w:top w:val="nil"/>
              <w:left w:val="nil"/>
              <w:bottom w:val="single" w:sz="4" w:space="0" w:color="auto"/>
              <w:right w:val="single" w:sz="4" w:space="0" w:color="auto"/>
            </w:tcBorders>
            <w:shd w:val="clear" w:color="auto" w:fill="auto"/>
            <w:vAlign w:val="center"/>
            <w:hideMark/>
          </w:tcPr>
          <w:p w14:paraId="1529268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NOV 2013</w:t>
            </w:r>
          </w:p>
        </w:tc>
        <w:tc>
          <w:tcPr>
            <w:tcW w:w="1701" w:type="dxa"/>
            <w:tcBorders>
              <w:top w:val="nil"/>
              <w:left w:val="nil"/>
              <w:bottom w:val="single" w:sz="4" w:space="0" w:color="auto"/>
              <w:right w:val="single" w:sz="4" w:space="0" w:color="auto"/>
            </w:tcBorders>
            <w:shd w:val="clear" w:color="auto" w:fill="auto"/>
            <w:vAlign w:val="center"/>
            <w:hideMark/>
          </w:tcPr>
          <w:p w14:paraId="66B8984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L3151N 765 1</w:t>
            </w:r>
          </w:p>
        </w:tc>
        <w:tc>
          <w:tcPr>
            <w:tcW w:w="1843" w:type="dxa"/>
            <w:tcBorders>
              <w:top w:val="nil"/>
              <w:left w:val="nil"/>
              <w:bottom w:val="single" w:sz="4" w:space="0" w:color="auto"/>
              <w:right w:val="single" w:sz="4" w:space="0" w:color="auto"/>
            </w:tcBorders>
            <w:shd w:val="clear" w:color="auto" w:fill="auto"/>
            <w:vAlign w:val="center"/>
            <w:hideMark/>
          </w:tcPr>
          <w:p w14:paraId="52B6F0A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Turkey</w:t>
            </w:r>
          </w:p>
        </w:tc>
        <w:tc>
          <w:tcPr>
            <w:tcW w:w="1701" w:type="dxa"/>
            <w:tcBorders>
              <w:top w:val="nil"/>
              <w:left w:val="nil"/>
              <w:bottom w:val="single" w:sz="4" w:space="0" w:color="auto"/>
              <w:right w:val="single" w:sz="4" w:space="0" w:color="auto"/>
            </w:tcBorders>
            <w:shd w:val="clear" w:color="auto" w:fill="auto"/>
            <w:vAlign w:val="center"/>
            <w:hideMark/>
          </w:tcPr>
          <w:p w14:paraId="4F3BF39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Morrisons</w:t>
            </w:r>
          </w:p>
        </w:tc>
      </w:tr>
      <w:tr w:rsidR="00F01BF4" w:rsidRPr="00F01BF4" w14:paraId="48AB47C6"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2512378C"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13B-02453</w:t>
            </w:r>
          </w:p>
        </w:tc>
        <w:tc>
          <w:tcPr>
            <w:tcW w:w="2268" w:type="dxa"/>
            <w:tcBorders>
              <w:top w:val="nil"/>
              <w:left w:val="nil"/>
              <w:bottom w:val="single" w:sz="4" w:space="0" w:color="auto"/>
              <w:right w:val="single" w:sz="4" w:space="0" w:color="auto"/>
            </w:tcBorders>
            <w:shd w:val="clear" w:color="auto" w:fill="auto"/>
            <w:vAlign w:val="center"/>
            <w:hideMark/>
          </w:tcPr>
          <w:p w14:paraId="46E9B4B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Garland figs</w:t>
            </w:r>
          </w:p>
        </w:tc>
        <w:tc>
          <w:tcPr>
            <w:tcW w:w="1843" w:type="dxa"/>
            <w:tcBorders>
              <w:top w:val="nil"/>
              <w:left w:val="nil"/>
              <w:bottom w:val="single" w:sz="4" w:space="0" w:color="auto"/>
              <w:right w:val="single" w:sz="4" w:space="0" w:color="auto"/>
            </w:tcBorders>
            <w:shd w:val="clear" w:color="auto" w:fill="auto"/>
            <w:vAlign w:val="center"/>
            <w:hideMark/>
          </w:tcPr>
          <w:p w14:paraId="0EC7064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Asda Wholefoods</w:t>
            </w:r>
          </w:p>
        </w:tc>
        <w:tc>
          <w:tcPr>
            <w:tcW w:w="1417" w:type="dxa"/>
            <w:tcBorders>
              <w:top w:val="nil"/>
              <w:left w:val="nil"/>
              <w:bottom w:val="single" w:sz="4" w:space="0" w:color="auto"/>
              <w:right w:val="single" w:sz="4" w:space="0" w:color="auto"/>
            </w:tcBorders>
            <w:shd w:val="clear" w:color="auto" w:fill="auto"/>
            <w:vAlign w:val="center"/>
            <w:hideMark/>
          </w:tcPr>
          <w:p w14:paraId="0447DEC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250g</w:t>
            </w:r>
          </w:p>
        </w:tc>
        <w:tc>
          <w:tcPr>
            <w:tcW w:w="1418" w:type="dxa"/>
            <w:tcBorders>
              <w:top w:val="nil"/>
              <w:left w:val="nil"/>
              <w:bottom w:val="single" w:sz="4" w:space="0" w:color="auto"/>
              <w:right w:val="single" w:sz="4" w:space="0" w:color="auto"/>
            </w:tcBorders>
            <w:shd w:val="clear" w:color="auto" w:fill="auto"/>
            <w:vAlign w:val="center"/>
            <w:hideMark/>
          </w:tcPr>
          <w:p w14:paraId="543A591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MAY 2014</w:t>
            </w:r>
          </w:p>
        </w:tc>
        <w:tc>
          <w:tcPr>
            <w:tcW w:w="1701" w:type="dxa"/>
            <w:tcBorders>
              <w:top w:val="nil"/>
              <w:left w:val="nil"/>
              <w:bottom w:val="single" w:sz="4" w:space="0" w:color="auto"/>
              <w:right w:val="single" w:sz="4" w:space="0" w:color="auto"/>
            </w:tcBorders>
            <w:shd w:val="clear" w:color="auto" w:fill="auto"/>
            <w:vAlign w:val="center"/>
            <w:hideMark/>
          </w:tcPr>
          <w:p w14:paraId="5D7907F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350020518-02-75</w:t>
            </w:r>
            <w:r w:rsidRPr="00F01BF4">
              <w:rPr>
                <w:rFonts w:ascii="Arial" w:hAnsi="Arial" w:cs="Arial"/>
                <w:sz w:val="20"/>
                <w:lang w:eastAsia="en-GB"/>
              </w:rPr>
              <w:br/>
              <w:t>13116/001</w:t>
            </w:r>
          </w:p>
        </w:tc>
        <w:tc>
          <w:tcPr>
            <w:tcW w:w="1843" w:type="dxa"/>
            <w:tcBorders>
              <w:top w:val="nil"/>
              <w:left w:val="nil"/>
              <w:bottom w:val="single" w:sz="4" w:space="0" w:color="auto"/>
              <w:right w:val="single" w:sz="4" w:space="0" w:color="auto"/>
            </w:tcBorders>
            <w:shd w:val="clear" w:color="auto" w:fill="auto"/>
            <w:vAlign w:val="center"/>
            <w:hideMark/>
          </w:tcPr>
          <w:p w14:paraId="07349B6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Turkey</w:t>
            </w:r>
          </w:p>
        </w:tc>
        <w:tc>
          <w:tcPr>
            <w:tcW w:w="1701" w:type="dxa"/>
            <w:tcBorders>
              <w:top w:val="nil"/>
              <w:left w:val="nil"/>
              <w:bottom w:val="single" w:sz="4" w:space="0" w:color="auto"/>
              <w:right w:val="single" w:sz="4" w:space="0" w:color="auto"/>
            </w:tcBorders>
            <w:shd w:val="clear" w:color="auto" w:fill="auto"/>
            <w:vAlign w:val="center"/>
            <w:hideMark/>
          </w:tcPr>
          <w:p w14:paraId="083A892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Asda</w:t>
            </w:r>
          </w:p>
        </w:tc>
      </w:tr>
      <w:tr w:rsidR="00F01BF4" w:rsidRPr="00F01BF4" w14:paraId="7807A8F9"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DED44C7"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13B-02454</w:t>
            </w:r>
          </w:p>
        </w:tc>
        <w:tc>
          <w:tcPr>
            <w:tcW w:w="2268" w:type="dxa"/>
            <w:tcBorders>
              <w:top w:val="nil"/>
              <w:left w:val="nil"/>
              <w:bottom w:val="single" w:sz="4" w:space="0" w:color="auto"/>
              <w:right w:val="single" w:sz="4" w:space="0" w:color="auto"/>
            </w:tcBorders>
            <w:shd w:val="clear" w:color="auto" w:fill="auto"/>
            <w:vAlign w:val="center"/>
            <w:hideMark/>
          </w:tcPr>
          <w:p w14:paraId="42747BE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Plain flour</w:t>
            </w:r>
          </w:p>
        </w:tc>
        <w:tc>
          <w:tcPr>
            <w:tcW w:w="1843" w:type="dxa"/>
            <w:tcBorders>
              <w:top w:val="nil"/>
              <w:left w:val="nil"/>
              <w:bottom w:val="single" w:sz="4" w:space="0" w:color="auto"/>
              <w:right w:val="single" w:sz="4" w:space="0" w:color="auto"/>
            </w:tcBorders>
            <w:shd w:val="clear" w:color="auto" w:fill="auto"/>
            <w:vAlign w:val="center"/>
            <w:hideMark/>
          </w:tcPr>
          <w:p w14:paraId="09C33A3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Be-Ro</w:t>
            </w:r>
          </w:p>
        </w:tc>
        <w:tc>
          <w:tcPr>
            <w:tcW w:w="1417" w:type="dxa"/>
            <w:tcBorders>
              <w:top w:val="nil"/>
              <w:left w:val="nil"/>
              <w:bottom w:val="single" w:sz="4" w:space="0" w:color="auto"/>
              <w:right w:val="single" w:sz="4" w:space="0" w:color="auto"/>
            </w:tcBorders>
            <w:shd w:val="clear" w:color="auto" w:fill="auto"/>
            <w:vAlign w:val="center"/>
            <w:hideMark/>
          </w:tcPr>
          <w:p w14:paraId="219C56C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500g</w:t>
            </w:r>
          </w:p>
        </w:tc>
        <w:tc>
          <w:tcPr>
            <w:tcW w:w="1418" w:type="dxa"/>
            <w:tcBorders>
              <w:top w:val="nil"/>
              <w:left w:val="nil"/>
              <w:bottom w:val="single" w:sz="4" w:space="0" w:color="auto"/>
              <w:right w:val="single" w:sz="4" w:space="0" w:color="auto"/>
            </w:tcBorders>
            <w:shd w:val="clear" w:color="auto" w:fill="auto"/>
            <w:vAlign w:val="center"/>
            <w:hideMark/>
          </w:tcPr>
          <w:p w14:paraId="05B8BB4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MAR 2014</w:t>
            </w:r>
          </w:p>
        </w:tc>
        <w:tc>
          <w:tcPr>
            <w:tcW w:w="1701" w:type="dxa"/>
            <w:tcBorders>
              <w:top w:val="nil"/>
              <w:left w:val="nil"/>
              <w:bottom w:val="single" w:sz="4" w:space="0" w:color="auto"/>
              <w:right w:val="single" w:sz="4" w:space="0" w:color="auto"/>
            </w:tcBorders>
            <w:shd w:val="clear" w:color="auto" w:fill="auto"/>
            <w:vAlign w:val="center"/>
            <w:hideMark/>
          </w:tcPr>
          <w:p w14:paraId="1AF536C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3155 RL</w:t>
            </w:r>
          </w:p>
        </w:tc>
        <w:tc>
          <w:tcPr>
            <w:tcW w:w="1843" w:type="dxa"/>
            <w:tcBorders>
              <w:top w:val="nil"/>
              <w:left w:val="nil"/>
              <w:bottom w:val="single" w:sz="4" w:space="0" w:color="auto"/>
              <w:right w:val="single" w:sz="4" w:space="0" w:color="auto"/>
            </w:tcBorders>
            <w:shd w:val="clear" w:color="auto" w:fill="auto"/>
            <w:vAlign w:val="center"/>
            <w:hideMark/>
          </w:tcPr>
          <w:p w14:paraId="4C42918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United Kingdom</w:t>
            </w:r>
          </w:p>
        </w:tc>
        <w:tc>
          <w:tcPr>
            <w:tcW w:w="1701" w:type="dxa"/>
            <w:tcBorders>
              <w:top w:val="nil"/>
              <w:left w:val="nil"/>
              <w:bottom w:val="single" w:sz="4" w:space="0" w:color="auto"/>
              <w:right w:val="single" w:sz="4" w:space="0" w:color="auto"/>
            </w:tcBorders>
            <w:shd w:val="clear" w:color="auto" w:fill="auto"/>
            <w:vAlign w:val="center"/>
            <w:hideMark/>
          </w:tcPr>
          <w:p w14:paraId="30D50AA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Asda</w:t>
            </w:r>
          </w:p>
        </w:tc>
      </w:tr>
      <w:tr w:rsidR="00F01BF4" w:rsidRPr="00F01BF4" w14:paraId="0066AC69"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58EA4AA6"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13B-02455</w:t>
            </w:r>
          </w:p>
        </w:tc>
        <w:tc>
          <w:tcPr>
            <w:tcW w:w="2268" w:type="dxa"/>
            <w:tcBorders>
              <w:top w:val="nil"/>
              <w:left w:val="nil"/>
              <w:bottom w:val="single" w:sz="4" w:space="0" w:color="auto"/>
              <w:right w:val="single" w:sz="4" w:space="0" w:color="auto"/>
            </w:tcBorders>
            <w:shd w:val="clear" w:color="auto" w:fill="auto"/>
            <w:vAlign w:val="center"/>
            <w:hideMark/>
          </w:tcPr>
          <w:p w14:paraId="2F3E954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Medium oatmeal - stoneground</w:t>
            </w:r>
          </w:p>
        </w:tc>
        <w:tc>
          <w:tcPr>
            <w:tcW w:w="1843" w:type="dxa"/>
            <w:tcBorders>
              <w:top w:val="nil"/>
              <w:left w:val="nil"/>
              <w:bottom w:val="single" w:sz="4" w:space="0" w:color="auto"/>
              <w:right w:val="single" w:sz="4" w:space="0" w:color="auto"/>
            </w:tcBorders>
            <w:shd w:val="clear" w:color="auto" w:fill="auto"/>
            <w:vAlign w:val="center"/>
            <w:hideMark/>
          </w:tcPr>
          <w:p w14:paraId="0EF0950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Mornflake</w:t>
            </w:r>
          </w:p>
        </w:tc>
        <w:tc>
          <w:tcPr>
            <w:tcW w:w="1417" w:type="dxa"/>
            <w:tcBorders>
              <w:top w:val="nil"/>
              <w:left w:val="nil"/>
              <w:bottom w:val="single" w:sz="4" w:space="0" w:color="auto"/>
              <w:right w:val="single" w:sz="4" w:space="0" w:color="auto"/>
            </w:tcBorders>
            <w:shd w:val="clear" w:color="auto" w:fill="auto"/>
            <w:vAlign w:val="center"/>
            <w:hideMark/>
          </w:tcPr>
          <w:p w14:paraId="3E9168F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500g</w:t>
            </w:r>
          </w:p>
        </w:tc>
        <w:tc>
          <w:tcPr>
            <w:tcW w:w="1418" w:type="dxa"/>
            <w:tcBorders>
              <w:top w:val="nil"/>
              <w:left w:val="nil"/>
              <w:bottom w:val="single" w:sz="4" w:space="0" w:color="auto"/>
              <w:right w:val="single" w:sz="4" w:space="0" w:color="auto"/>
            </w:tcBorders>
            <w:shd w:val="clear" w:color="auto" w:fill="auto"/>
            <w:vAlign w:val="center"/>
            <w:hideMark/>
          </w:tcPr>
          <w:p w14:paraId="6B755DA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05 2014</w:t>
            </w:r>
          </w:p>
        </w:tc>
        <w:tc>
          <w:tcPr>
            <w:tcW w:w="1701" w:type="dxa"/>
            <w:tcBorders>
              <w:top w:val="nil"/>
              <w:left w:val="nil"/>
              <w:bottom w:val="single" w:sz="4" w:space="0" w:color="auto"/>
              <w:right w:val="single" w:sz="4" w:space="0" w:color="auto"/>
            </w:tcBorders>
            <w:shd w:val="clear" w:color="auto" w:fill="auto"/>
            <w:vAlign w:val="center"/>
            <w:hideMark/>
          </w:tcPr>
          <w:p w14:paraId="109745F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L3140 P8</w:t>
            </w:r>
          </w:p>
        </w:tc>
        <w:tc>
          <w:tcPr>
            <w:tcW w:w="1843" w:type="dxa"/>
            <w:tcBorders>
              <w:top w:val="nil"/>
              <w:left w:val="nil"/>
              <w:bottom w:val="single" w:sz="4" w:space="0" w:color="auto"/>
              <w:right w:val="single" w:sz="4" w:space="0" w:color="auto"/>
            </w:tcBorders>
            <w:shd w:val="clear" w:color="auto" w:fill="auto"/>
            <w:vAlign w:val="center"/>
            <w:hideMark/>
          </w:tcPr>
          <w:p w14:paraId="1663A3F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0795298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Morrisons</w:t>
            </w:r>
          </w:p>
        </w:tc>
      </w:tr>
      <w:tr w:rsidR="00F01BF4" w:rsidRPr="00F01BF4" w14:paraId="7523D277" w14:textId="77777777" w:rsidTr="00C262F2">
        <w:trPr>
          <w:trHeight w:val="76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7DF0EA7E"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13B-02456</w:t>
            </w:r>
          </w:p>
        </w:tc>
        <w:tc>
          <w:tcPr>
            <w:tcW w:w="2268" w:type="dxa"/>
            <w:tcBorders>
              <w:top w:val="nil"/>
              <w:left w:val="nil"/>
              <w:bottom w:val="single" w:sz="4" w:space="0" w:color="auto"/>
              <w:right w:val="single" w:sz="4" w:space="0" w:color="auto"/>
            </w:tcBorders>
            <w:shd w:val="clear" w:color="auto" w:fill="auto"/>
            <w:vAlign w:val="center"/>
            <w:hideMark/>
          </w:tcPr>
          <w:p w14:paraId="1E60E66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Pure original Basmati rice</w:t>
            </w:r>
          </w:p>
        </w:tc>
        <w:tc>
          <w:tcPr>
            <w:tcW w:w="1843" w:type="dxa"/>
            <w:tcBorders>
              <w:top w:val="nil"/>
              <w:left w:val="nil"/>
              <w:bottom w:val="single" w:sz="4" w:space="0" w:color="auto"/>
              <w:right w:val="single" w:sz="4" w:space="0" w:color="auto"/>
            </w:tcBorders>
            <w:shd w:val="clear" w:color="auto" w:fill="auto"/>
            <w:vAlign w:val="center"/>
            <w:hideMark/>
          </w:tcPr>
          <w:p w14:paraId="0672C9D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Tilda</w:t>
            </w:r>
          </w:p>
        </w:tc>
        <w:tc>
          <w:tcPr>
            <w:tcW w:w="1417" w:type="dxa"/>
            <w:tcBorders>
              <w:top w:val="nil"/>
              <w:left w:val="nil"/>
              <w:bottom w:val="single" w:sz="4" w:space="0" w:color="auto"/>
              <w:right w:val="single" w:sz="4" w:space="0" w:color="auto"/>
            </w:tcBorders>
            <w:shd w:val="clear" w:color="auto" w:fill="auto"/>
            <w:vAlign w:val="center"/>
            <w:hideMark/>
          </w:tcPr>
          <w:p w14:paraId="7CB521B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500g</w:t>
            </w:r>
          </w:p>
        </w:tc>
        <w:tc>
          <w:tcPr>
            <w:tcW w:w="1418" w:type="dxa"/>
            <w:tcBorders>
              <w:top w:val="nil"/>
              <w:left w:val="nil"/>
              <w:bottom w:val="single" w:sz="4" w:space="0" w:color="auto"/>
              <w:right w:val="single" w:sz="4" w:space="0" w:color="auto"/>
            </w:tcBorders>
            <w:shd w:val="clear" w:color="auto" w:fill="auto"/>
            <w:vAlign w:val="center"/>
            <w:hideMark/>
          </w:tcPr>
          <w:p w14:paraId="4BDADAD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JUN 2015</w:t>
            </w:r>
          </w:p>
        </w:tc>
        <w:tc>
          <w:tcPr>
            <w:tcW w:w="1701" w:type="dxa"/>
            <w:tcBorders>
              <w:top w:val="nil"/>
              <w:left w:val="nil"/>
              <w:bottom w:val="single" w:sz="4" w:space="0" w:color="auto"/>
              <w:right w:val="single" w:sz="4" w:space="0" w:color="auto"/>
            </w:tcBorders>
            <w:shd w:val="clear" w:color="auto" w:fill="auto"/>
            <w:vAlign w:val="center"/>
            <w:hideMark/>
          </w:tcPr>
          <w:p w14:paraId="260B66D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L4  13162</w:t>
            </w:r>
            <w:r w:rsidRPr="00F01BF4">
              <w:rPr>
                <w:rFonts w:ascii="Arial" w:hAnsi="Arial" w:cs="Arial"/>
                <w:sz w:val="20"/>
                <w:lang w:eastAsia="en-GB"/>
              </w:rPr>
              <w:br/>
              <w:t>P: 01-06-2013</w:t>
            </w:r>
            <w:r w:rsidRPr="00F01BF4">
              <w:rPr>
                <w:rFonts w:ascii="Arial" w:hAnsi="Arial" w:cs="Arial"/>
                <w:sz w:val="20"/>
                <w:lang w:eastAsia="en-GB"/>
              </w:rPr>
              <w:br/>
              <w:t>E: 01-06-2015</w:t>
            </w:r>
          </w:p>
        </w:tc>
        <w:tc>
          <w:tcPr>
            <w:tcW w:w="1843" w:type="dxa"/>
            <w:tcBorders>
              <w:top w:val="nil"/>
              <w:left w:val="nil"/>
              <w:bottom w:val="single" w:sz="4" w:space="0" w:color="auto"/>
              <w:right w:val="single" w:sz="4" w:space="0" w:color="auto"/>
            </w:tcBorders>
            <w:shd w:val="clear" w:color="auto" w:fill="auto"/>
            <w:vAlign w:val="center"/>
            <w:hideMark/>
          </w:tcPr>
          <w:p w14:paraId="1E74368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6B5D4B6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Tesco Extra</w:t>
            </w:r>
          </w:p>
        </w:tc>
      </w:tr>
      <w:tr w:rsidR="00F01BF4" w:rsidRPr="00F01BF4" w14:paraId="62E62894"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7A4E03DB"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13B-02457</w:t>
            </w:r>
          </w:p>
        </w:tc>
        <w:tc>
          <w:tcPr>
            <w:tcW w:w="2268" w:type="dxa"/>
            <w:tcBorders>
              <w:top w:val="nil"/>
              <w:left w:val="nil"/>
              <w:bottom w:val="single" w:sz="4" w:space="0" w:color="auto"/>
              <w:right w:val="single" w:sz="4" w:space="0" w:color="auto"/>
            </w:tcBorders>
            <w:shd w:val="clear" w:color="auto" w:fill="auto"/>
            <w:vAlign w:val="center"/>
            <w:hideMark/>
          </w:tcPr>
          <w:p w14:paraId="1DF6E6A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Long grain rice</w:t>
            </w:r>
          </w:p>
        </w:tc>
        <w:tc>
          <w:tcPr>
            <w:tcW w:w="1843" w:type="dxa"/>
            <w:tcBorders>
              <w:top w:val="nil"/>
              <w:left w:val="nil"/>
              <w:bottom w:val="single" w:sz="4" w:space="0" w:color="auto"/>
              <w:right w:val="single" w:sz="4" w:space="0" w:color="auto"/>
            </w:tcBorders>
            <w:shd w:val="clear" w:color="auto" w:fill="auto"/>
            <w:vAlign w:val="center"/>
            <w:hideMark/>
          </w:tcPr>
          <w:p w14:paraId="23FBD63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Amira</w:t>
            </w:r>
          </w:p>
        </w:tc>
        <w:tc>
          <w:tcPr>
            <w:tcW w:w="1417" w:type="dxa"/>
            <w:tcBorders>
              <w:top w:val="nil"/>
              <w:left w:val="nil"/>
              <w:bottom w:val="single" w:sz="4" w:space="0" w:color="auto"/>
              <w:right w:val="single" w:sz="4" w:space="0" w:color="auto"/>
            </w:tcBorders>
            <w:shd w:val="clear" w:color="auto" w:fill="auto"/>
            <w:vAlign w:val="center"/>
            <w:hideMark/>
          </w:tcPr>
          <w:p w14:paraId="0F558FE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1kg</w:t>
            </w:r>
          </w:p>
        </w:tc>
        <w:tc>
          <w:tcPr>
            <w:tcW w:w="1418" w:type="dxa"/>
            <w:tcBorders>
              <w:top w:val="nil"/>
              <w:left w:val="nil"/>
              <w:bottom w:val="single" w:sz="4" w:space="0" w:color="auto"/>
              <w:right w:val="single" w:sz="4" w:space="0" w:color="auto"/>
            </w:tcBorders>
            <w:shd w:val="clear" w:color="auto" w:fill="auto"/>
            <w:vAlign w:val="center"/>
            <w:hideMark/>
          </w:tcPr>
          <w:p w14:paraId="607EC39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FEB-2015</w:t>
            </w:r>
          </w:p>
        </w:tc>
        <w:tc>
          <w:tcPr>
            <w:tcW w:w="1701" w:type="dxa"/>
            <w:tcBorders>
              <w:top w:val="nil"/>
              <w:left w:val="nil"/>
              <w:bottom w:val="single" w:sz="4" w:space="0" w:color="auto"/>
              <w:right w:val="single" w:sz="4" w:space="0" w:color="auto"/>
            </w:tcBorders>
            <w:shd w:val="clear" w:color="auto" w:fill="auto"/>
            <w:vAlign w:val="center"/>
            <w:hideMark/>
          </w:tcPr>
          <w:p w14:paraId="7A238CC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MFD 3/2013</w:t>
            </w:r>
            <w:r w:rsidRPr="00F01BF4">
              <w:rPr>
                <w:rFonts w:ascii="Arial" w:hAnsi="Arial" w:cs="Arial"/>
                <w:sz w:val="20"/>
                <w:lang w:eastAsia="en-GB"/>
              </w:rPr>
              <w:br/>
              <w:t>B.N. 272795</w:t>
            </w:r>
          </w:p>
        </w:tc>
        <w:tc>
          <w:tcPr>
            <w:tcW w:w="1843" w:type="dxa"/>
            <w:tcBorders>
              <w:top w:val="nil"/>
              <w:left w:val="nil"/>
              <w:bottom w:val="single" w:sz="4" w:space="0" w:color="auto"/>
              <w:right w:val="single" w:sz="4" w:space="0" w:color="auto"/>
            </w:tcBorders>
            <w:shd w:val="clear" w:color="auto" w:fill="auto"/>
            <w:vAlign w:val="center"/>
            <w:hideMark/>
          </w:tcPr>
          <w:p w14:paraId="40DC2B8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India</w:t>
            </w:r>
          </w:p>
        </w:tc>
        <w:tc>
          <w:tcPr>
            <w:tcW w:w="1701" w:type="dxa"/>
            <w:tcBorders>
              <w:top w:val="nil"/>
              <w:left w:val="nil"/>
              <w:bottom w:val="single" w:sz="4" w:space="0" w:color="auto"/>
              <w:right w:val="single" w:sz="4" w:space="0" w:color="auto"/>
            </w:tcBorders>
            <w:shd w:val="clear" w:color="auto" w:fill="auto"/>
            <w:vAlign w:val="center"/>
            <w:hideMark/>
          </w:tcPr>
          <w:p w14:paraId="597E71F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Morrisons</w:t>
            </w:r>
          </w:p>
        </w:tc>
      </w:tr>
      <w:tr w:rsidR="00F01BF4" w:rsidRPr="00F01BF4" w14:paraId="7F4A51DD" w14:textId="77777777" w:rsidTr="00C262F2">
        <w:trPr>
          <w:trHeight w:val="25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32AFA389"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13B-02458</w:t>
            </w:r>
          </w:p>
        </w:tc>
        <w:tc>
          <w:tcPr>
            <w:tcW w:w="2268" w:type="dxa"/>
            <w:tcBorders>
              <w:top w:val="nil"/>
              <w:left w:val="nil"/>
              <w:bottom w:val="single" w:sz="4" w:space="0" w:color="auto"/>
              <w:right w:val="single" w:sz="4" w:space="0" w:color="auto"/>
            </w:tcBorders>
            <w:shd w:val="clear" w:color="auto" w:fill="auto"/>
            <w:vAlign w:val="center"/>
            <w:hideMark/>
          </w:tcPr>
          <w:p w14:paraId="17219C9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Macaroni</w:t>
            </w:r>
          </w:p>
        </w:tc>
        <w:tc>
          <w:tcPr>
            <w:tcW w:w="1843" w:type="dxa"/>
            <w:tcBorders>
              <w:top w:val="nil"/>
              <w:left w:val="nil"/>
              <w:bottom w:val="single" w:sz="4" w:space="0" w:color="auto"/>
              <w:right w:val="single" w:sz="4" w:space="0" w:color="auto"/>
            </w:tcBorders>
            <w:shd w:val="clear" w:color="auto" w:fill="auto"/>
            <w:vAlign w:val="center"/>
            <w:hideMark/>
          </w:tcPr>
          <w:p w14:paraId="7F80C37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Marshalls Pasta</w:t>
            </w:r>
          </w:p>
        </w:tc>
        <w:tc>
          <w:tcPr>
            <w:tcW w:w="1417" w:type="dxa"/>
            <w:tcBorders>
              <w:top w:val="nil"/>
              <w:left w:val="nil"/>
              <w:bottom w:val="single" w:sz="4" w:space="0" w:color="auto"/>
              <w:right w:val="single" w:sz="4" w:space="0" w:color="auto"/>
            </w:tcBorders>
            <w:shd w:val="clear" w:color="auto" w:fill="auto"/>
            <w:vAlign w:val="center"/>
            <w:hideMark/>
          </w:tcPr>
          <w:p w14:paraId="09D8779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500g</w:t>
            </w:r>
          </w:p>
        </w:tc>
        <w:tc>
          <w:tcPr>
            <w:tcW w:w="1418" w:type="dxa"/>
            <w:tcBorders>
              <w:top w:val="nil"/>
              <w:left w:val="nil"/>
              <w:bottom w:val="single" w:sz="4" w:space="0" w:color="auto"/>
              <w:right w:val="single" w:sz="4" w:space="0" w:color="auto"/>
            </w:tcBorders>
            <w:shd w:val="clear" w:color="auto" w:fill="auto"/>
            <w:vAlign w:val="center"/>
            <w:hideMark/>
          </w:tcPr>
          <w:p w14:paraId="506FB18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01/2015</w:t>
            </w:r>
          </w:p>
        </w:tc>
        <w:tc>
          <w:tcPr>
            <w:tcW w:w="1701" w:type="dxa"/>
            <w:tcBorders>
              <w:top w:val="nil"/>
              <w:left w:val="nil"/>
              <w:bottom w:val="single" w:sz="4" w:space="0" w:color="auto"/>
              <w:right w:val="single" w:sz="4" w:space="0" w:color="auto"/>
            </w:tcBorders>
            <w:shd w:val="clear" w:color="auto" w:fill="auto"/>
            <w:vAlign w:val="center"/>
            <w:hideMark/>
          </w:tcPr>
          <w:p w14:paraId="67FB005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L130190 0514</w:t>
            </w:r>
          </w:p>
        </w:tc>
        <w:tc>
          <w:tcPr>
            <w:tcW w:w="1843" w:type="dxa"/>
            <w:tcBorders>
              <w:top w:val="nil"/>
              <w:left w:val="nil"/>
              <w:bottom w:val="single" w:sz="4" w:space="0" w:color="auto"/>
              <w:right w:val="single" w:sz="4" w:space="0" w:color="auto"/>
            </w:tcBorders>
            <w:shd w:val="clear" w:color="auto" w:fill="auto"/>
            <w:vAlign w:val="center"/>
            <w:hideMark/>
          </w:tcPr>
          <w:p w14:paraId="23497B4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EEA</w:t>
            </w:r>
          </w:p>
        </w:tc>
        <w:tc>
          <w:tcPr>
            <w:tcW w:w="1701" w:type="dxa"/>
            <w:tcBorders>
              <w:top w:val="nil"/>
              <w:left w:val="nil"/>
              <w:bottom w:val="single" w:sz="4" w:space="0" w:color="auto"/>
              <w:right w:val="single" w:sz="4" w:space="0" w:color="auto"/>
            </w:tcBorders>
            <w:shd w:val="clear" w:color="auto" w:fill="auto"/>
            <w:vAlign w:val="center"/>
            <w:hideMark/>
          </w:tcPr>
          <w:p w14:paraId="550A181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Morrisons</w:t>
            </w:r>
          </w:p>
        </w:tc>
      </w:tr>
      <w:tr w:rsidR="00F01BF4" w:rsidRPr="00F01BF4" w14:paraId="0C916F76"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13377A1"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13B-02459</w:t>
            </w:r>
          </w:p>
        </w:tc>
        <w:tc>
          <w:tcPr>
            <w:tcW w:w="2268" w:type="dxa"/>
            <w:tcBorders>
              <w:top w:val="nil"/>
              <w:left w:val="nil"/>
              <w:bottom w:val="single" w:sz="4" w:space="0" w:color="auto"/>
              <w:right w:val="single" w:sz="4" w:space="0" w:color="auto"/>
            </w:tcBorders>
            <w:shd w:val="clear" w:color="auto" w:fill="auto"/>
            <w:vAlign w:val="center"/>
            <w:hideMark/>
          </w:tcPr>
          <w:p w14:paraId="0E814E8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Cous cous</w:t>
            </w:r>
          </w:p>
        </w:tc>
        <w:tc>
          <w:tcPr>
            <w:tcW w:w="1843" w:type="dxa"/>
            <w:tcBorders>
              <w:top w:val="nil"/>
              <w:left w:val="nil"/>
              <w:bottom w:val="single" w:sz="4" w:space="0" w:color="auto"/>
              <w:right w:val="single" w:sz="4" w:space="0" w:color="auto"/>
            </w:tcBorders>
            <w:shd w:val="clear" w:color="auto" w:fill="auto"/>
            <w:vAlign w:val="center"/>
            <w:hideMark/>
          </w:tcPr>
          <w:p w14:paraId="11AD7DB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Asda</w:t>
            </w:r>
          </w:p>
        </w:tc>
        <w:tc>
          <w:tcPr>
            <w:tcW w:w="1417" w:type="dxa"/>
            <w:tcBorders>
              <w:top w:val="nil"/>
              <w:left w:val="nil"/>
              <w:bottom w:val="single" w:sz="4" w:space="0" w:color="auto"/>
              <w:right w:val="single" w:sz="4" w:space="0" w:color="auto"/>
            </w:tcBorders>
            <w:shd w:val="clear" w:color="auto" w:fill="auto"/>
            <w:vAlign w:val="center"/>
            <w:hideMark/>
          </w:tcPr>
          <w:p w14:paraId="47BD6B1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500g</w:t>
            </w:r>
          </w:p>
        </w:tc>
        <w:tc>
          <w:tcPr>
            <w:tcW w:w="1418" w:type="dxa"/>
            <w:tcBorders>
              <w:top w:val="nil"/>
              <w:left w:val="nil"/>
              <w:bottom w:val="single" w:sz="4" w:space="0" w:color="auto"/>
              <w:right w:val="single" w:sz="4" w:space="0" w:color="auto"/>
            </w:tcBorders>
            <w:shd w:val="clear" w:color="auto" w:fill="auto"/>
            <w:vAlign w:val="center"/>
            <w:hideMark/>
          </w:tcPr>
          <w:p w14:paraId="48C22A5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JUN 2014</w:t>
            </w:r>
          </w:p>
        </w:tc>
        <w:tc>
          <w:tcPr>
            <w:tcW w:w="1701" w:type="dxa"/>
            <w:tcBorders>
              <w:top w:val="nil"/>
              <w:left w:val="nil"/>
              <w:bottom w:val="single" w:sz="4" w:space="0" w:color="auto"/>
              <w:right w:val="single" w:sz="4" w:space="0" w:color="auto"/>
            </w:tcBorders>
            <w:shd w:val="clear" w:color="auto" w:fill="auto"/>
            <w:vAlign w:val="center"/>
            <w:hideMark/>
          </w:tcPr>
          <w:p w14:paraId="5BE0504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62 GB 3163</w:t>
            </w:r>
          </w:p>
        </w:tc>
        <w:tc>
          <w:tcPr>
            <w:tcW w:w="1843" w:type="dxa"/>
            <w:tcBorders>
              <w:top w:val="nil"/>
              <w:left w:val="nil"/>
              <w:bottom w:val="single" w:sz="4" w:space="0" w:color="auto"/>
              <w:right w:val="single" w:sz="4" w:space="0" w:color="auto"/>
            </w:tcBorders>
            <w:shd w:val="clear" w:color="auto" w:fill="auto"/>
            <w:vAlign w:val="center"/>
            <w:hideMark/>
          </w:tcPr>
          <w:p w14:paraId="4773D45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United Kingdom</w:t>
            </w:r>
          </w:p>
        </w:tc>
        <w:tc>
          <w:tcPr>
            <w:tcW w:w="1701" w:type="dxa"/>
            <w:tcBorders>
              <w:top w:val="nil"/>
              <w:left w:val="nil"/>
              <w:bottom w:val="single" w:sz="4" w:space="0" w:color="auto"/>
              <w:right w:val="single" w:sz="4" w:space="0" w:color="auto"/>
            </w:tcBorders>
            <w:shd w:val="clear" w:color="auto" w:fill="auto"/>
            <w:vAlign w:val="center"/>
            <w:hideMark/>
          </w:tcPr>
          <w:p w14:paraId="41A5B15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Asda</w:t>
            </w:r>
          </w:p>
        </w:tc>
      </w:tr>
      <w:tr w:rsidR="00F01BF4" w:rsidRPr="00F01BF4" w14:paraId="1F3F682A"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426DCA53"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13B-02460</w:t>
            </w:r>
          </w:p>
        </w:tc>
        <w:tc>
          <w:tcPr>
            <w:tcW w:w="2268" w:type="dxa"/>
            <w:tcBorders>
              <w:top w:val="nil"/>
              <w:left w:val="nil"/>
              <w:bottom w:val="single" w:sz="4" w:space="0" w:color="auto"/>
              <w:right w:val="single" w:sz="4" w:space="0" w:color="auto"/>
            </w:tcBorders>
            <w:shd w:val="clear" w:color="auto" w:fill="auto"/>
            <w:vAlign w:val="center"/>
            <w:hideMark/>
          </w:tcPr>
          <w:p w14:paraId="08F79E6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Pearl barley</w:t>
            </w:r>
          </w:p>
        </w:tc>
        <w:tc>
          <w:tcPr>
            <w:tcW w:w="1843" w:type="dxa"/>
            <w:tcBorders>
              <w:top w:val="nil"/>
              <w:left w:val="nil"/>
              <w:bottom w:val="single" w:sz="4" w:space="0" w:color="auto"/>
              <w:right w:val="single" w:sz="4" w:space="0" w:color="auto"/>
            </w:tcBorders>
            <w:shd w:val="clear" w:color="auto" w:fill="auto"/>
            <w:vAlign w:val="center"/>
            <w:hideMark/>
          </w:tcPr>
          <w:p w14:paraId="1E85B85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Great Scot</w:t>
            </w:r>
          </w:p>
        </w:tc>
        <w:tc>
          <w:tcPr>
            <w:tcW w:w="1417" w:type="dxa"/>
            <w:tcBorders>
              <w:top w:val="nil"/>
              <w:left w:val="nil"/>
              <w:bottom w:val="single" w:sz="4" w:space="0" w:color="auto"/>
              <w:right w:val="single" w:sz="4" w:space="0" w:color="auto"/>
            </w:tcBorders>
            <w:shd w:val="clear" w:color="auto" w:fill="auto"/>
            <w:vAlign w:val="center"/>
            <w:hideMark/>
          </w:tcPr>
          <w:p w14:paraId="0AFE3F1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500g</w:t>
            </w:r>
          </w:p>
        </w:tc>
        <w:tc>
          <w:tcPr>
            <w:tcW w:w="1418" w:type="dxa"/>
            <w:tcBorders>
              <w:top w:val="nil"/>
              <w:left w:val="nil"/>
              <w:bottom w:val="single" w:sz="4" w:space="0" w:color="auto"/>
              <w:right w:val="single" w:sz="4" w:space="0" w:color="auto"/>
            </w:tcBorders>
            <w:shd w:val="clear" w:color="auto" w:fill="auto"/>
            <w:vAlign w:val="center"/>
            <w:hideMark/>
          </w:tcPr>
          <w:p w14:paraId="56C752D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APR 2014</w:t>
            </w:r>
          </w:p>
        </w:tc>
        <w:tc>
          <w:tcPr>
            <w:tcW w:w="1701" w:type="dxa"/>
            <w:tcBorders>
              <w:top w:val="nil"/>
              <w:left w:val="nil"/>
              <w:bottom w:val="single" w:sz="4" w:space="0" w:color="auto"/>
              <w:right w:val="single" w:sz="4" w:space="0" w:color="auto"/>
            </w:tcBorders>
            <w:shd w:val="clear" w:color="auto" w:fill="auto"/>
            <w:vAlign w:val="center"/>
            <w:hideMark/>
          </w:tcPr>
          <w:p w14:paraId="37C2A54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L3120A 855 2</w:t>
            </w:r>
          </w:p>
        </w:tc>
        <w:tc>
          <w:tcPr>
            <w:tcW w:w="1843" w:type="dxa"/>
            <w:tcBorders>
              <w:top w:val="nil"/>
              <w:left w:val="nil"/>
              <w:bottom w:val="single" w:sz="4" w:space="0" w:color="auto"/>
              <w:right w:val="single" w:sz="4" w:space="0" w:color="auto"/>
            </w:tcBorders>
            <w:shd w:val="clear" w:color="auto" w:fill="auto"/>
            <w:vAlign w:val="center"/>
            <w:hideMark/>
          </w:tcPr>
          <w:p w14:paraId="414B691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050B581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Tesco Extra</w:t>
            </w:r>
          </w:p>
        </w:tc>
      </w:tr>
      <w:tr w:rsidR="00F01BF4" w:rsidRPr="00F01BF4" w14:paraId="7245B549"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5E8BC5C2"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lastRenderedPageBreak/>
              <w:t>13B-02461</w:t>
            </w:r>
          </w:p>
        </w:tc>
        <w:tc>
          <w:tcPr>
            <w:tcW w:w="2268" w:type="dxa"/>
            <w:tcBorders>
              <w:top w:val="nil"/>
              <w:left w:val="nil"/>
              <w:bottom w:val="single" w:sz="4" w:space="0" w:color="auto"/>
              <w:right w:val="single" w:sz="4" w:space="0" w:color="auto"/>
            </w:tcBorders>
            <w:shd w:val="clear" w:color="auto" w:fill="auto"/>
            <w:vAlign w:val="center"/>
            <w:hideMark/>
          </w:tcPr>
          <w:p w14:paraId="332E8DA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Kidney beans</w:t>
            </w:r>
          </w:p>
        </w:tc>
        <w:tc>
          <w:tcPr>
            <w:tcW w:w="1843" w:type="dxa"/>
            <w:tcBorders>
              <w:top w:val="nil"/>
              <w:left w:val="nil"/>
              <w:bottom w:val="single" w:sz="4" w:space="0" w:color="auto"/>
              <w:right w:val="single" w:sz="4" w:space="0" w:color="auto"/>
            </w:tcBorders>
            <w:shd w:val="clear" w:color="auto" w:fill="auto"/>
            <w:vAlign w:val="center"/>
            <w:hideMark/>
          </w:tcPr>
          <w:p w14:paraId="1BFD01E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Tesco Wholefoods</w:t>
            </w:r>
          </w:p>
        </w:tc>
        <w:tc>
          <w:tcPr>
            <w:tcW w:w="1417" w:type="dxa"/>
            <w:tcBorders>
              <w:top w:val="nil"/>
              <w:left w:val="nil"/>
              <w:bottom w:val="single" w:sz="4" w:space="0" w:color="auto"/>
              <w:right w:val="single" w:sz="4" w:space="0" w:color="auto"/>
            </w:tcBorders>
            <w:shd w:val="clear" w:color="auto" w:fill="auto"/>
            <w:vAlign w:val="center"/>
            <w:hideMark/>
          </w:tcPr>
          <w:p w14:paraId="543EEAA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500g</w:t>
            </w:r>
          </w:p>
        </w:tc>
        <w:tc>
          <w:tcPr>
            <w:tcW w:w="1418" w:type="dxa"/>
            <w:tcBorders>
              <w:top w:val="nil"/>
              <w:left w:val="nil"/>
              <w:bottom w:val="single" w:sz="4" w:space="0" w:color="auto"/>
              <w:right w:val="single" w:sz="4" w:space="0" w:color="auto"/>
            </w:tcBorders>
            <w:shd w:val="clear" w:color="auto" w:fill="auto"/>
            <w:vAlign w:val="center"/>
            <w:hideMark/>
          </w:tcPr>
          <w:p w14:paraId="0CBC426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MAY 2014</w:t>
            </w:r>
          </w:p>
        </w:tc>
        <w:tc>
          <w:tcPr>
            <w:tcW w:w="1701" w:type="dxa"/>
            <w:tcBorders>
              <w:top w:val="nil"/>
              <w:left w:val="nil"/>
              <w:bottom w:val="single" w:sz="4" w:space="0" w:color="auto"/>
              <w:right w:val="single" w:sz="4" w:space="0" w:color="auto"/>
            </w:tcBorders>
            <w:shd w:val="clear" w:color="auto" w:fill="auto"/>
            <w:vAlign w:val="center"/>
            <w:hideMark/>
          </w:tcPr>
          <w:p w14:paraId="2D4B9B4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L3150B 870 2</w:t>
            </w:r>
          </w:p>
        </w:tc>
        <w:tc>
          <w:tcPr>
            <w:tcW w:w="1843" w:type="dxa"/>
            <w:tcBorders>
              <w:top w:val="nil"/>
              <w:left w:val="nil"/>
              <w:bottom w:val="single" w:sz="4" w:space="0" w:color="auto"/>
              <w:right w:val="single" w:sz="4" w:space="0" w:color="auto"/>
            </w:tcBorders>
            <w:shd w:val="clear" w:color="auto" w:fill="auto"/>
            <w:vAlign w:val="center"/>
            <w:hideMark/>
          </w:tcPr>
          <w:p w14:paraId="48906E9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China</w:t>
            </w:r>
          </w:p>
        </w:tc>
        <w:tc>
          <w:tcPr>
            <w:tcW w:w="1701" w:type="dxa"/>
            <w:tcBorders>
              <w:top w:val="nil"/>
              <w:left w:val="nil"/>
              <w:bottom w:val="single" w:sz="4" w:space="0" w:color="auto"/>
              <w:right w:val="single" w:sz="4" w:space="0" w:color="auto"/>
            </w:tcBorders>
            <w:shd w:val="clear" w:color="auto" w:fill="auto"/>
            <w:vAlign w:val="center"/>
            <w:hideMark/>
          </w:tcPr>
          <w:p w14:paraId="67EFB6D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Tesco Extra</w:t>
            </w:r>
          </w:p>
        </w:tc>
      </w:tr>
      <w:tr w:rsidR="00F01BF4" w:rsidRPr="00F01BF4" w14:paraId="076354AD"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77489C4A"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13B-02462</w:t>
            </w:r>
          </w:p>
        </w:tc>
        <w:tc>
          <w:tcPr>
            <w:tcW w:w="2268" w:type="dxa"/>
            <w:tcBorders>
              <w:top w:val="nil"/>
              <w:left w:val="nil"/>
              <w:bottom w:val="single" w:sz="4" w:space="0" w:color="auto"/>
              <w:right w:val="single" w:sz="4" w:space="0" w:color="auto"/>
            </w:tcBorders>
            <w:shd w:val="clear" w:color="auto" w:fill="auto"/>
            <w:vAlign w:val="center"/>
            <w:hideMark/>
          </w:tcPr>
          <w:p w14:paraId="37A0BCF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Soya beans</w:t>
            </w:r>
          </w:p>
        </w:tc>
        <w:tc>
          <w:tcPr>
            <w:tcW w:w="1843" w:type="dxa"/>
            <w:tcBorders>
              <w:top w:val="nil"/>
              <w:left w:val="nil"/>
              <w:bottom w:val="single" w:sz="4" w:space="0" w:color="auto"/>
              <w:right w:val="single" w:sz="4" w:space="0" w:color="auto"/>
            </w:tcBorders>
            <w:shd w:val="clear" w:color="auto" w:fill="auto"/>
            <w:vAlign w:val="center"/>
            <w:hideMark/>
          </w:tcPr>
          <w:p w14:paraId="2C7D3F5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Morrisons Wholefoods</w:t>
            </w:r>
          </w:p>
        </w:tc>
        <w:tc>
          <w:tcPr>
            <w:tcW w:w="1417" w:type="dxa"/>
            <w:tcBorders>
              <w:top w:val="nil"/>
              <w:left w:val="nil"/>
              <w:bottom w:val="single" w:sz="4" w:space="0" w:color="auto"/>
              <w:right w:val="single" w:sz="4" w:space="0" w:color="auto"/>
            </w:tcBorders>
            <w:shd w:val="clear" w:color="auto" w:fill="auto"/>
            <w:vAlign w:val="center"/>
            <w:hideMark/>
          </w:tcPr>
          <w:p w14:paraId="5BF3EBF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500g</w:t>
            </w:r>
          </w:p>
        </w:tc>
        <w:tc>
          <w:tcPr>
            <w:tcW w:w="1418" w:type="dxa"/>
            <w:tcBorders>
              <w:top w:val="nil"/>
              <w:left w:val="nil"/>
              <w:bottom w:val="single" w:sz="4" w:space="0" w:color="auto"/>
              <w:right w:val="single" w:sz="4" w:space="0" w:color="auto"/>
            </w:tcBorders>
            <w:shd w:val="clear" w:color="auto" w:fill="auto"/>
            <w:vAlign w:val="center"/>
            <w:hideMark/>
          </w:tcPr>
          <w:p w14:paraId="37B0F44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MAR 2014</w:t>
            </w:r>
          </w:p>
        </w:tc>
        <w:tc>
          <w:tcPr>
            <w:tcW w:w="1701" w:type="dxa"/>
            <w:tcBorders>
              <w:top w:val="nil"/>
              <w:left w:val="nil"/>
              <w:bottom w:val="single" w:sz="4" w:space="0" w:color="auto"/>
              <w:right w:val="single" w:sz="4" w:space="0" w:color="auto"/>
            </w:tcBorders>
            <w:shd w:val="clear" w:color="auto" w:fill="auto"/>
            <w:vAlign w:val="center"/>
            <w:hideMark/>
          </w:tcPr>
          <w:p w14:paraId="1A98C19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L3080A8121</w:t>
            </w:r>
          </w:p>
        </w:tc>
        <w:tc>
          <w:tcPr>
            <w:tcW w:w="1843" w:type="dxa"/>
            <w:tcBorders>
              <w:top w:val="nil"/>
              <w:left w:val="nil"/>
              <w:bottom w:val="single" w:sz="4" w:space="0" w:color="auto"/>
              <w:right w:val="single" w:sz="4" w:space="0" w:color="auto"/>
            </w:tcBorders>
            <w:shd w:val="clear" w:color="auto" w:fill="auto"/>
            <w:vAlign w:val="center"/>
            <w:hideMark/>
          </w:tcPr>
          <w:p w14:paraId="7148216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7736ABA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Morrisons</w:t>
            </w:r>
          </w:p>
        </w:tc>
      </w:tr>
      <w:tr w:rsidR="00F01BF4" w:rsidRPr="00F01BF4" w14:paraId="3AEB5F63" w14:textId="77777777" w:rsidTr="00C262F2">
        <w:trPr>
          <w:trHeight w:val="25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08B416D7"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13B-02463</w:t>
            </w:r>
          </w:p>
        </w:tc>
        <w:tc>
          <w:tcPr>
            <w:tcW w:w="2268" w:type="dxa"/>
            <w:tcBorders>
              <w:top w:val="nil"/>
              <w:left w:val="nil"/>
              <w:bottom w:val="single" w:sz="4" w:space="0" w:color="auto"/>
              <w:right w:val="single" w:sz="4" w:space="0" w:color="auto"/>
            </w:tcBorders>
            <w:shd w:val="clear" w:color="auto" w:fill="auto"/>
            <w:vAlign w:val="center"/>
            <w:hideMark/>
          </w:tcPr>
          <w:p w14:paraId="7FDCED1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Organic almonds</w:t>
            </w:r>
          </w:p>
        </w:tc>
        <w:tc>
          <w:tcPr>
            <w:tcW w:w="1843" w:type="dxa"/>
            <w:tcBorders>
              <w:top w:val="nil"/>
              <w:left w:val="nil"/>
              <w:bottom w:val="single" w:sz="4" w:space="0" w:color="auto"/>
              <w:right w:val="single" w:sz="4" w:space="0" w:color="auto"/>
            </w:tcBorders>
            <w:shd w:val="clear" w:color="auto" w:fill="auto"/>
            <w:vAlign w:val="center"/>
            <w:hideMark/>
          </w:tcPr>
          <w:p w14:paraId="5980E4B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Tesco Organic</w:t>
            </w:r>
          </w:p>
        </w:tc>
        <w:tc>
          <w:tcPr>
            <w:tcW w:w="1417" w:type="dxa"/>
            <w:tcBorders>
              <w:top w:val="nil"/>
              <w:left w:val="nil"/>
              <w:bottom w:val="single" w:sz="4" w:space="0" w:color="auto"/>
              <w:right w:val="single" w:sz="4" w:space="0" w:color="auto"/>
            </w:tcBorders>
            <w:shd w:val="clear" w:color="auto" w:fill="auto"/>
            <w:vAlign w:val="center"/>
            <w:hideMark/>
          </w:tcPr>
          <w:p w14:paraId="40D364C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200g</w:t>
            </w:r>
          </w:p>
        </w:tc>
        <w:tc>
          <w:tcPr>
            <w:tcW w:w="1418" w:type="dxa"/>
            <w:tcBorders>
              <w:top w:val="nil"/>
              <w:left w:val="nil"/>
              <w:bottom w:val="single" w:sz="4" w:space="0" w:color="auto"/>
              <w:right w:val="single" w:sz="4" w:space="0" w:color="auto"/>
            </w:tcBorders>
            <w:shd w:val="clear" w:color="auto" w:fill="auto"/>
            <w:vAlign w:val="center"/>
            <w:hideMark/>
          </w:tcPr>
          <w:p w14:paraId="08CECCE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NOV 2013</w:t>
            </w:r>
          </w:p>
        </w:tc>
        <w:tc>
          <w:tcPr>
            <w:tcW w:w="1701" w:type="dxa"/>
            <w:tcBorders>
              <w:top w:val="nil"/>
              <w:left w:val="nil"/>
              <w:bottom w:val="single" w:sz="4" w:space="0" w:color="auto"/>
              <w:right w:val="single" w:sz="4" w:space="0" w:color="auto"/>
            </w:tcBorders>
            <w:shd w:val="clear" w:color="auto" w:fill="auto"/>
            <w:vAlign w:val="center"/>
            <w:hideMark/>
          </w:tcPr>
          <w:p w14:paraId="0097E89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L3004006 BN01</w:t>
            </w:r>
          </w:p>
        </w:tc>
        <w:tc>
          <w:tcPr>
            <w:tcW w:w="1843" w:type="dxa"/>
            <w:tcBorders>
              <w:top w:val="nil"/>
              <w:left w:val="nil"/>
              <w:bottom w:val="single" w:sz="4" w:space="0" w:color="auto"/>
              <w:right w:val="single" w:sz="4" w:space="0" w:color="auto"/>
            </w:tcBorders>
            <w:shd w:val="clear" w:color="auto" w:fill="auto"/>
            <w:vAlign w:val="center"/>
            <w:hideMark/>
          </w:tcPr>
          <w:p w14:paraId="5EC238C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Italy</w:t>
            </w:r>
          </w:p>
        </w:tc>
        <w:tc>
          <w:tcPr>
            <w:tcW w:w="1701" w:type="dxa"/>
            <w:tcBorders>
              <w:top w:val="nil"/>
              <w:left w:val="nil"/>
              <w:bottom w:val="single" w:sz="4" w:space="0" w:color="auto"/>
              <w:right w:val="single" w:sz="4" w:space="0" w:color="auto"/>
            </w:tcBorders>
            <w:shd w:val="clear" w:color="auto" w:fill="auto"/>
            <w:vAlign w:val="center"/>
            <w:hideMark/>
          </w:tcPr>
          <w:p w14:paraId="5C08066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Tesco Extra</w:t>
            </w:r>
          </w:p>
        </w:tc>
      </w:tr>
      <w:tr w:rsidR="00F01BF4" w:rsidRPr="00F01BF4" w14:paraId="1A56CD40"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72B71FFE"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13B-02464</w:t>
            </w:r>
          </w:p>
        </w:tc>
        <w:tc>
          <w:tcPr>
            <w:tcW w:w="2268" w:type="dxa"/>
            <w:tcBorders>
              <w:top w:val="nil"/>
              <w:left w:val="nil"/>
              <w:bottom w:val="single" w:sz="4" w:space="0" w:color="auto"/>
              <w:right w:val="single" w:sz="4" w:space="0" w:color="auto"/>
            </w:tcBorders>
            <w:shd w:val="clear" w:color="auto" w:fill="auto"/>
            <w:vAlign w:val="center"/>
            <w:hideMark/>
          </w:tcPr>
          <w:p w14:paraId="76535AF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Dried skimmed milk</w:t>
            </w:r>
          </w:p>
        </w:tc>
        <w:tc>
          <w:tcPr>
            <w:tcW w:w="1843" w:type="dxa"/>
            <w:tcBorders>
              <w:top w:val="nil"/>
              <w:left w:val="nil"/>
              <w:bottom w:val="single" w:sz="4" w:space="0" w:color="auto"/>
              <w:right w:val="single" w:sz="4" w:space="0" w:color="auto"/>
            </w:tcBorders>
            <w:shd w:val="clear" w:color="auto" w:fill="auto"/>
            <w:vAlign w:val="center"/>
            <w:hideMark/>
          </w:tcPr>
          <w:p w14:paraId="76D5B42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Asda</w:t>
            </w:r>
          </w:p>
        </w:tc>
        <w:tc>
          <w:tcPr>
            <w:tcW w:w="1417" w:type="dxa"/>
            <w:tcBorders>
              <w:top w:val="nil"/>
              <w:left w:val="nil"/>
              <w:bottom w:val="single" w:sz="4" w:space="0" w:color="auto"/>
              <w:right w:val="single" w:sz="4" w:space="0" w:color="auto"/>
            </w:tcBorders>
            <w:shd w:val="clear" w:color="auto" w:fill="auto"/>
            <w:vAlign w:val="center"/>
            <w:hideMark/>
          </w:tcPr>
          <w:p w14:paraId="7F6C66A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340g</w:t>
            </w:r>
          </w:p>
        </w:tc>
        <w:tc>
          <w:tcPr>
            <w:tcW w:w="1418" w:type="dxa"/>
            <w:tcBorders>
              <w:top w:val="nil"/>
              <w:left w:val="nil"/>
              <w:bottom w:val="single" w:sz="4" w:space="0" w:color="auto"/>
              <w:right w:val="single" w:sz="4" w:space="0" w:color="auto"/>
            </w:tcBorders>
            <w:shd w:val="clear" w:color="auto" w:fill="auto"/>
            <w:vAlign w:val="center"/>
            <w:hideMark/>
          </w:tcPr>
          <w:p w14:paraId="7CABCB1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NOV 2014</w:t>
            </w:r>
          </w:p>
        </w:tc>
        <w:tc>
          <w:tcPr>
            <w:tcW w:w="1701" w:type="dxa"/>
            <w:tcBorders>
              <w:top w:val="nil"/>
              <w:left w:val="nil"/>
              <w:bottom w:val="single" w:sz="4" w:space="0" w:color="auto"/>
              <w:right w:val="single" w:sz="4" w:space="0" w:color="auto"/>
            </w:tcBorders>
            <w:shd w:val="clear" w:color="auto" w:fill="auto"/>
            <w:vAlign w:val="center"/>
            <w:hideMark/>
          </w:tcPr>
          <w:p w14:paraId="659B463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3136</w:t>
            </w:r>
          </w:p>
        </w:tc>
        <w:tc>
          <w:tcPr>
            <w:tcW w:w="1843" w:type="dxa"/>
            <w:tcBorders>
              <w:top w:val="nil"/>
              <w:left w:val="nil"/>
              <w:bottom w:val="single" w:sz="4" w:space="0" w:color="auto"/>
              <w:right w:val="single" w:sz="4" w:space="0" w:color="auto"/>
            </w:tcBorders>
            <w:shd w:val="clear" w:color="auto" w:fill="auto"/>
            <w:vAlign w:val="center"/>
            <w:hideMark/>
          </w:tcPr>
          <w:p w14:paraId="10E2690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United Kingdom</w:t>
            </w:r>
          </w:p>
        </w:tc>
        <w:tc>
          <w:tcPr>
            <w:tcW w:w="1701" w:type="dxa"/>
            <w:tcBorders>
              <w:top w:val="nil"/>
              <w:left w:val="nil"/>
              <w:bottom w:val="single" w:sz="4" w:space="0" w:color="auto"/>
              <w:right w:val="single" w:sz="4" w:space="0" w:color="auto"/>
            </w:tcBorders>
            <w:shd w:val="clear" w:color="auto" w:fill="auto"/>
            <w:vAlign w:val="center"/>
            <w:hideMark/>
          </w:tcPr>
          <w:p w14:paraId="58E312D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Asda</w:t>
            </w:r>
          </w:p>
        </w:tc>
      </w:tr>
      <w:tr w:rsidR="00F01BF4" w:rsidRPr="00F01BF4" w14:paraId="3DA6408C" w14:textId="77777777" w:rsidTr="00C262F2">
        <w:trPr>
          <w:trHeight w:val="76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0F0CCF7E"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13B-02465</w:t>
            </w:r>
          </w:p>
        </w:tc>
        <w:tc>
          <w:tcPr>
            <w:tcW w:w="2268" w:type="dxa"/>
            <w:tcBorders>
              <w:top w:val="nil"/>
              <w:left w:val="nil"/>
              <w:bottom w:val="single" w:sz="4" w:space="0" w:color="auto"/>
              <w:right w:val="single" w:sz="4" w:space="0" w:color="auto"/>
            </w:tcBorders>
            <w:shd w:val="clear" w:color="auto" w:fill="auto"/>
            <w:vAlign w:val="center"/>
            <w:hideMark/>
          </w:tcPr>
          <w:p w14:paraId="7980D3E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Green seedless grapes</w:t>
            </w:r>
          </w:p>
        </w:tc>
        <w:tc>
          <w:tcPr>
            <w:tcW w:w="1843" w:type="dxa"/>
            <w:tcBorders>
              <w:top w:val="nil"/>
              <w:left w:val="nil"/>
              <w:bottom w:val="single" w:sz="4" w:space="0" w:color="auto"/>
              <w:right w:val="single" w:sz="4" w:space="0" w:color="auto"/>
            </w:tcBorders>
            <w:shd w:val="clear" w:color="auto" w:fill="auto"/>
            <w:vAlign w:val="center"/>
            <w:hideMark/>
          </w:tcPr>
          <w:p w14:paraId="5E4F7CB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TOP</w:t>
            </w:r>
          </w:p>
        </w:tc>
        <w:tc>
          <w:tcPr>
            <w:tcW w:w="1417" w:type="dxa"/>
            <w:tcBorders>
              <w:top w:val="nil"/>
              <w:left w:val="nil"/>
              <w:bottom w:val="single" w:sz="4" w:space="0" w:color="auto"/>
              <w:right w:val="single" w:sz="4" w:space="0" w:color="auto"/>
            </w:tcBorders>
            <w:shd w:val="clear" w:color="auto" w:fill="auto"/>
            <w:vAlign w:val="center"/>
            <w:hideMark/>
          </w:tcPr>
          <w:p w14:paraId="2A718E3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500g</w:t>
            </w:r>
          </w:p>
        </w:tc>
        <w:tc>
          <w:tcPr>
            <w:tcW w:w="1418" w:type="dxa"/>
            <w:tcBorders>
              <w:top w:val="nil"/>
              <w:left w:val="nil"/>
              <w:bottom w:val="single" w:sz="4" w:space="0" w:color="auto"/>
              <w:right w:val="single" w:sz="4" w:space="0" w:color="auto"/>
            </w:tcBorders>
            <w:shd w:val="clear" w:color="auto" w:fill="auto"/>
            <w:vAlign w:val="center"/>
            <w:hideMark/>
          </w:tcPr>
          <w:p w14:paraId="6169C43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31999C4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Class 1 Variety: Sugrone</w:t>
            </w:r>
            <w:r w:rsidRPr="00F01BF4">
              <w:rPr>
                <w:rFonts w:ascii="Arial" w:hAnsi="Arial" w:cs="Arial"/>
                <w:sz w:val="20"/>
                <w:lang w:eastAsia="en-GB"/>
              </w:rPr>
              <w:br/>
              <w:t>Code 530</w:t>
            </w:r>
          </w:p>
        </w:tc>
        <w:tc>
          <w:tcPr>
            <w:tcW w:w="1843" w:type="dxa"/>
            <w:tcBorders>
              <w:top w:val="nil"/>
              <w:left w:val="nil"/>
              <w:bottom w:val="single" w:sz="4" w:space="0" w:color="auto"/>
              <w:right w:val="single" w:sz="4" w:space="0" w:color="auto"/>
            </w:tcBorders>
            <w:shd w:val="clear" w:color="auto" w:fill="auto"/>
            <w:vAlign w:val="center"/>
            <w:hideMark/>
          </w:tcPr>
          <w:p w14:paraId="6D0DBE1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Spain</w:t>
            </w:r>
          </w:p>
        </w:tc>
        <w:tc>
          <w:tcPr>
            <w:tcW w:w="1701" w:type="dxa"/>
            <w:tcBorders>
              <w:top w:val="nil"/>
              <w:left w:val="nil"/>
              <w:bottom w:val="single" w:sz="4" w:space="0" w:color="auto"/>
              <w:right w:val="single" w:sz="4" w:space="0" w:color="auto"/>
            </w:tcBorders>
            <w:shd w:val="clear" w:color="auto" w:fill="auto"/>
            <w:vAlign w:val="center"/>
            <w:hideMark/>
          </w:tcPr>
          <w:p w14:paraId="43415D5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Spar</w:t>
            </w:r>
          </w:p>
        </w:tc>
      </w:tr>
      <w:tr w:rsidR="00F01BF4" w:rsidRPr="00F01BF4" w14:paraId="2AEC0BC0" w14:textId="77777777" w:rsidTr="00C262F2">
        <w:trPr>
          <w:trHeight w:val="25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2E071D51"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13B-02466</w:t>
            </w:r>
          </w:p>
        </w:tc>
        <w:tc>
          <w:tcPr>
            <w:tcW w:w="2268" w:type="dxa"/>
            <w:tcBorders>
              <w:top w:val="nil"/>
              <w:left w:val="nil"/>
              <w:bottom w:val="single" w:sz="4" w:space="0" w:color="auto"/>
              <w:right w:val="single" w:sz="4" w:space="0" w:color="auto"/>
            </w:tcBorders>
            <w:shd w:val="clear" w:color="auto" w:fill="auto"/>
            <w:vAlign w:val="center"/>
            <w:hideMark/>
          </w:tcPr>
          <w:p w14:paraId="61FC79D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Blush pears</w:t>
            </w:r>
          </w:p>
        </w:tc>
        <w:tc>
          <w:tcPr>
            <w:tcW w:w="1843" w:type="dxa"/>
            <w:tcBorders>
              <w:top w:val="nil"/>
              <w:left w:val="nil"/>
              <w:bottom w:val="single" w:sz="4" w:space="0" w:color="auto"/>
              <w:right w:val="single" w:sz="4" w:space="0" w:color="auto"/>
            </w:tcBorders>
            <w:shd w:val="clear" w:color="auto" w:fill="auto"/>
            <w:vAlign w:val="center"/>
            <w:hideMark/>
          </w:tcPr>
          <w:p w14:paraId="2DDA85D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Cape</w:t>
            </w:r>
          </w:p>
        </w:tc>
        <w:tc>
          <w:tcPr>
            <w:tcW w:w="1417" w:type="dxa"/>
            <w:tcBorders>
              <w:top w:val="nil"/>
              <w:left w:val="nil"/>
              <w:bottom w:val="single" w:sz="4" w:space="0" w:color="auto"/>
              <w:right w:val="single" w:sz="4" w:space="0" w:color="auto"/>
            </w:tcBorders>
            <w:shd w:val="clear" w:color="auto" w:fill="auto"/>
            <w:vAlign w:val="center"/>
            <w:hideMark/>
          </w:tcPr>
          <w:p w14:paraId="334D826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800g</w:t>
            </w:r>
          </w:p>
        </w:tc>
        <w:tc>
          <w:tcPr>
            <w:tcW w:w="1418" w:type="dxa"/>
            <w:tcBorders>
              <w:top w:val="nil"/>
              <w:left w:val="nil"/>
              <w:bottom w:val="single" w:sz="4" w:space="0" w:color="auto"/>
              <w:right w:val="single" w:sz="4" w:space="0" w:color="auto"/>
            </w:tcBorders>
            <w:shd w:val="clear" w:color="auto" w:fill="auto"/>
            <w:vAlign w:val="center"/>
            <w:hideMark/>
          </w:tcPr>
          <w:p w14:paraId="3F90F94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37B7A0F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843" w:type="dxa"/>
            <w:tcBorders>
              <w:top w:val="nil"/>
              <w:left w:val="nil"/>
              <w:bottom w:val="single" w:sz="4" w:space="0" w:color="auto"/>
              <w:right w:val="single" w:sz="4" w:space="0" w:color="auto"/>
            </w:tcBorders>
            <w:shd w:val="clear" w:color="auto" w:fill="auto"/>
            <w:vAlign w:val="center"/>
            <w:hideMark/>
          </w:tcPr>
          <w:p w14:paraId="1AA6CF7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South Africa</w:t>
            </w:r>
          </w:p>
        </w:tc>
        <w:tc>
          <w:tcPr>
            <w:tcW w:w="1701" w:type="dxa"/>
            <w:tcBorders>
              <w:top w:val="nil"/>
              <w:left w:val="nil"/>
              <w:bottom w:val="single" w:sz="4" w:space="0" w:color="auto"/>
              <w:right w:val="single" w:sz="4" w:space="0" w:color="auto"/>
            </w:tcBorders>
            <w:shd w:val="clear" w:color="auto" w:fill="auto"/>
            <w:vAlign w:val="center"/>
            <w:hideMark/>
          </w:tcPr>
          <w:p w14:paraId="0C72CB4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Supervalu</w:t>
            </w:r>
          </w:p>
        </w:tc>
      </w:tr>
      <w:tr w:rsidR="00F01BF4" w:rsidRPr="00F01BF4" w14:paraId="31D21555" w14:textId="77777777" w:rsidTr="00C262F2">
        <w:trPr>
          <w:trHeight w:val="25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3C8B92C0"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13B-02467</w:t>
            </w:r>
          </w:p>
        </w:tc>
        <w:tc>
          <w:tcPr>
            <w:tcW w:w="2268" w:type="dxa"/>
            <w:tcBorders>
              <w:top w:val="nil"/>
              <w:left w:val="nil"/>
              <w:bottom w:val="single" w:sz="4" w:space="0" w:color="auto"/>
              <w:right w:val="single" w:sz="4" w:space="0" w:color="auto"/>
            </w:tcBorders>
            <w:shd w:val="clear" w:color="auto" w:fill="auto"/>
            <w:vAlign w:val="center"/>
            <w:hideMark/>
          </w:tcPr>
          <w:p w14:paraId="5189ACF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Tomatoes</w:t>
            </w:r>
          </w:p>
        </w:tc>
        <w:tc>
          <w:tcPr>
            <w:tcW w:w="1843" w:type="dxa"/>
            <w:tcBorders>
              <w:top w:val="nil"/>
              <w:left w:val="nil"/>
              <w:bottom w:val="single" w:sz="4" w:space="0" w:color="auto"/>
              <w:right w:val="single" w:sz="4" w:space="0" w:color="auto"/>
            </w:tcBorders>
            <w:shd w:val="clear" w:color="auto" w:fill="auto"/>
            <w:vAlign w:val="center"/>
            <w:hideMark/>
          </w:tcPr>
          <w:p w14:paraId="29BD31B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Season Harvest</w:t>
            </w:r>
          </w:p>
        </w:tc>
        <w:tc>
          <w:tcPr>
            <w:tcW w:w="1417" w:type="dxa"/>
            <w:tcBorders>
              <w:top w:val="nil"/>
              <w:left w:val="nil"/>
              <w:bottom w:val="single" w:sz="4" w:space="0" w:color="auto"/>
              <w:right w:val="single" w:sz="4" w:space="0" w:color="auto"/>
            </w:tcBorders>
            <w:shd w:val="clear" w:color="auto" w:fill="auto"/>
            <w:vAlign w:val="center"/>
            <w:hideMark/>
          </w:tcPr>
          <w:p w14:paraId="5A28CC8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5's</w:t>
            </w:r>
          </w:p>
        </w:tc>
        <w:tc>
          <w:tcPr>
            <w:tcW w:w="1418" w:type="dxa"/>
            <w:tcBorders>
              <w:top w:val="nil"/>
              <w:left w:val="nil"/>
              <w:bottom w:val="single" w:sz="4" w:space="0" w:color="auto"/>
              <w:right w:val="single" w:sz="4" w:space="0" w:color="auto"/>
            </w:tcBorders>
            <w:shd w:val="clear" w:color="auto" w:fill="auto"/>
            <w:vAlign w:val="center"/>
            <w:hideMark/>
          </w:tcPr>
          <w:p w14:paraId="6A3A9CA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65995F9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Class 1</w:t>
            </w:r>
          </w:p>
        </w:tc>
        <w:tc>
          <w:tcPr>
            <w:tcW w:w="1843" w:type="dxa"/>
            <w:tcBorders>
              <w:top w:val="nil"/>
              <w:left w:val="nil"/>
              <w:bottom w:val="single" w:sz="4" w:space="0" w:color="auto"/>
              <w:right w:val="single" w:sz="4" w:space="0" w:color="auto"/>
            </w:tcBorders>
            <w:shd w:val="clear" w:color="auto" w:fill="auto"/>
            <w:vAlign w:val="center"/>
            <w:hideMark/>
          </w:tcPr>
          <w:p w14:paraId="47F49C9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Holland</w:t>
            </w:r>
          </w:p>
        </w:tc>
        <w:tc>
          <w:tcPr>
            <w:tcW w:w="1701" w:type="dxa"/>
            <w:tcBorders>
              <w:top w:val="nil"/>
              <w:left w:val="nil"/>
              <w:bottom w:val="single" w:sz="4" w:space="0" w:color="auto"/>
              <w:right w:val="single" w:sz="4" w:space="0" w:color="auto"/>
            </w:tcBorders>
            <w:shd w:val="clear" w:color="auto" w:fill="auto"/>
            <w:vAlign w:val="center"/>
            <w:hideMark/>
          </w:tcPr>
          <w:p w14:paraId="0E280EF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Costcutter</w:t>
            </w:r>
          </w:p>
        </w:tc>
      </w:tr>
      <w:tr w:rsidR="00F01BF4" w:rsidRPr="00F01BF4" w14:paraId="6D8CD7EB"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389394A"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13B-02468</w:t>
            </w:r>
          </w:p>
        </w:tc>
        <w:tc>
          <w:tcPr>
            <w:tcW w:w="2268" w:type="dxa"/>
            <w:tcBorders>
              <w:top w:val="nil"/>
              <w:left w:val="nil"/>
              <w:bottom w:val="single" w:sz="4" w:space="0" w:color="auto"/>
              <w:right w:val="single" w:sz="4" w:space="0" w:color="auto"/>
            </w:tcBorders>
            <w:shd w:val="clear" w:color="auto" w:fill="auto"/>
            <w:vAlign w:val="center"/>
            <w:hideMark/>
          </w:tcPr>
          <w:p w14:paraId="2267BCC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Plain bread</w:t>
            </w:r>
          </w:p>
        </w:tc>
        <w:tc>
          <w:tcPr>
            <w:tcW w:w="1843" w:type="dxa"/>
            <w:tcBorders>
              <w:top w:val="nil"/>
              <w:left w:val="nil"/>
              <w:bottom w:val="single" w:sz="4" w:space="0" w:color="auto"/>
              <w:right w:val="single" w:sz="4" w:space="0" w:color="auto"/>
            </w:tcBorders>
            <w:shd w:val="clear" w:color="auto" w:fill="auto"/>
            <w:vAlign w:val="center"/>
            <w:hideMark/>
          </w:tcPr>
          <w:p w14:paraId="00C2D40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Sunblest</w:t>
            </w:r>
          </w:p>
        </w:tc>
        <w:tc>
          <w:tcPr>
            <w:tcW w:w="1417" w:type="dxa"/>
            <w:tcBorders>
              <w:top w:val="nil"/>
              <w:left w:val="nil"/>
              <w:bottom w:val="single" w:sz="4" w:space="0" w:color="auto"/>
              <w:right w:val="single" w:sz="4" w:space="0" w:color="auto"/>
            </w:tcBorders>
            <w:shd w:val="clear" w:color="auto" w:fill="auto"/>
            <w:vAlign w:val="center"/>
            <w:hideMark/>
          </w:tcPr>
          <w:p w14:paraId="4D4DA67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800g</w:t>
            </w:r>
          </w:p>
        </w:tc>
        <w:tc>
          <w:tcPr>
            <w:tcW w:w="1418" w:type="dxa"/>
            <w:tcBorders>
              <w:top w:val="nil"/>
              <w:left w:val="nil"/>
              <w:bottom w:val="single" w:sz="4" w:space="0" w:color="auto"/>
              <w:right w:val="single" w:sz="4" w:space="0" w:color="auto"/>
            </w:tcBorders>
            <w:shd w:val="clear" w:color="auto" w:fill="auto"/>
            <w:vAlign w:val="center"/>
            <w:hideMark/>
          </w:tcPr>
          <w:p w14:paraId="36F77EA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04 AUG</w:t>
            </w:r>
          </w:p>
        </w:tc>
        <w:tc>
          <w:tcPr>
            <w:tcW w:w="1701" w:type="dxa"/>
            <w:tcBorders>
              <w:top w:val="nil"/>
              <w:left w:val="nil"/>
              <w:bottom w:val="single" w:sz="4" w:space="0" w:color="auto"/>
              <w:right w:val="single" w:sz="4" w:space="0" w:color="auto"/>
            </w:tcBorders>
            <w:shd w:val="clear" w:color="auto" w:fill="auto"/>
            <w:vAlign w:val="center"/>
            <w:hideMark/>
          </w:tcPr>
          <w:p w14:paraId="4FC332D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BE63209 1810</w:t>
            </w:r>
          </w:p>
        </w:tc>
        <w:tc>
          <w:tcPr>
            <w:tcW w:w="1843" w:type="dxa"/>
            <w:tcBorders>
              <w:top w:val="nil"/>
              <w:left w:val="nil"/>
              <w:bottom w:val="single" w:sz="4" w:space="0" w:color="auto"/>
              <w:right w:val="single" w:sz="4" w:space="0" w:color="auto"/>
            </w:tcBorders>
            <w:shd w:val="clear" w:color="auto" w:fill="auto"/>
            <w:vAlign w:val="center"/>
            <w:hideMark/>
          </w:tcPr>
          <w:p w14:paraId="0E8288A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United Kingdom</w:t>
            </w:r>
          </w:p>
        </w:tc>
        <w:tc>
          <w:tcPr>
            <w:tcW w:w="1701" w:type="dxa"/>
            <w:tcBorders>
              <w:top w:val="nil"/>
              <w:left w:val="nil"/>
              <w:bottom w:val="single" w:sz="4" w:space="0" w:color="auto"/>
              <w:right w:val="single" w:sz="4" w:space="0" w:color="auto"/>
            </w:tcBorders>
            <w:shd w:val="clear" w:color="auto" w:fill="auto"/>
            <w:vAlign w:val="center"/>
            <w:hideMark/>
          </w:tcPr>
          <w:p w14:paraId="40C2002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Nisa Extra</w:t>
            </w:r>
          </w:p>
        </w:tc>
      </w:tr>
      <w:tr w:rsidR="00F01BF4" w:rsidRPr="00F01BF4" w14:paraId="2F8A9849" w14:textId="77777777" w:rsidTr="00C262F2">
        <w:trPr>
          <w:trHeight w:val="25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4F4446F5"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13B-02469</w:t>
            </w:r>
          </w:p>
        </w:tc>
        <w:tc>
          <w:tcPr>
            <w:tcW w:w="2268" w:type="dxa"/>
            <w:tcBorders>
              <w:top w:val="nil"/>
              <w:left w:val="nil"/>
              <w:bottom w:val="single" w:sz="4" w:space="0" w:color="auto"/>
              <w:right w:val="single" w:sz="4" w:space="0" w:color="auto"/>
            </w:tcBorders>
            <w:shd w:val="clear" w:color="auto" w:fill="auto"/>
            <w:vAlign w:val="center"/>
            <w:hideMark/>
          </w:tcPr>
          <w:p w14:paraId="0963172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Burger buns (6)</w:t>
            </w:r>
          </w:p>
        </w:tc>
        <w:tc>
          <w:tcPr>
            <w:tcW w:w="1843" w:type="dxa"/>
            <w:tcBorders>
              <w:top w:val="nil"/>
              <w:left w:val="nil"/>
              <w:bottom w:val="single" w:sz="4" w:space="0" w:color="auto"/>
              <w:right w:val="single" w:sz="4" w:space="0" w:color="auto"/>
            </w:tcBorders>
            <w:shd w:val="clear" w:color="auto" w:fill="auto"/>
            <w:vAlign w:val="center"/>
            <w:hideMark/>
          </w:tcPr>
          <w:p w14:paraId="397ACC3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Quickbury</w:t>
            </w:r>
          </w:p>
        </w:tc>
        <w:tc>
          <w:tcPr>
            <w:tcW w:w="1417" w:type="dxa"/>
            <w:tcBorders>
              <w:top w:val="nil"/>
              <w:left w:val="nil"/>
              <w:bottom w:val="single" w:sz="4" w:space="0" w:color="auto"/>
              <w:right w:val="single" w:sz="4" w:space="0" w:color="auto"/>
            </w:tcBorders>
            <w:shd w:val="clear" w:color="auto" w:fill="auto"/>
            <w:vAlign w:val="center"/>
            <w:hideMark/>
          </w:tcPr>
          <w:p w14:paraId="36FA210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300g</w:t>
            </w:r>
          </w:p>
        </w:tc>
        <w:tc>
          <w:tcPr>
            <w:tcW w:w="1418" w:type="dxa"/>
            <w:tcBorders>
              <w:top w:val="nil"/>
              <w:left w:val="nil"/>
              <w:bottom w:val="single" w:sz="4" w:space="0" w:color="auto"/>
              <w:right w:val="single" w:sz="4" w:space="0" w:color="auto"/>
            </w:tcBorders>
            <w:shd w:val="clear" w:color="auto" w:fill="auto"/>
            <w:vAlign w:val="center"/>
            <w:hideMark/>
          </w:tcPr>
          <w:p w14:paraId="34D2778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21.10.13</w:t>
            </w:r>
          </w:p>
        </w:tc>
        <w:tc>
          <w:tcPr>
            <w:tcW w:w="1701" w:type="dxa"/>
            <w:tcBorders>
              <w:top w:val="nil"/>
              <w:left w:val="nil"/>
              <w:bottom w:val="single" w:sz="4" w:space="0" w:color="auto"/>
              <w:right w:val="single" w:sz="4" w:space="0" w:color="auto"/>
            </w:tcBorders>
            <w:shd w:val="clear" w:color="auto" w:fill="auto"/>
            <w:vAlign w:val="center"/>
            <w:hideMark/>
          </w:tcPr>
          <w:p w14:paraId="093FD89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W52</w:t>
            </w:r>
          </w:p>
        </w:tc>
        <w:tc>
          <w:tcPr>
            <w:tcW w:w="1843" w:type="dxa"/>
            <w:tcBorders>
              <w:top w:val="nil"/>
              <w:left w:val="nil"/>
              <w:bottom w:val="single" w:sz="4" w:space="0" w:color="auto"/>
              <w:right w:val="single" w:sz="4" w:space="0" w:color="auto"/>
            </w:tcBorders>
            <w:shd w:val="clear" w:color="auto" w:fill="auto"/>
            <w:vAlign w:val="center"/>
            <w:hideMark/>
          </w:tcPr>
          <w:p w14:paraId="716530A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Germany</w:t>
            </w:r>
          </w:p>
        </w:tc>
        <w:tc>
          <w:tcPr>
            <w:tcW w:w="1701" w:type="dxa"/>
            <w:tcBorders>
              <w:top w:val="nil"/>
              <w:left w:val="nil"/>
              <w:bottom w:val="single" w:sz="4" w:space="0" w:color="auto"/>
              <w:right w:val="single" w:sz="4" w:space="0" w:color="auto"/>
            </w:tcBorders>
            <w:shd w:val="clear" w:color="auto" w:fill="auto"/>
            <w:vAlign w:val="center"/>
            <w:hideMark/>
          </w:tcPr>
          <w:p w14:paraId="52089D6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Centra</w:t>
            </w:r>
          </w:p>
        </w:tc>
      </w:tr>
      <w:tr w:rsidR="00F01BF4" w:rsidRPr="00F01BF4" w14:paraId="5C62FB16"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730100A2"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13B-02470</w:t>
            </w:r>
          </w:p>
        </w:tc>
        <w:tc>
          <w:tcPr>
            <w:tcW w:w="2268" w:type="dxa"/>
            <w:tcBorders>
              <w:top w:val="nil"/>
              <w:left w:val="nil"/>
              <w:bottom w:val="single" w:sz="4" w:space="0" w:color="auto"/>
              <w:right w:val="single" w:sz="4" w:space="0" w:color="auto"/>
            </w:tcBorders>
            <w:shd w:val="clear" w:color="auto" w:fill="auto"/>
            <w:vAlign w:val="center"/>
            <w:hideMark/>
          </w:tcPr>
          <w:p w14:paraId="0882381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Fresh butter milk</w:t>
            </w:r>
          </w:p>
        </w:tc>
        <w:tc>
          <w:tcPr>
            <w:tcW w:w="1843" w:type="dxa"/>
            <w:tcBorders>
              <w:top w:val="nil"/>
              <w:left w:val="nil"/>
              <w:bottom w:val="single" w:sz="4" w:space="0" w:color="auto"/>
              <w:right w:val="single" w:sz="4" w:space="0" w:color="auto"/>
            </w:tcBorders>
            <w:shd w:val="clear" w:color="auto" w:fill="auto"/>
            <w:vAlign w:val="center"/>
            <w:hideMark/>
          </w:tcPr>
          <w:p w14:paraId="06ADCFB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Dale Farm</w:t>
            </w:r>
          </w:p>
        </w:tc>
        <w:tc>
          <w:tcPr>
            <w:tcW w:w="1417" w:type="dxa"/>
            <w:tcBorders>
              <w:top w:val="nil"/>
              <w:left w:val="nil"/>
              <w:bottom w:val="single" w:sz="4" w:space="0" w:color="auto"/>
              <w:right w:val="single" w:sz="4" w:space="0" w:color="auto"/>
            </w:tcBorders>
            <w:shd w:val="clear" w:color="auto" w:fill="auto"/>
            <w:vAlign w:val="center"/>
            <w:hideMark/>
          </w:tcPr>
          <w:p w14:paraId="5505D29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568ml</w:t>
            </w:r>
          </w:p>
        </w:tc>
        <w:tc>
          <w:tcPr>
            <w:tcW w:w="1418" w:type="dxa"/>
            <w:tcBorders>
              <w:top w:val="nil"/>
              <w:left w:val="nil"/>
              <w:bottom w:val="single" w:sz="4" w:space="0" w:color="auto"/>
              <w:right w:val="single" w:sz="4" w:space="0" w:color="auto"/>
            </w:tcBorders>
            <w:shd w:val="clear" w:color="auto" w:fill="auto"/>
            <w:vAlign w:val="center"/>
            <w:hideMark/>
          </w:tcPr>
          <w:p w14:paraId="5B6D503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08 AUG</w:t>
            </w:r>
          </w:p>
        </w:tc>
        <w:tc>
          <w:tcPr>
            <w:tcW w:w="1701" w:type="dxa"/>
            <w:tcBorders>
              <w:top w:val="nil"/>
              <w:left w:val="nil"/>
              <w:bottom w:val="single" w:sz="4" w:space="0" w:color="auto"/>
              <w:right w:val="single" w:sz="4" w:space="0" w:color="auto"/>
            </w:tcBorders>
            <w:shd w:val="clear" w:color="auto" w:fill="auto"/>
            <w:vAlign w:val="center"/>
            <w:hideMark/>
          </w:tcPr>
          <w:p w14:paraId="0BAB018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0</w:t>
            </w:r>
          </w:p>
        </w:tc>
        <w:tc>
          <w:tcPr>
            <w:tcW w:w="1843" w:type="dxa"/>
            <w:tcBorders>
              <w:top w:val="nil"/>
              <w:left w:val="nil"/>
              <w:bottom w:val="single" w:sz="4" w:space="0" w:color="auto"/>
              <w:right w:val="single" w:sz="4" w:space="0" w:color="auto"/>
            </w:tcBorders>
            <w:shd w:val="clear" w:color="auto" w:fill="auto"/>
            <w:vAlign w:val="center"/>
            <w:hideMark/>
          </w:tcPr>
          <w:p w14:paraId="3A66970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United Kingdom</w:t>
            </w:r>
          </w:p>
        </w:tc>
        <w:tc>
          <w:tcPr>
            <w:tcW w:w="1701" w:type="dxa"/>
            <w:tcBorders>
              <w:top w:val="nil"/>
              <w:left w:val="nil"/>
              <w:bottom w:val="single" w:sz="4" w:space="0" w:color="auto"/>
              <w:right w:val="single" w:sz="4" w:space="0" w:color="auto"/>
            </w:tcBorders>
            <w:shd w:val="clear" w:color="auto" w:fill="auto"/>
            <w:vAlign w:val="center"/>
            <w:hideMark/>
          </w:tcPr>
          <w:p w14:paraId="0CBD7CA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Nisa Extra</w:t>
            </w:r>
          </w:p>
        </w:tc>
      </w:tr>
      <w:tr w:rsidR="00F01BF4" w:rsidRPr="00F01BF4" w14:paraId="4C0C7C61" w14:textId="77777777" w:rsidTr="00C262F2">
        <w:trPr>
          <w:trHeight w:val="76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5C476996"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13B-02471</w:t>
            </w:r>
          </w:p>
        </w:tc>
        <w:tc>
          <w:tcPr>
            <w:tcW w:w="2268" w:type="dxa"/>
            <w:tcBorders>
              <w:top w:val="nil"/>
              <w:left w:val="nil"/>
              <w:bottom w:val="single" w:sz="4" w:space="0" w:color="auto"/>
              <w:right w:val="single" w:sz="4" w:space="0" w:color="auto"/>
            </w:tcBorders>
            <w:shd w:val="clear" w:color="auto" w:fill="auto"/>
            <w:vAlign w:val="center"/>
            <w:hideMark/>
          </w:tcPr>
          <w:p w14:paraId="3AAA7D3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Italian peeled plum tomatoes in tomato juice</w:t>
            </w:r>
          </w:p>
        </w:tc>
        <w:tc>
          <w:tcPr>
            <w:tcW w:w="1843" w:type="dxa"/>
            <w:tcBorders>
              <w:top w:val="nil"/>
              <w:left w:val="nil"/>
              <w:bottom w:val="single" w:sz="4" w:space="0" w:color="auto"/>
              <w:right w:val="single" w:sz="4" w:space="0" w:color="auto"/>
            </w:tcBorders>
            <w:shd w:val="clear" w:color="auto" w:fill="auto"/>
            <w:vAlign w:val="center"/>
            <w:hideMark/>
          </w:tcPr>
          <w:p w14:paraId="3992FCD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Epicure</w:t>
            </w:r>
          </w:p>
        </w:tc>
        <w:tc>
          <w:tcPr>
            <w:tcW w:w="1417" w:type="dxa"/>
            <w:tcBorders>
              <w:top w:val="nil"/>
              <w:left w:val="nil"/>
              <w:bottom w:val="single" w:sz="4" w:space="0" w:color="auto"/>
              <w:right w:val="single" w:sz="4" w:space="0" w:color="auto"/>
            </w:tcBorders>
            <w:shd w:val="clear" w:color="auto" w:fill="auto"/>
            <w:vAlign w:val="center"/>
            <w:hideMark/>
          </w:tcPr>
          <w:p w14:paraId="56FA13E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400g</w:t>
            </w:r>
          </w:p>
        </w:tc>
        <w:tc>
          <w:tcPr>
            <w:tcW w:w="1418" w:type="dxa"/>
            <w:tcBorders>
              <w:top w:val="nil"/>
              <w:left w:val="nil"/>
              <w:bottom w:val="single" w:sz="4" w:space="0" w:color="auto"/>
              <w:right w:val="single" w:sz="4" w:space="0" w:color="auto"/>
            </w:tcBorders>
            <w:shd w:val="clear" w:color="auto" w:fill="auto"/>
            <w:vAlign w:val="center"/>
            <w:hideMark/>
          </w:tcPr>
          <w:p w14:paraId="52DB4CC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DECEMBER 2014</w:t>
            </w:r>
          </w:p>
        </w:tc>
        <w:tc>
          <w:tcPr>
            <w:tcW w:w="1701" w:type="dxa"/>
            <w:tcBorders>
              <w:top w:val="nil"/>
              <w:left w:val="nil"/>
              <w:bottom w:val="single" w:sz="4" w:space="0" w:color="auto"/>
              <w:right w:val="single" w:sz="4" w:space="0" w:color="auto"/>
            </w:tcBorders>
            <w:shd w:val="clear" w:color="auto" w:fill="auto"/>
            <w:vAlign w:val="center"/>
            <w:hideMark/>
          </w:tcPr>
          <w:p w14:paraId="421E4F4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FARU5 P L E259</w:t>
            </w:r>
          </w:p>
        </w:tc>
        <w:tc>
          <w:tcPr>
            <w:tcW w:w="1843" w:type="dxa"/>
            <w:tcBorders>
              <w:top w:val="nil"/>
              <w:left w:val="nil"/>
              <w:bottom w:val="single" w:sz="4" w:space="0" w:color="auto"/>
              <w:right w:val="single" w:sz="4" w:space="0" w:color="auto"/>
            </w:tcBorders>
            <w:shd w:val="clear" w:color="auto" w:fill="auto"/>
            <w:vAlign w:val="center"/>
            <w:hideMark/>
          </w:tcPr>
          <w:p w14:paraId="1FD44BD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Italy</w:t>
            </w:r>
          </w:p>
        </w:tc>
        <w:tc>
          <w:tcPr>
            <w:tcW w:w="1701" w:type="dxa"/>
            <w:tcBorders>
              <w:top w:val="nil"/>
              <w:left w:val="nil"/>
              <w:bottom w:val="single" w:sz="4" w:space="0" w:color="auto"/>
              <w:right w:val="single" w:sz="4" w:space="0" w:color="auto"/>
            </w:tcBorders>
            <w:shd w:val="clear" w:color="auto" w:fill="auto"/>
            <w:vAlign w:val="center"/>
            <w:hideMark/>
          </w:tcPr>
          <w:p w14:paraId="2E6DF99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Supervalu</w:t>
            </w:r>
          </w:p>
        </w:tc>
      </w:tr>
      <w:tr w:rsidR="00F01BF4" w:rsidRPr="00F01BF4" w14:paraId="233298E7" w14:textId="77777777" w:rsidTr="00C262F2">
        <w:trPr>
          <w:trHeight w:val="25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160C785F"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13B-02472</w:t>
            </w:r>
          </w:p>
        </w:tc>
        <w:tc>
          <w:tcPr>
            <w:tcW w:w="2268" w:type="dxa"/>
            <w:tcBorders>
              <w:top w:val="nil"/>
              <w:left w:val="nil"/>
              <w:bottom w:val="single" w:sz="4" w:space="0" w:color="auto"/>
              <w:right w:val="single" w:sz="4" w:space="0" w:color="auto"/>
            </w:tcBorders>
            <w:shd w:val="clear" w:color="auto" w:fill="auto"/>
            <w:vAlign w:val="center"/>
            <w:hideMark/>
          </w:tcPr>
          <w:p w14:paraId="777293E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Passata with basil</w:t>
            </w:r>
          </w:p>
        </w:tc>
        <w:tc>
          <w:tcPr>
            <w:tcW w:w="1843" w:type="dxa"/>
            <w:tcBorders>
              <w:top w:val="nil"/>
              <w:left w:val="nil"/>
              <w:bottom w:val="single" w:sz="4" w:space="0" w:color="auto"/>
              <w:right w:val="single" w:sz="4" w:space="0" w:color="auto"/>
            </w:tcBorders>
            <w:shd w:val="clear" w:color="auto" w:fill="auto"/>
            <w:vAlign w:val="center"/>
            <w:hideMark/>
          </w:tcPr>
          <w:p w14:paraId="01A0D20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Napolina</w:t>
            </w:r>
          </w:p>
        </w:tc>
        <w:tc>
          <w:tcPr>
            <w:tcW w:w="1417" w:type="dxa"/>
            <w:tcBorders>
              <w:top w:val="nil"/>
              <w:left w:val="nil"/>
              <w:bottom w:val="single" w:sz="4" w:space="0" w:color="auto"/>
              <w:right w:val="single" w:sz="4" w:space="0" w:color="auto"/>
            </w:tcBorders>
            <w:shd w:val="clear" w:color="auto" w:fill="auto"/>
            <w:vAlign w:val="center"/>
            <w:hideMark/>
          </w:tcPr>
          <w:p w14:paraId="11A5E03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390g</w:t>
            </w:r>
          </w:p>
        </w:tc>
        <w:tc>
          <w:tcPr>
            <w:tcW w:w="1418" w:type="dxa"/>
            <w:tcBorders>
              <w:top w:val="nil"/>
              <w:left w:val="nil"/>
              <w:bottom w:val="single" w:sz="4" w:space="0" w:color="auto"/>
              <w:right w:val="single" w:sz="4" w:space="0" w:color="auto"/>
            </w:tcBorders>
            <w:shd w:val="clear" w:color="auto" w:fill="auto"/>
            <w:vAlign w:val="center"/>
            <w:hideMark/>
          </w:tcPr>
          <w:p w14:paraId="23973BA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OCT.2014</w:t>
            </w:r>
          </w:p>
        </w:tc>
        <w:tc>
          <w:tcPr>
            <w:tcW w:w="1701" w:type="dxa"/>
            <w:tcBorders>
              <w:top w:val="nil"/>
              <w:left w:val="nil"/>
              <w:bottom w:val="single" w:sz="4" w:space="0" w:color="auto"/>
              <w:right w:val="single" w:sz="4" w:space="0" w:color="auto"/>
            </w:tcBorders>
            <w:shd w:val="clear" w:color="auto" w:fill="auto"/>
            <w:vAlign w:val="center"/>
            <w:hideMark/>
          </w:tcPr>
          <w:p w14:paraId="7BD8584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PIA1 LM286 BA</w:t>
            </w:r>
          </w:p>
        </w:tc>
        <w:tc>
          <w:tcPr>
            <w:tcW w:w="1843" w:type="dxa"/>
            <w:tcBorders>
              <w:top w:val="nil"/>
              <w:left w:val="nil"/>
              <w:bottom w:val="single" w:sz="4" w:space="0" w:color="auto"/>
              <w:right w:val="single" w:sz="4" w:space="0" w:color="auto"/>
            </w:tcBorders>
            <w:shd w:val="clear" w:color="auto" w:fill="auto"/>
            <w:vAlign w:val="center"/>
            <w:hideMark/>
          </w:tcPr>
          <w:p w14:paraId="35C0C0B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Italy</w:t>
            </w:r>
          </w:p>
        </w:tc>
        <w:tc>
          <w:tcPr>
            <w:tcW w:w="1701" w:type="dxa"/>
            <w:tcBorders>
              <w:top w:val="nil"/>
              <w:left w:val="nil"/>
              <w:bottom w:val="single" w:sz="4" w:space="0" w:color="auto"/>
              <w:right w:val="single" w:sz="4" w:space="0" w:color="auto"/>
            </w:tcBorders>
            <w:shd w:val="clear" w:color="auto" w:fill="auto"/>
            <w:vAlign w:val="center"/>
            <w:hideMark/>
          </w:tcPr>
          <w:p w14:paraId="3EAD8E2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Spar</w:t>
            </w:r>
          </w:p>
        </w:tc>
      </w:tr>
      <w:tr w:rsidR="00F01BF4" w:rsidRPr="00F01BF4" w14:paraId="103BB95C"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72094A2"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13B-02473</w:t>
            </w:r>
          </w:p>
        </w:tc>
        <w:tc>
          <w:tcPr>
            <w:tcW w:w="2268" w:type="dxa"/>
            <w:tcBorders>
              <w:top w:val="nil"/>
              <w:left w:val="nil"/>
              <w:bottom w:val="single" w:sz="4" w:space="0" w:color="auto"/>
              <w:right w:val="single" w:sz="4" w:space="0" w:color="auto"/>
            </w:tcBorders>
            <w:shd w:val="clear" w:color="auto" w:fill="auto"/>
            <w:vAlign w:val="center"/>
            <w:hideMark/>
          </w:tcPr>
          <w:p w14:paraId="67F2E5F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Apple juice (made from concentrate)</w:t>
            </w:r>
          </w:p>
        </w:tc>
        <w:tc>
          <w:tcPr>
            <w:tcW w:w="1843" w:type="dxa"/>
            <w:tcBorders>
              <w:top w:val="nil"/>
              <w:left w:val="nil"/>
              <w:bottom w:val="single" w:sz="4" w:space="0" w:color="auto"/>
              <w:right w:val="single" w:sz="4" w:space="0" w:color="auto"/>
            </w:tcBorders>
            <w:shd w:val="clear" w:color="auto" w:fill="auto"/>
            <w:vAlign w:val="center"/>
            <w:hideMark/>
          </w:tcPr>
          <w:p w14:paraId="6C6D09C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Centra</w:t>
            </w:r>
          </w:p>
        </w:tc>
        <w:tc>
          <w:tcPr>
            <w:tcW w:w="1417" w:type="dxa"/>
            <w:tcBorders>
              <w:top w:val="nil"/>
              <w:left w:val="nil"/>
              <w:bottom w:val="single" w:sz="4" w:space="0" w:color="auto"/>
              <w:right w:val="single" w:sz="4" w:space="0" w:color="auto"/>
            </w:tcBorders>
            <w:shd w:val="clear" w:color="auto" w:fill="auto"/>
            <w:vAlign w:val="center"/>
            <w:hideMark/>
          </w:tcPr>
          <w:p w14:paraId="2E1CD0F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 litre</w:t>
            </w:r>
          </w:p>
        </w:tc>
        <w:tc>
          <w:tcPr>
            <w:tcW w:w="1418" w:type="dxa"/>
            <w:tcBorders>
              <w:top w:val="nil"/>
              <w:left w:val="nil"/>
              <w:bottom w:val="single" w:sz="4" w:space="0" w:color="auto"/>
              <w:right w:val="single" w:sz="4" w:space="0" w:color="auto"/>
            </w:tcBorders>
            <w:shd w:val="clear" w:color="auto" w:fill="auto"/>
            <w:vAlign w:val="center"/>
            <w:hideMark/>
          </w:tcPr>
          <w:p w14:paraId="228A4EA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JAN 14</w:t>
            </w:r>
          </w:p>
        </w:tc>
        <w:tc>
          <w:tcPr>
            <w:tcW w:w="1701" w:type="dxa"/>
            <w:tcBorders>
              <w:top w:val="nil"/>
              <w:left w:val="nil"/>
              <w:bottom w:val="single" w:sz="4" w:space="0" w:color="auto"/>
              <w:right w:val="single" w:sz="4" w:space="0" w:color="auto"/>
            </w:tcBorders>
            <w:shd w:val="clear" w:color="auto" w:fill="auto"/>
            <w:vAlign w:val="center"/>
            <w:hideMark/>
          </w:tcPr>
          <w:p w14:paraId="2EF8473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21813A10</w:t>
            </w:r>
          </w:p>
        </w:tc>
        <w:tc>
          <w:tcPr>
            <w:tcW w:w="1843" w:type="dxa"/>
            <w:tcBorders>
              <w:top w:val="nil"/>
              <w:left w:val="nil"/>
              <w:bottom w:val="single" w:sz="4" w:space="0" w:color="auto"/>
              <w:right w:val="single" w:sz="4" w:space="0" w:color="auto"/>
            </w:tcBorders>
            <w:shd w:val="clear" w:color="auto" w:fill="auto"/>
            <w:vAlign w:val="center"/>
            <w:hideMark/>
          </w:tcPr>
          <w:p w14:paraId="05D0EE1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3B49909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Gormley's Centra</w:t>
            </w:r>
          </w:p>
        </w:tc>
      </w:tr>
      <w:tr w:rsidR="00F01BF4" w:rsidRPr="00F01BF4" w14:paraId="152B374C"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5E42B81D"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13B-02474</w:t>
            </w:r>
          </w:p>
        </w:tc>
        <w:tc>
          <w:tcPr>
            <w:tcW w:w="2268" w:type="dxa"/>
            <w:tcBorders>
              <w:top w:val="nil"/>
              <w:left w:val="nil"/>
              <w:bottom w:val="single" w:sz="4" w:space="0" w:color="auto"/>
              <w:right w:val="single" w:sz="4" w:space="0" w:color="auto"/>
            </w:tcBorders>
            <w:shd w:val="clear" w:color="auto" w:fill="auto"/>
            <w:vAlign w:val="center"/>
            <w:hideMark/>
          </w:tcPr>
          <w:p w14:paraId="409E2B7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Irish muesli</w:t>
            </w:r>
          </w:p>
        </w:tc>
        <w:tc>
          <w:tcPr>
            <w:tcW w:w="1843" w:type="dxa"/>
            <w:tcBorders>
              <w:top w:val="nil"/>
              <w:left w:val="nil"/>
              <w:bottom w:val="single" w:sz="4" w:space="0" w:color="auto"/>
              <w:right w:val="single" w:sz="4" w:space="0" w:color="auto"/>
            </w:tcBorders>
            <w:shd w:val="clear" w:color="auto" w:fill="auto"/>
            <w:vAlign w:val="center"/>
            <w:hideMark/>
          </w:tcPr>
          <w:p w14:paraId="0EF75D6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Lifeforce</w:t>
            </w:r>
          </w:p>
        </w:tc>
        <w:tc>
          <w:tcPr>
            <w:tcW w:w="1417" w:type="dxa"/>
            <w:tcBorders>
              <w:top w:val="nil"/>
              <w:left w:val="nil"/>
              <w:bottom w:val="single" w:sz="4" w:space="0" w:color="auto"/>
              <w:right w:val="single" w:sz="4" w:space="0" w:color="auto"/>
            </w:tcBorders>
            <w:shd w:val="clear" w:color="auto" w:fill="auto"/>
            <w:vAlign w:val="center"/>
            <w:hideMark/>
          </w:tcPr>
          <w:p w14:paraId="42C665E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750g</w:t>
            </w:r>
          </w:p>
        </w:tc>
        <w:tc>
          <w:tcPr>
            <w:tcW w:w="1418" w:type="dxa"/>
            <w:tcBorders>
              <w:top w:val="nil"/>
              <w:left w:val="nil"/>
              <w:bottom w:val="single" w:sz="4" w:space="0" w:color="auto"/>
              <w:right w:val="single" w:sz="4" w:space="0" w:color="auto"/>
            </w:tcBorders>
            <w:shd w:val="clear" w:color="auto" w:fill="auto"/>
            <w:vAlign w:val="center"/>
            <w:hideMark/>
          </w:tcPr>
          <w:p w14:paraId="5040E91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09/04/2014</w:t>
            </w:r>
          </w:p>
        </w:tc>
        <w:tc>
          <w:tcPr>
            <w:tcW w:w="1701" w:type="dxa"/>
            <w:tcBorders>
              <w:top w:val="nil"/>
              <w:left w:val="nil"/>
              <w:bottom w:val="single" w:sz="4" w:space="0" w:color="auto"/>
              <w:right w:val="single" w:sz="4" w:space="0" w:color="auto"/>
            </w:tcBorders>
            <w:shd w:val="clear" w:color="auto" w:fill="auto"/>
            <w:vAlign w:val="center"/>
            <w:hideMark/>
          </w:tcPr>
          <w:p w14:paraId="653B402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843" w:type="dxa"/>
            <w:tcBorders>
              <w:top w:val="nil"/>
              <w:left w:val="nil"/>
              <w:bottom w:val="single" w:sz="4" w:space="0" w:color="auto"/>
              <w:right w:val="single" w:sz="4" w:space="0" w:color="auto"/>
            </w:tcBorders>
            <w:shd w:val="clear" w:color="auto" w:fill="auto"/>
            <w:vAlign w:val="center"/>
            <w:hideMark/>
          </w:tcPr>
          <w:p w14:paraId="2D19948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4963CFE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Gormley's Centra</w:t>
            </w:r>
          </w:p>
        </w:tc>
      </w:tr>
      <w:tr w:rsidR="00F01BF4" w:rsidRPr="00F01BF4" w14:paraId="34E05D00"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35F50D71"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13B-02475</w:t>
            </w:r>
          </w:p>
        </w:tc>
        <w:tc>
          <w:tcPr>
            <w:tcW w:w="2268" w:type="dxa"/>
            <w:tcBorders>
              <w:top w:val="nil"/>
              <w:left w:val="nil"/>
              <w:bottom w:val="single" w:sz="4" w:space="0" w:color="auto"/>
              <w:right w:val="single" w:sz="4" w:space="0" w:color="auto"/>
            </w:tcBorders>
            <w:shd w:val="clear" w:color="auto" w:fill="auto"/>
            <w:vAlign w:val="center"/>
            <w:hideMark/>
          </w:tcPr>
          <w:p w14:paraId="15116FA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Toasted rice cereal</w:t>
            </w:r>
          </w:p>
        </w:tc>
        <w:tc>
          <w:tcPr>
            <w:tcW w:w="1843" w:type="dxa"/>
            <w:tcBorders>
              <w:top w:val="nil"/>
              <w:left w:val="nil"/>
              <w:bottom w:val="single" w:sz="4" w:space="0" w:color="auto"/>
              <w:right w:val="single" w:sz="4" w:space="0" w:color="auto"/>
            </w:tcBorders>
            <w:shd w:val="clear" w:color="auto" w:fill="auto"/>
            <w:vAlign w:val="center"/>
            <w:hideMark/>
          </w:tcPr>
          <w:p w14:paraId="58F658E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Supervalu Rice Krunchies</w:t>
            </w:r>
          </w:p>
        </w:tc>
        <w:tc>
          <w:tcPr>
            <w:tcW w:w="1417" w:type="dxa"/>
            <w:tcBorders>
              <w:top w:val="nil"/>
              <w:left w:val="nil"/>
              <w:bottom w:val="single" w:sz="4" w:space="0" w:color="auto"/>
              <w:right w:val="single" w:sz="4" w:space="0" w:color="auto"/>
            </w:tcBorders>
            <w:shd w:val="clear" w:color="auto" w:fill="auto"/>
            <w:vAlign w:val="center"/>
            <w:hideMark/>
          </w:tcPr>
          <w:p w14:paraId="7DBE597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440g</w:t>
            </w:r>
          </w:p>
        </w:tc>
        <w:tc>
          <w:tcPr>
            <w:tcW w:w="1418" w:type="dxa"/>
            <w:tcBorders>
              <w:top w:val="nil"/>
              <w:left w:val="nil"/>
              <w:bottom w:val="single" w:sz="4" w:space="0" w:color="auto"/>
              <w:right w:val="single" w:sz="4" w:space="0" w:color="auto"/>
            </w:tcBorders>
            <w:shd w:val="clear" w:color="auto" w:fill="auto"/>
            <w:vAlign w:val="center"/>
            <w:hideMark/>
          </w:tcPr>
          <w:p w14:paraId="0A7AC3C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27 FEB 2014</w:t>
            </w:r>
          </w:p>
        </w:tc>
        <w:tc>
          <w:tcPr>
            <w:tcW w:w="1701" w:type="dxa"/>
            <w:tcBorders>
              <w:top w:val="nil"/>
              <w:left w:val="nil"/>
              <w:bottom w:val="single" w:sz="4" w:space="0" w:color="auto"/>
              <w:right w:val="single" w:sz="4" w:space="0" w:color="auto"/>
            </w:tcBorders>
            <w:shd w:val="clear" w:color="auto" w:fill="auto"/>
            <w:vAlign w:val="center"/>
            <w:hideMark/>
          </w:tcPr>
          <w:p w14:paraId="22B5A74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31470953</w:t>
            </w:r>
          </w:p>
        </w:tc>
        <w:tc>
          <w:tcPr>
            <w:tcW w:w="1843" w:type="dxa"/>
            <w:tcBorders>
              <w:top w:val="nil"/>
              <w:left w:val="nil"/>
              <w:bottom w:val="single" w:sz="4" w:space="0" w:color="auto"/>
              <w:right w:val="single" w:sz="4" w:space="0" w:color="auto"/>
            </w:tcBorders>
            <w:shd w:val="clear" w:color="auto" w:fill="auto"/>
            <w:vAlign w:val="center"/>
            <w:hideMark/>
          </w:tcPr>
          <w:p w14:paraId="2DDE02B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3919FBD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Supervalu</w:t>
            </w:r>
          </w:p>
        </w:tc>
      </w:tr>
      <w:tr w:rsidR="00F01BF4" w:rsidRPr="00F01BF4" w14:paraId="5D511B82"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1E5C8B50"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13B-02476</w:t>
            </w:r>
          </w:p>
        </w:tc>
        <w:tc>
          <w:tcPr>
            <w:tcW w:w="2268" w:type="dxa"/>
            <w:tcBorders>
              <w:top w:val="nil"/>
              <w:left w:val="nil"/>
              <w:bottom w:val="single" w:sz="4" w:space="0" w:color="auto"/>
              <w:right w:val="single" w:sz="4" w:space="0" w:color="auto"/>
            </w:tcBorders>
            <w:shd w:val="clear" w:color="auto" w:fill="auto"/>
            <w:vAlign w:val="center"/>
            <w:hideMark/>
          </w:tcPr>
          <w:p w14:paraId="5F594C6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Cornflour</w:t>
            </w:r>
          </w:p>
        </w:tc>
        <w:tc>
          <w:tcPr>
            <w:tcW w:w="1843" w:type="dxa"/>
            <w:tcBorders>
              <w:top w:val="nil"/>
              <w:left w:val="nil"/>
              <w:bottom w:val="single" w:sz="4" w:space="0" w:color="auto"/>
              <w:right w:val="single" w:sz="4" w:space="0" w:color="auto"/>
            </w:tcBorders>
            <w:shd w:val="clear" w:color="auto" w:fill="auto"/>
            <w:vAlign w:val="center"/>
            <w:hideMark/>
          </w:tcPr>
          <w:p w14:paraId="7FD4410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Brown &amp; Polson</w:t>
            </w:r>
          </w:p>
        </w:tc>
        <w:tc>
          <w:tcPr>
            <w:tcW w:w="1417" w:type="dxa"/>
            <w:tcBorders>
              <w:top w:val="nil"/>
              <w:left w:val="nil"/>
              <w:bottom w:val="single" w:sz="4" w:space="0" w:color="auto"/>
              <w:right w:val="single" w:sz="4" w:space="0" w:color="auto"/>
            </w:tcBorders>
            <w:shd w:val="clear" w:color="auto" w:fill="auto"/>
            <w:vAlign w:val="center"/>
            <w:hideMark/>
          </w:tcPr>
          <w:p w14:paraId="0CCF022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250g</w:t>
            </w:r>
          </w:p>
        </w:tc>
        <w:tc>
          <w:tcPr>
            <w:tcW w:w="1418" w:type="dxa"/>
            <w:tcBorders>
              <w:top w:val="nil"/>
              <w:left w:val="nil"/>
              <w:bottom w:val="single" w:sz="4" w:space="0" w:color="auto"/>
              <w:right w:val="single" w:sz="4" w:space="0" w:color="auto"/>
            </w:tcBorders>
            <w:shd w:val="clear" w:color="auto" w:fill="auto"/>
            <w:vAlign w:val="center"/>
            <w:hideMark/>
          </w:tcPr>
          <w:p w14:paraId="7C91978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02/2015</w:t>
            </w:r>
          </w:p>
        </w:tc>
        <w:tc>
          <w:tcPr>
            <w:tcW w:w="1701" w:type="dxa"/>
            <w:tcBorders>
              <w:top w:val="nil"/>
              <w:left w:val="nil"/>
              <w:bottom w:val="single" w:sz="4" w:space="0" w:color="auto"/>
              <w:right w:val="single" w:sz="4" w:space="0" w:color="auto"/>
            </w:tcBorders>
            <w:shd w:val="clear" w:color="auto" w:fill="auto"/>
            <w:vAlign w:val="center"/>
            <w:hideMark/>
          </w:tcPr>
          <w:p w14:paraId="786E492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L3050</w:t>
            </w:r>
          </w:p>
        </w:tc>
        <w:tc>
          <w:tcPr>
            <w:tcW w:w="1843" w:type="dxa"/>
            <w:tcBorders>
              <w:top w:val="nil"/>
              <w:left w:val="nil"/>
              <w:bottom w:val="single" w:sz="4" w:space="0" w:color="auto"/>
              <w:right w:val="single" w:sz="4" w:space="0" w:color="auto"/>
            </w:tcBorders>
            <w:shd w:val="clear" w:color="auto" w:fill="auto"/>
            <w:vAlign w:val="center"/>
            <w:hideMark/>
          </w:tcPr>
          <w:p w14:paraId="39F9C2A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3DAE286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Day Today</w:t>
            </w:r>
          </w:p>
        </w:tc>
      </w:tr>
      <w:tr w:rsidR="00F01BF4" w:rsidRPr="00F01BF4" w14:paraId="2F528D3D"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0B99427D"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13B-02477</w:t>
            </w:r>
          </w:p>
        </w:tc>
        <w:tc>
          <w:tcPr>
            <w:tcW w:w="2268" w:type="dxa"/>
            <w:tcBorders>
              <w:top w:val="nil"/>
              <w:left w:val="nil"/>
              <w:bottom w:val="single" w:sz="4" w:space="0" w:color="auto"/>
              <w:right w:val="single" w:sz="4" w:space="0" w:color="auto"/>
            </w:tcBorders>
            <w:shd w:val="clear" w:color="auto" w:fill="auto"/>
            <w:vAlign w:val="center"/>
            <w:hideMark/>
          </w:tcPr>
          <w:p w14:paraId="11987D5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Soda bread</w:t>
            </w:r>
          </w:p>
        </w:tc>
        <w:tc>
          <w:tcPr>
            <w:tcW w:w="1843" w:type="dxa"/>
            <w:tcBorders>
              <w:top w:val="nil"/>
              <w:left w:val="nil"/>
              <w:bottom w:val="single" w:sz="4" w:space="0" w:color="auto"/>
              <w:right w:val="single" w:sz="4" w:space="0" w:color="auto"/>
            </w:tcBorders>
            <w:shd w:val="clear" w:color="auto" w:fill="auto"/>
            <w:vAlign w:val="center"/>
            <w:hideMark/>
          </w:tcPr>
          <w:p w14:paraId="220D5AD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Mortons Flour</w:t>
            </w:r>
          </w:p>
        </w:tc>
        <w:tc>
          <w:tcPr>
            <w:tcW w:w="1417" w:type="dxa"/>
            <w:tcBorders>
              <w:top w:val="nil"/>
              <w:left w:val="nil"/>
              <w:bottom w:val="single" w:sz="4" w:space="0" w:color="auto"/>
              <w:right w:val="single" w:sz="4" w:space="0" w:color="auto"/>
            </w:tcBorders>
            <w:shd w:val="clear" w:color="auto" w:fill="auto"/>
            <w:vAlign w:val="center"/>
            <w:hideMark/>
          </w:tcPr>
          <w:p w14:paraId="75626A4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1.5kg</w:t>
            </w:r>
          </w:p>
        </w:tc>
        <w:tc>
          <w:tcPr>
            <w:tcW w:w="1418" w:type="dxa"/>
            <w:tcBorders>
              <w:top w:val="nil"/>
              <w:left w:val="nil"/>
              <w:bottom w:val="single" w:sz="4" w:space="0" w:color="auto"/>
              <w:right w:val="single" w:sz="4" w:space="0" w:color="auto"/>
            </w:tcBorders>
            <w:shd w:val="clear" w:color="auto" w:fill="auto"/>
            <w:vAlign w:val="center"/>
            <w:hideMark/>
          </w:tcPr>
          <w:p w14:paraId="5B93276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28 FEB 2014</w:t>
            </w:r>
          </w:p>
        </w:tc>
        <w:tc>
          <w:tcPr>
            <w:tcW w:w="1701" w:type="dxa"/>
            <w:tcBorders>
              <w:top w:val="nil"/>
              <w:left w:val="nil"/>
              <w:bottom w:val="single" w:sz="4" w:space="0" w:color="auto"/>
              <w:right w:val="single" w:sz="4" w:space="0" w:color="auto"/>
            </w:tcBorders>
            <w:shd w:val="clear" w:color="auto" w:fill="auto"/>
            <w:vAlign w:val="center"/>
            <w:hideMark/>
          </w:tcPr>
          <w:p w14:paraId="375AF0D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L28 D:13 1912</w:t>
            </w:r>
          </w:p>
        </w:tc>
        <w:tc>
          <w:tcPr>
            <w:tcW w:w="1843" w:type="dxa"/>
            <w:tcBorders>
              <w:top w:val="nil"/>
              <w:left w:val="nil"/>
              <w:bottom w:val="single" w:sz="4" w:space="0" w:color="auto"/>
              <w:right w:val="single" w:sz="4" w:space="0" w:color="auto"/>
            </w:tcBorders>
            <w:shd w:val="clear" w:color="auto" w:fill="auto"/>
            <w:vAlign w:val="center"/>
            <w:hideMark/>
          </w:tcPr>
          <w:p w14:paraId="36D5FC7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4A440A7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Nisa Extra</w:t>
            </w:r>
          </w:p>
        </w:tc>
      </w:tr>
      <w:tr w:rsidR="00F01BF4" w:rsidRPr="00F01BF4" w14:paraId="3178EA6B"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0D01295E"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lastRenderedPageBreak/>
              <w:t>13B-02478</w:t>
            </w:r>
          </w:p>
        </w:tc>
        <w:tc>
          <w:tcPr>
            <w:tcW w:w="2268" w:type="dxa"/>
            <w:tcBorders>
              <w:top w:val="nil"/>
              <w:left w:val="nil"/>
              <w:bottom w:val="single" w:sz="4" w:space="0" w:color="auto"/>
              <w:right w:val="single" w:sz="4" w:space="0" w:color="auto"/>
            </w:tcBorders>
            <w:shd w:val="clear" w:color="auto" w:fill="auto"/>
            <w:vAlign w:val="center"/>
            <w:hideMark/>
          </w:tcPr>
          <w:p w14:paraId="009CA43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Speedicook porridge oats</w:t>
            </w:r>
          </w:p>
        </w:tc>
        <w:tc>
          <w:tcPr>
            <w:tcW w:w="1843" w:type="dxa"/>
            <w:tcBorders>
              <w:top w:val="nil"/>
              <w:left w:val="nil"/>
              <w:bottom w:val="single" w:sz="4" w:space="0" w:color="auto"/>
              <w:right w:val="single" w:sz="4" w:space="0" w:color="auto"/>
            </w:tcBorders>
            <w:shd w:val="clear" w:color="auto" w:fill="auto"/>
            <w:vAlign w:val="center"/>
            <w:hideMark/>
          </w:tcPr>
          <w:p w14:paraId="145473C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White's Speedicook</w:t>
            </w:r>
          </w:p>
        </w:tc>
        <w:tc>
          <w:tcPr>
            <w:tcW w:w="1417" w:type="dxa"/>
            <w:tcBorders>
              <w:top w:val="nil"/>
              <w:left w:val="nil"/>
              <w:bottom w:val="single" w:sz="4" w:space="0" w:color="auto"/>
              <w:right w:val="single" w:sz="4" w:space="0" w:color="auto"/>
            </w:tcBorders>
            <w:shd w:val="clear" w:color="auto" w:fill="auto"/>
            <w:vAlign w:val="center"/>
            <w:hideMark/>
          </w:tcPr>
          <w:p w14:paraId="06EA49B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750g</w:t>
            </w:r>
          </w:p>
        </w:tc>
        <w:tc>
          <w:tcPr>
            <w:tcW w:w="1418" w:type="dxa"/>
            <w:tcBorders>
              <w:top w:val="nil"/>
              <w:left w:val="nil"/>
              <w:bottom w:val="single" w:sz="4" w:space="0" w:color="auto"/>
              <w:right w:val="single" w:sz="4" w:space="0" w:color="auto"/>
            </w:tcBorders>
            <w:shd w:val="clear" w:color="auto" w:fill="auto"/>
            <w:vAlign w:val="center"/>
            <w:hideMark/>
          </w:tcPr>
          <w:p w14:paraId="651A240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22 APR 14</w:t>
            </w:r>
          </w:p>
        </w:tc>
        <w:tc>
          <w:tcPr>
            <w:tcW w:w="1701" w:type="dxa"/>
            <w:tcBorders>
              <w:top w:val="nil"/>
              <w:left w:val="nil"/>
              <w:bottom w:val="single" w:sz="4" w:space="0" w:color="auto"/>
              <w:right w:val="single" w:sz="4" w:space="0" w:color="auto"/>
            </w:tcBorders>
            <w:shd w:val="clear" w:color="auto" w:fill="auto"/>
            <w:vAlign w:val="center"/>
            <w:hideMark/>
          </w:tcPr>
          <w:p w14:paraId="36E58B2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3 112</w:t>
            </w:r>
          </w:p>
        </w:tc>
        <w:tc>
          <w:tcPr>
            <w:tcW w:w="1843" w:type="dxa"/>
            <w:tcBorders>
              <w:top w:val="nil"/>
              <w:left w:val="nil"/>
              <w:bottom w:val="single" w:sz="4" w:space="0" w:color="auto"/>
              <w:right w:val="single" w:sz="4" w:space="0" w:color="auto"/>
            </w:tcBorders>
            <w:shd w:val="clear" w:color="auto" w:fill="auto"/>
            <w:vAlign w:val="center"/>
            <w:hideMark/>
          </w:tcPr>
          <w:p w14:paraId="1F19495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281E679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Centra</w:t>
            </w:r>
          </w:p>
        </w:tc>
      </w:tr>
      <w:tr w:rsidR="00F01BF4" w:rsidRPr="00F01BF4" w14:paraId="002BC174"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06C5C731"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13B-02479</w:t>
            </w:r>
          </w:p>
        </w:tc>
        <w:tc>
          <w:tcPr>
            <w:tcW w:w="2268" w:type="dxa"/>
            <w:tcBorders>
              <w:top w:val="nil"/>
              <w:left w:val="nil"/>
              <w:bottom w:val="single" w:sz="4" w:space="0" w:color="auto"/>
              <w:right w:val="single" w:sz="4" w:space="0" w:color="auto"/>
            </w:tcBorders>
            <w:shd w:val="clear" w:color="auto" w:fill="auto"/>
            <w:vAlign w:val="center"/>
            <w:hideMark/>
          </w:tcPr>
          <w:p w14:paraId="6C775EB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Express egg fried rice</w:t>
            </w:r>
          </w:p>
        </w:tc>
        <w:tc>
          <w:tcPr>
            <w:tcW w:w="1843" w:type="dxa"/>
            <w:tcBorders>
              <w:top w:val="nil"/>
              <w:left w:val="nil"/>
              <w:bottom w:val="single" w:sz="4" w:space="0" w:color="auto"/>
              <w:right w:val="single" w:sz="4" w:space="0" w:color="auto"/>
            </w:tcBorders>
            <w:shd w:val="clear" w:color="auto" w:fill="auto"/>
            <w:vAlign w:val="center"/>
            <w:hideMark/>
          </w:tcPr>
          <w:p w14:paraId="3A7A84D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Centra</w:t>
            </w:r>
          </w:p>
        </w:tc>
        <w:tc>
          <w:tcPr>
            <w:tcW w:w="1417" w:type="dxa"/>
            <w:tcBorders>
              <w:top w:val="nil"/>
              <w:left w:val="nil"/>
              <w:bottom w:val="single" w:sz="4" w:space="0" w:color="auto"/>
              <w:right w:val="single" w:sz="4" w:space="0" w:color="auto"/>
            </w:tcBorders>
            <w:shd w:val="clear" w:color="auto" w:fill="auto"/>
            <w:vAlign w:val="center"/>
            <w:hideMark/>
          </w:tcPr>
          <w:p w14:paraId="0947735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250g</w:t>
            </w:r>
          </w:p>
        </w:tc>
        <w:tc>
          <w:tcPr>
            <w:tcW w:w="1418" w:type="dxa"/>
            <w:tcBorders>
              <w:top w:val="nil"/>
              <w:left w:val="nil"/>
              <w:bottom w:val="single" w:sz="4" w:space="0" w:color="auto"/>
              <w:right w:val="single" w:sz="4" w:space="0" w:color="auto"/>
            </w:tcBorders>
            <w:shd w:val="clear" w:color="auto" w:fill="auto"/>
            <w:vAlign w:val="center"/>
            <w:hideMark/>
          </w:tcPr>
          <w:p w14:paraId="1520A9C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APR 2014</w:t>
            </w:r>
          </w:p>
        </w:tc>
        <w:tc>
          <w:tcPr>
            <w:tcW w:w="1701" w:type="dxa"/>
            <w:tcBorders>
              <w:top w:val="nil"/>
              <w:left w:val="nil"/>
              <w:bottom w:val="single" w:sz="4" w:space="0" w:color="auto"/>
              <w:right w:val="single" w:sz="4" w:space="0" w:color="auto"/>
            </w:tcBorders>
            <w:shd w:val="clear" w:color="auto" w:fill="auto"/>
            <w:vAlign w:val="center"/>
            <w:hideMark/>
          </w:tcPr>
          <w:p w14:paraId="211DCA4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3GE2A</w:t>
            </w:r>
          </w:p>
        </w:tc>
        <w:tc>
          <w:tcPr>
            <w:tcW w:w="1843" w:type="dxa"/>
            <w:tcBorders>
              <w:top w:val="nil"/>
              <w:left w:val="nil"/>
              <w:bottom w:val="single" w:sz="4" w:space="0" w:color="auto"/>
              <w:right w:val="single" w:sz="4" w:space="0" w:color="auto"/>
            </w:tcBorders>
            <w:shd w:val="clear" w:color="auto" w:fill="auto"/>
            <w:vAlign w:val="center"/>
            <w:hideMark/>
          </w:tcPr>
          <w:p w14:paraId="0EE4D15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7B40CE0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Gormley's Centra</w:t>
            </w:r>
          </w:p>
        </w:tc>
      </w:tr>
      <w:tr w:rsidR="00F01BF4" w:rsidRPr="00F01BF4" w14:paraId="49F34969"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29A91E8A"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13B-02480</w:t>
            </w:r>
          </w:p>
        </w:tc>
        <w:tc>
          <w:tcPr>
            <w:tcW w:w="2268" w:type="dxa"/>
            <w:tcBorders>
              <w:top w:val="nil"/>
              <w:left w:val="nil"/>
              <w:bottom w:val="single" w:sz="4" w:space="0" w:color="auto"/>
              <w:right w:val="single" w:sz="4" w:space="0" w:color="auto"/>
            </w:tcBorders>
            <w:shd w:val="clear" w:color="auto" w:fill="auto"/>
            <w:vAlign w:val="center"/>
            <w:hideMark/>
          </w:tcPr>
          <w:p w14:paraId="58054BB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Arborio risotto rice</w:t>
            </w:r>
          </w:p>
        </w:tc>
        <w:tc>
          <w:tcPr>
            <w:tcW w:w="1843" w:type="dxa"/>
            <w:tcBorders>
              <w:top w:val="nil"/>
              <w:left w:val="nil"/>
              <w:bottom w:val="single" w:sz="4" w:space="0" w:color="auto"/>
              <w:right w:val="single" w:sz="4" w:space="0" w:color="auto"/>
            </w:tcBorders>
            <w:shd w:val="clear" w:color="auto" w:fill="auto"/>
            <w:vAlign w:val="center"/>
            <w:hideMark/>
          </w:tcPr>
          <w:p w14:paraId="5E37249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 xml:space="preserve">Gallo Gran </w:t>
            </w:r>
          </w:p>
        </w:tc>
        <w:tc>
          <w:tcPr>
            <w:tcW w:w="1417" w:type="dxa"/>
            <w:tcBorders>
              <w:top w:val="nil"/>
              <w:left w:val="nil"/>
              <w:bottom w:val="single" w:sz="4" w:space="0" w:color="auto"/>
              <w:right w:val="single" w:sz="4" w:space="0" w:color="auto"/>
            </w:tcBorders>
            <w:shd w:val="clear" w:color="auto" w:fill="auto"/>
            <w:vAlign w:val="center"/>
            <w:hideMark/>
          </w:tcPr>
          <w:p w14:paraId="0484998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500g</w:t>
            </w:r>
          </w:p>
        </w:tc>
        <w:tc>
          <w:tcPr>
            <w:tcW w:w="1418" w:type="dxa"/>
            <w:tcBorders>
              <w:top w:val="nil"/>
              <w:left w:val="nil"/>
              <w:bottom w:val="single" w:sz="4" w:space="0" w:color="auto"/>
              <w:right w:val="single" w:sz="4" w:space="0" w:color="auto"/>
            </w:tcBorders>
            <w:shd w:val="clear" w:color="auto" w:fill="auto"/>
            <w:vAlign w:val="center"/>
            <w:hideMark/>
          </w:tcPr>
          <w:p w14:paraId="6E0227C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02/07/2015</w:t>
            </w:r>
          </w:p>
        </w:tc>
        <w:tc>
          <w:tcPr>
            <w:tcW w:w="1701" w:type="dxa"/>
            <w:tcBorders>
              <w:top w:val="nil"/>
              <w:left w:val="nil"/>
              <w:bottom w:val="single" w:sz="4" w:space="0" w:color="auto"/>
              <w:right w:val="single" w:sz="4" w:space="0" w:color="auto"/>
            </w:tcBorders>
            <w:shd w:val="clear" w:color="auto" w:fill="auto"/>
            <w:vAlign w:val="center"/>
            <w:hideMark/>
          </w:tcPr>
          <w:p w14:paraId="63BDF54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843" w:type="dxa"/>
            <w:tcBorders>
              <w:top w:val="nil"/>
              <w:left w:val="nil"/>
              <w:bottom w:val="single" w:sz="4" w:space="0" w:color="auto"/>
              <w:right w:val="single" w:sz="4" w:space="0" w:color="auto"/>
            </w:tcBorders>
            <w:shd w:val="clear" w:color="auto" w:fill="auto"/>
            <w:vAlign w:val="center"/>
            <w:hideMark/>
          </w:tcPr>
          <w:p w14:paraId="0977B74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50BEFCC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Gormley's Centra</w:t>
            </w:r>
          </w:p>
        </w:tc>
      </w:tr>
      <w:tr w:rsidR="00F01BF4" w:rsidRPr="00F01BF4" w14:paraId="09779484"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15541E0F"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13B-02481</w:t>
            </w:r>
          </w:p>
        </w:tc>
        <w:tc>
          <w:tcPr>
            <w:tcW w:w="2268" w:type="dxa"/>
            <w:tcBorders>
              <w:top w:val="nil"/>
              <w:left w:val="nil"/>
              <w:bottom w:val="single" w:sz="4" w:space="0" w:color="auto"/>
              <w:right w:val="single" w:sz="4" w:space="0" w:color="auto"/>
            </w:tcBorders>
            <w:shd w:val="clear" w:color="auto" w:fill="auto"/>
            <w:vAlign w:val="center"/>
            <w:hideMark/>
          </w:tcPr>
          <w:p w14:paraId="5711E1E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Organic wholegrain spaghetti</w:t>
            </w:r>
          </w:p>
        </w:tc>
        <w:tc>
          <w:tcPr>
            <w:tcW w:w="1843" w:type="dxa"/>
            <w:tcBorders>
              <w:top w:val="nil"/>
              <w:left w:val="nil"/>
              <w:bottom w:val="single" w:sz="4" w:space="0" w:color="auto"/>
              <w:right w:val="single" w:sz="4" w:space="0" w:color="auto"/>
            </w:tcBorders>
            <w:shd w:val="clear" w:color="auto" w:fill="auto"/>
            <w:vAlign w:val="center"/>
            <w:hideMark/>
          </w:tcPr>
          <w:p w14:paraId="6414BE4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Bunalun Organic</w:t>
            </w:r>
          </w:p>
        </w:tc>
        <w:tc>
          <w:tcPr>
            <w:tcW w:w="1417" w:type="dxa"/>
            <w:tcBorders>
              <w:top w:val="nil"/>
              <w:left w:val="nil"/>
              <w:bottom w:val="single" w:sz="4" w:space="0" w:color="auto"/>
              <w:right w:val="single" w:sz="4" w:space="0" w:color="auto"/>
            </w:tcBorders>
            <w:shd w:val="clear" w:color="auto" w:fill="auto"/>
            <w:vAlign w:val="center"/>
            <w:hideMark/>
          </w:tcPr>
          <w:p w14:paraId="0AD37AD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500g</w:t>
            </w:r>
          </w:p>
        </w:tc>
        <w:tc>
          <w:tcPr>
            <w:tcW w:w="1418" w:type="dxa"/>
            <w:tcBorders>
              <w:top w:val="nil"/>
              <w:left w:val="nil"/>
              <w:bottom w:val="single" w:sz="4" w:space="0" w:color="auto"/>
              <w:right w:val="single" w:sz="4" w:space="0" w:color="auto"/>
            </w:tcBorders>
            <w:shd w:val="clear" w:color="auto" w:fill="auto"/>
            <w:vAlign w:val="center"/>
            <w:hideMark/>
          </w:tcPr>
          <w:p w14:paraId="6E1C388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06/11/2014</w:t>
            </w:r>
          </w:p>
        </w:tc>
        <w:tc>
          <w:tcPr>
            <w:tcW w:w="1701" w:type="dxa"/>
            <w:tcBorders>
              <w:top w:val="nil"/>
              <w:left w:val="nil"/>
              <w:bottom w:val="single" w:sz="4" w:space="0" w:color="auto"/>
              <w:right w:val="single" w:sz="4" w:space="0" w:color="auto"/>
            </w:tcBorders>
            <w:shd w:val="clear" w:color="auto" w:fill="auto"/>
            <w:vAlign w:val="center"/>
            <w:hideMark/>
          </w:tcPr>
          <w:p w14:paraId="4BB2B77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L2452 3433</w:t>
            </w:r>
          </w:p>
        </w:tc>
        <w:tc>
          <w:tcPr>
            <w:tcW w:w="1843" w:type="dxa"/>
            <w:tcBorders>
              <w:top w:val="nil"/>
              <w:left w:val="nil"/>
              <w:bottom w:val="single" w:sz="4" w:space="0" w:color="auto"/>
              <w:right w:val="single" w:sz="4" w:space="0" w:color="auto"/>
            </w:tcBorders>
            <w:shd w:val="clear" w:color="auto" w:fill="auto"/>
            <w:vAlign w:val="center"/>
            <w:hideMark/>
          </w:tcPr>
          <w:p w14:paraId="2235314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6DAFB9C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Spar</w:t>
            </w:r>
          </w:p>
        </w:tc>
      </w:tr>
      <w:tr w:rsidR="00F01BF4" w:rsidRPr="00F01BF4" w14:paraId="689F8235"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4B89317E"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13B-02482</w:t>
            </w:r>
          </w:p>
        </w:tc>
        <w:tc>
          <w:tcPr>
            <w:tcW w:w="2268" w:type="dxa"/>
            <w:tcBorders>
              <w:top w:val="nil"/>
              <w:left w:val="nil"/>
              <w:bottom w:val="single" w:sz="4" w:space="0" w:color="auto"/>
              <w:right w:val="single" w:sz="4" w:space="0" w:color="auto"/>
            </w:tcBorders>
            <w:shd w:val="clear" w:color="auto" w:fill="auto"/>
            <w:vAlign w:val="center"/>
            <w:hideMark/>
          </w:tcPr>
          <w:p w14:paraId="693C88A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Condensed milk</w:t>
            </w:r>
          </w:p>
        </w:tc>
        <w:tc>
          <w:tcPr>
            <w:tcW w:w="1843" w:type="dxa"/>
            <w:tcBorders>
              <w:top w:val="nil"/>
              <w:left w:val="nil"/>
              <w:bottom w:val="single" w:sz="4" w:space="0" w:color="auto"/>
              <w:right w:val="single" w:sz="4" w:space="0" w:color="auto"/>
            </w:tcBorders>
            <w:shd w:val="clear" w:color="auto" w:fill="auto"/>
            <w:vAlign w:val="center"/>
            <w:hideMark/>
          </w:tcPr>
          <w:p w14:paraId="5254A09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Nestlé Carnation</w:t>
            </w:r>
          </w:p>
        </w:tc>
        <w:tc>
          <w:tcPr>
            <w:tcW w:w="1417" w:type="dxa"/>
            <w:tcBorders>
              <w:top w:val="nil"/>
              <w:left w:val="nil"/>
              <w:bottom w:val="single" w:sz="4" w:space="0" w:color="auto"/>
              <w:right w:val="single" w:sz="4" w:space="0" w:color="auto"/>
            </w:tcBorders>
            <w:shd w:val="clear" w:color="auto" w:fill="auto"/>
            <w:vAlign w:val="center"/>
            <w:hideMark/>
          </w:tcPr>
          <w:p w14:paraId="13A1230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397g</w:t>
            </w:r>
          </w:p>
        </w:tc>
        <w:tc>
          <w:tcPr>
            <w:tcW w:w="1418" w:type="dxa"/>
            <w:tcBorders>
              <w:top w:val="nil"/>
              <w:left w:val="nil"/>
              <w:bottom w:val="single" w:sz="4" w:space="0" w:color="auto"/>
              <w:right w:val="single" w:sz="4" w:space="0" w:color="auto"/>
            </w:tcBorders>
            <w:shd w:val="clear" w:color="auto" w:fill="auto"/>
            <w:vAlign w:val="center"/>
            <w:hideMark/>
          </w:tcPr>
          <w:p w14:paraId="27C9DED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07-2014</w:t>
            </w:r>
          </w:p>
        </w:tc>
        <w:tc>
          <w:tcPr>
            <w:tcW w:w="1701" w:type="dxa"/>
            <w:tcBorders>
              <w:top w:val="nil"/>
              <w:left w:val="nil"/>
              <w:bottom w:val="single" w:sz="4" w:space="0" w:color="auto"/>
              <w:right w:val="single" w:sz="4" w:space="0" w:color="auto"/>
            </w:tcBorders>
            <w:shd w:val="clear" w:color="auto" w:fill="auto"/>
            <w:vAlign w:val="center"/>
            <w:hideMark/>
          </w:tcPr>
          <w:p w14:paraId="0677D93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L30240294M0</w:t>
            </w:r>
          </w:p>
        </w:tc>
        <w:tc>
          <w:tcPr>
            <w:tcW w:w="1843" w:type="dxa"/>
            <w:tcBorders>
              <w:top w:val="nil"/>
              <w:left w:val="nil"/>
              <w:bottom w:val="single" w:sz="4" w:space="0" w:color="auto"/>
              <w:right w:val="single" w:sz="4" w:space="0" w:color="auto"/>
            </w:tcBorders>
            <w:shd w:val="clear" w:color="auto" w:fill="auto"/>
            <w:vAlign w:val="center"/>
            <w:hideMark/>
          </w:tcPr>
          <w:p w14:paraId="3ED5FD4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3261AFB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Costcutter</w:t>
            </w:r>
          </w:p>
        </w:tc>
      </w:tr>
      <w:tr w:rsidR="00F01BF4" w:rsidRPr="00F01BF4" w14:paraId="7B6CD678"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4A530CF6"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13B-02483</w:t>
            </w:r>
          </w:p>
        </w:tc>
        <w:tc>
          <w:tcPr>
            <w:tcW w:w="2268" w:type="dxa"/>
            <w:tcBorders>
              <w:top w:val="nil"/>
              <w:left w:val="nil"/>
              <w:bottom w:val="single" w:sz="4" w:space="0" w:color="auto"/>
              <w:right w:val="single" w:sz="4" w:space="0" w:color="auto"/>
            </w:tcBorders>
            <w:shd w:val="clear" w:color="auto" w:fill="auto"/>
            <w:vAlign w:val="center"/>
            <w:hideMark/>
          </w:tcPr>
          <w:p w14:paraId="6F250DC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Red split lentils</w:t>
            </w:r>
          </w:p>
        </w:tc>
        <w:tc>
          <w:tcPr>
            <w:tcW w:w="1843" w:type="dxa"/>
            <w:tcBorders>
              <w:top w:val="nil"/>
              <w:left w:val="nil"/>
              <w:bottom w:val="single" w:sz="4" w:space="0" w:color="auto"/>
              <w:right w:val="single" w:sz="4" w:space="0" w:color="auto"/>
            </w:tcBorders>
            <w:shd w:val="clear" w:color="auto" w:fill="auto"/>
            <w:vAlign w:val="center"/>
            <w:hideMark/>
          </w:tcPr>
          <w:p w14:paraId="7B8FB33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Buchanans</w:t>
            </w:r>
          </w:p>
        </w:tc>
        <w:tc>
          <w:tcPr>
            <w:tcW w:w="1417" w:type="dxa"/>
            <w:tcBorders>
              <w:top w:val="nil"/>
              <w:left w:val="nil"/>
              <w:bottom w:val="single" w:sz="4" w:space="0" w:color="auto"/>
              <w:right w:val="single" w:sz="4" w:space="0" w:color="auto"/>
            </w:tcBorders>
            <w:shd w:val="clear" w:color="auto" w:fill="auto"/>
            <w:vAlign w:val="center"/>
            <w:hideMark/>
          </w:tcPr>
          <w:p w14:paraId="52DBFA8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500g</w:t>
            </w:r>
          </w:p>
        </w:tc>
        <w:tc>
          <w:tcPr>
            <w:tcW w:w="1418" w:type="dxa"/>
            <w:tcBorders>
              <w:top w:val="nil"/>
              <w:left w:val="nil"/>
              <w:bottom w:val="single" w:sz="4" w:space="0" w:color="auto"/>
              <w:right w:val="single" w:sz="4" w:space="0" w:color="auto"/>
            </w:tcBorders>
            <w:shd w:val="clear" w:color="auto" w:fill="auto"/>
            <w:vAlign w:val="center"/>
            <w:hideMark/>
          </w:tcPr>
          <w:p w14:paraId="5C2634D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FEB 14</w:t>
            </w:r>
          </w:p>
        </w:tc>
        <w:tc>
          <w:tcPr>
            <w:tcW w:w="1701" w:type="dxa"/>
            <w:tcBorders>
              <w:top w:val="nil"/>
              <w:left w:val="nil"/>
              <w:bottom w:val="single" w:sz="4" w:space="0" w:color="auto"/>
              <w:right w:val="single" w:sz="4" w:space="0" w:color="auto"/>
            </w:tcBorders>
            <w:shd w:val="clear" w:color="auto" w:fill="auto"/>
            <w:vAlign w:val="center"/>
            <w:hideMark/>
          </w:tcPr>
          <w:p w14:paraId="40C6710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13011</w:t>
            </w:r>
          </w:p>
        </w:tc>
        <w:tc>
          <w:tcPr>
            <w:tcW w:w="1843" w:type="dxa"/>
            <w:tcBorders>
              <w:top w:val="nil"/>
              <w:left w:val="nil"/>
              <w:bottom w:val="single" w:sz="4" w:space="0" w:color="auto"/>
              <w:right w:val="single" w:sz="4" w:space="0" w:color="auto"/>
            </w:tcBorders>
            <w:shd w:val="clear" w:color="auto" w:fill="auto"/>
            <w:vAlign w:val="center"/>
            <w:hideMark/>
          </w:tcPr>
          <w:p w14:paraId="17EBE21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4F4DEC3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Centra</w:t>
            </w:r>
          </w:p>
        </w:tc>
      </w:tr>
      <w:tr w:rsidR="00F01BF4" w:rsidRPr="00F01BF4" w14:paraId="5FD48AFD" w14:textId="77777777" w:rsidTr="00C262F2">
        <w:trPr>
          <w:trHeight w:val="25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196CB288"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13B-02484</w:t>
            </w:r>
          </w:p>
        </w:tc>
        <w:tc>
          <w:tcPr>
            <w:tcW w:w="2268" w:type="dxa"/>
            <w:tcBorders>
              <w:top w:val="nil"/>
              <w:left w:val="nil"/>
              <w:bottom w:val="single" w:sz="4" w:space="0" w:color="auto"/>
              <w:right w:val="single" w:sz="4" w:space="0" w:color="auto"/>
            </w:tcBorders>
            <w:shd w:val="clear" w:color="auto" w:fill="auto"/>
            <w:vAlign w:val="center"/>
            <w:hideMark/>
          </w:tcPr>
          <w:p w14:paraId="7A09C57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Cooked white rice</w:t>
            </w:r>
          </w:p>
        </w:tc>
        <w:tc>
          <w:tcPr>
            <w:tcW w:w="1843" w:type="dxa"/>
            <w:tcBorders>
              <w:top w:val="nil"/>
              <w:left w:val="nil"/>
              <w:bottom w:val="single" w:sz="4" w:space="0" w:color="auto"/>
              <w:right w:val="single" w:sz="4" w:space="0" w:color="auto"/>
            </w:tcBorders>
            <w:shd w:val="clear" w:color="auto" w:fill="auto"/>
            <w:vAlign w:val="center"/>
            <w:hideMark/>
          </w:tcPr>
          <w:p w14:paraId="63E9AA6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Ross</w:t>
            </w:r>
          </w:p>
        </w:tc>
        <w:tc>
          <w:tcPr>
            <w:tcW w:w="1417" w:type="dxa"/>
            <w:tcBorders>
              <w:top w:val="nil"/>
              <w:left w:val="nil"/>
              <w:bottom w:val="single" w:sz="4" w:space="0" w:color="auto"/>
              <w:right w:val="single" w:sz="4" w:space="0" w:color="auto"/>
            </w:tcBorders>
            <w:shd w:val="clear" w:color="auto" w:fill="auto"/>
            <w:vAlign w:val="center"/>
            <w:hideMark/>
          </w:tcPr>
          <w:p w14:paraId="163AACD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1kg</w:t>
            </w:r>
          </w:p>
        </w:tc>
        <w:tc>
          <w:tcPr>
            <w:tcW w:w="1418" w:type="dxa"/>
            <w:tcBorders>
              <w:top w:val="nil"/>
              <w:left w:val="nil"/>
              <w:bottom w:val="single" w:sz="4" w:space="0" w:color="auto"/>
              <w:right w:val="single" w:sz="4" w:space="0" w:color="auto"/>
            </w:tcBorders>
            <w:shd w:val="clear" w:color="auto" w:fill="auto"/>
            <w:vAlign w:val="center"/>
            <w:hideMark/>
          </w:tcPr>
          <w:p w14:paraId="6405D79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MAR 2015</w:t>
            </w:r>
          </w:p>
        </w:tc>
        <w:tc>
          <w:tcPr>
            <w:tcW w:w="1701" w:type="dxa"/>
            <w:tcBorders>
              <w:top w:val="nil"/>
              <w:left w:val="nil"/>
              <w:bottom w:val="single" w:sz="4" w:space="0" w:color="auto"/>
              <w:right w:val="single" w:sz="4" w:space="0" w:color="auto"/>
            </w:tcBorders>
            <w:shd w:val="clear" w:color="auto" w:fill="auto"/>
            <w:vAlign w:val="center"/>
            <w:hideMark/>
          </w:tcPr>
          <w:p w14:paraId="4F2CEF7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3077FK L5</w:t>
            </w:r>
          </w:p>
        </w:tc>
        <w:tc>
          <w:tcPr>
            <w:tcW w:w="1843" w:type="dxa"/>
            <w:tcBorders>
              <w:top w:val="nil"/>
              <w:left w:val="nil"/>
              <w:bottom w:val="single" w:sz="4" w:space="0" w:color="auto"/>
              <w:right w:val="single" w:sz="4" w:space="0" w:color="auto"/>
            </w:tcBorders>
            <w:shd w:val="clear" w:color="auto" w:fill="auto"/>
            <w:vAlign w:val="center"/>
            <w:hideMark/>
          </w:tcPr>
          <w:p w14:paraId="09EB446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EEA</w:t>
            </w:r>
          </w:p>
        </w:tc>
        <w:tc>
          <w:tcPr>
            <w:tcW w:w="1701" w:type="dxa"/>
            <w:tcBorders>
              <w:top w:val="nil"/>
              <w:left w:val="nil"/>
              <w:bottom w:val="single" w:sz="4" w:space="0" w:color="auto"/>
              <w:right w:val="single" w:sz="4" w:space="0" w:color="auto"/>
            </w:tcBorders>
            <w:shd w:val="clear" w:color="auto" w:fill="auto"/>
            <w:vAlign w:val="center"/>
            <w:hideMark/>
          </w:tcPr>
          <w:p w14:paraId="21AC08A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Gormley's Centra</w:t>
            </w:r>
          </w:p>
        </w:tc>
      </w:tr>
      <w:tr w:rsidR="00F01BF4" w:rsidRPr="00F01BF4" w14:paraId="414389B6" w14:textId="77777777" w:rsidTr="00C262F2">
        <w:trPr>
          <w:trHeight w:val="25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77E4FF12"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13B-02485</w:t>
            </w:r>
          </w:p>
        </w:tc>
        <w:tc>
          <w:tcPr>
            <w:tcW w:w="2268" w:type="dxa"/>
            <w:tcBorders>
              <w:top w:val="nil"/>
              <w:left w:val="nil"/>
              <w:bottom w:val="single" w:sz="4" w:space="0" w:color="auto"/>
              <w:right w:val="single" w:sz="4" w:space="0" w:color="auto"/>
            </w:tcBorders>
            <w:shd w:val="clear" w:color="auto" w:fill="auto"/>
            <w:vAlign w:val="center"/>
            <w:hideMark/>
          </w:tcPr>
          <w:p w14:paraId="271A5CB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Cherry juice drink</w:t>
            </w:r>
          </w:p>
        </w:tc>
        <w:tc>
          <w:tcPr>
            <w:tcW w:w="1843" w:type="dxa"/>
            <w:tcBorders>
              <w:top w:val="nil"/>
              <w:left w:val="nil"/>
              <w:bottom w:val="single" w:sz="4" w:space="0" w:color="auto"/>
              <w:right w:val="single" w:sz="4" w:space="0" w:color="auto"/>
            </w:tcBorders>
            <w:shd w:val="clear" w:color="auto" w:fill="auto"/>
            <w:vAlign w:val="center"/>
            <w:hideMark/>
          </w:tcPr>
          <w:p w14:paraId="39637FA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Asda</w:t>
            </w:r>
          </w:p>
        </w:tc>
        <w:tc>
          <w:tcPr>
            <w:tcW w:w="1417" w:type="dxa"/>
            <w:tcBorders>
              <w:top w:val="nil"/>
              <w:left w:val="nil"/>
              <w:bottom w:val="single" w:sz="4" w:space="0" w:color="auto"/>
              <w:right w:val="single" w:sz="4" w:space="0" w:color="auto"/>
            </w:tcBorders>
            <w:shd w:val="clear" w:color="auto" w:fill="auto"/>
            <w:vAlign w:val="center"/>
            <w:hideMark/>
          </w:tcPr>
          <w:p w14:paraId="39259CE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 litre</w:t>
            </w:r>
          </w:p>
        </w:tc>
        <w:tc>
          <w:tcPr>
            <w:tcW w:w="1418" w:type="dxa"/>
            <w:tcBorders>
              <w:top w:val="nil"/>
              <w:left w:val="nil"/>
              <w:bottom w:val="single" w:sz="4" w:space="0" w:color="auto"/>
              <w:right w:val="single" w:sz="4" w:space="0" w:color="auto"/>
            </w:tcBorders>
            <w:shd w:val="clear" w:color="auto" w:fill="auto"/>
            <w:vAlign w:val="center"/>
            <w:hideMark/>
          </w:tcPr>
          <w:p w14:paraId="73007B2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22/OCT/2013</w:t>
            </w:r>
          </w:p>
        </w:tc>
        <w:tc>
          <w:tcPr>
            <w:tcW w:w="1701" w:type="dxa"/>
            <w:tcBorders>
              <w:top w:val="nil"/>
              <w:left w:val="nil"/>
              <w:bottom w:val="single" w:sz="4" w:space="0" w:color="auto"/>
              <w:right w:val="single" w:sz="4" w:space="0" w:color="auto"/>
            </w:tcBorders>
            <w:shd w:val="clear" w:color="auto" w:fill="auto"/>
            <w:vAlign w:val="center"/>
            <w:hideMark/>
          </w:tcPr>
          <w:p w14:paraId="7481FE2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77 (Su20) BND</w:t>
            </w:r>
          </w:p>
        </w:tc>
        <w:tc>
          <w:tcPr>
            <w:tcW w:w="1843" w:type="dxa"/>
            <w:tcBorders>
              <w:top w:val="nil"/>
              <w:left w:val="nil"/>
              <w:bottom w:val="single" w:sz="4" w:space="0" w:color="auto"/>
              <w:right w:val="single" w:sz="4" w:space="0" w:color="auto"/>
            </w:tcBorders>
            <w:shd w:val="clear" w:color="auto" w:fill="auto"/>
            <w:vAlign w:val="center"/>
            <w:hideMark/>
          </w:tcPr>
          <w:p w14:paraId="39FF2C3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Spain</w:t>
            </w:r>
          </w:p>
        </w:tc>
        <w:tc>
          <w:tcPr>
            <w:tcW w:w="1701" w:type="dxa"/>
            <w:tcBorders>
              <w:top w:val="nil"/>
              <w:left w:val="nil"/>
              <w:bottom w:val="single" w:sz="4" w:space="0" w:color="auto"/>
              <w:right w:val="single" w:sz="4" w:space="0" w:color="auto"/>
            </w:tcBorders>
            <w:shd w:val="clear" w:color="auto" w:fill="auto"/>
            <w:vAlign w:val="center"/>
            <w:hideMark/>
          </w:tcPr>
          <w:p w14:paraId="0D4F963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Asda</w:t>
            </w:r>
          </w:p>
        </w:tc>
      </w:tr>
      <w:tr w:rsidR="00F01BF4" w:rsidRPr="00F01BF4" w14:paraId="13D10BAE" w14:textId="77777777" w:rsidTr="00C262F2">
        <w:trPr>
          <w:trHeight w:val="76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5706E601"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13B-02486</w:t>
            </w:r>
          </w:p>
        </w:tc>
        <w:tc>
          <w:tcPr>
            <w:tcW w:w="2268" w:type="dxa"/>
            <w:tcBorders>
              <w:top w:val="nil"/>
              <w:left w:val="nil"/>
              <w:bottom w:val="single" w:sz="4" w:space="0" w:color="auto"/>
              <w:right w:val="single" w:sz="4" w:space="0" w:color="auto"/>
            </w:tcBorders>
            <w:shd w:val="clear" w:color="auto" w:fill="auto"/>
            <w:vAlign w:val="center"/>
            <w:hideMark/>
          </w:tcPr>
          <w:p w14:paraId="3EB29AD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Cherry juice drink</w:t>
            </w:r>
          </w:p>
        </w:tc>
        <w:tc>
          <w:tcPr>
            <w:tcW w:w="1843" w:type="dxa"/>
            <w:tcBorders>
              <w:top w:val="nil"/>
              <w:left w:val="nil"/>
              <w:bottom w:val="single" w:sz="4" w:space="0" w:color="auto"/>
              <w:right w:val="single" w:sz="4" w:space="0" w:color="auto"/>
            </w:tcBorders>
            <w:shd w:val="clear" w:color="auto" w:fill="auto"/>
            <w:vAlign w:val="center"/>
            <w:hideMark/>
          </w:tcPr>
          <w:p w14:paraId="64EBFCB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Waitrose</w:t>
            </w:r>
          </w:p>
        </w:tc>
        <w:tc>
          <w:tcPr>
            <w:tcW w:w="1417" w:type="dxa"/>
            <w:tcBorders>
              <w:top w:val="nil"/>
              <w:left w:val="nil"/>
              <w:bottom w:val="single" w:sz="4" w:space="0" w:color="auto"/>
              <w:right w:val="single" w:sz="4" w:space="0" w:color="auto"/>
            </w:tcBorders>
            <w:shd w:val="clear" w:color="auto" w:fill="auto"/>
            <w:vAlign w:val="center"/>
            <w:hideMark/>
          </w:tcPr>
          <w:p w14:paraId="4C4A7F3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 litre</w:t>
            </w:r>
          </w:p>
        </w:tc>
        <w:tc>
          <w:tcPr>
            <w:tcW w:w="1418" w:type="dxa"/>
            <w:tcBorders>
              <w:top w:val="nil"/>
              <w:left w:val="nil"/>
              <w:bottom w:val="single" w:sz="4" w:space="0" w:color="auto"/>
              <w:right w:val="single" w:sz="4" w:space="0" w:color="auto"/>
            </w:tcBorders>
            <w:shd w:val="clear" w:color="auto" w:fill="auto"/>
            <w:vAlign w:val="center"/>
            <w:hideMark/>
          </w:tcPr>
          <w:p w14:paraId="60FF94E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02 OCT</w:t>
            </w:r>
          </w:p>
        </w:tc>
        <w:tc>
          <w:tcPr>
            <w:tcW w:w="1701" w:type="dxa"/>
            <w:tcBorders>
              <w:top w:val="nil"/>
              <w:left w:val="nil"/>
              <w:bottom w:val="single" w:sz="4" w:space="0" w:color="auto"/>
              <w:right w:val="single" w:sz="4" w:space="0" w:color="auto"/>
            </w:tcBorders>
            <w:shd w:val="clear" w:color="auto" w:fill="auto"/>
            <w:vAlign w:val="center"/>
            <w:hideMark/>
          </w:tcPr>
          <w:p w14:paraId="47FF808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Display until 30 SEP</w:t>
            </w:r>
            <w:r w:rsidRPr="00F01BF4">
              <w:rPr>
                <w:rFonts w:ascii="Arial" w:hAnsi="Arial" w:cs="Arial"/>
                <w:sz w:val="20"/>
                <w:lang w:eastAsia="en-GB"/>
              </w:rPr>
              <w:br/>
              <w:t>215</w:t>
            </w:r>
          </w:p>
        </w:tc>
        <w:tc>
          <w:tcPr>
            <w:tcW w:w="1843" w:type="dxa"/>
            <w:tcBorders>
              <w:top w:val="nil"/>
              <w:left w:val="nil"/>
              <w:bottom w:val="single" w:sz="4" w:space="0" w:color="auto"/>
              <w:right w:val="single" w:sz="4" w:space="0" w:color="auto"/>
            </w:tcBorders>
            <w:shd w:val="clear" w:color="auto" w:fill="auto"/>
            <w:vAlign w:val="center"/>
            <w:hideMark/>
          </w:tcPr>
          <w:p w14:paraId="2FF1F65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Spain</w:t>
            </w:r>
          </w:p>
        </w:tc>
        <w:tc>
          <w:tcPr>
            <w:tcW w:w="1701" w:type="dxa"/>
            <w:tcBorders>
              <w:top w:val="nil"/>
              <w:left w:val="nil"/>
              <w:bottom w:val="single" w:sz="4" w:space="0" w:color="auto"/>
              <w:right w:val="single" w:sz="4" w:space="0" w:color="auto"/>
            </w:tcBorders>
            <w:shd w:val="clear" w:color="auto" w:fill="auto"/>
            <w:vAlign w:val="center"/>
            <w:hideMark/>
          </w:tcPr>
          <w:p w14:paraId="7084056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Waitrose</w:t>
            </w:r>
          </w:p>
        </w:tc>
      </w:tr>
      <w:tr w:rsidR="00F01BF4" w:rsidRPr="00F01BF4" w14:paraId="64A66F35" w14:textId="77777777" w:rsidTr="00C262F2">
        <w:trPr>
          <w:trHeight w:val="25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55B9C709"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13B-02487</w:t>
            </w:r>
          </w:p>
        </w:tc>
        <w:tc>
          <w:tcPr>
            <w:tcW w:w="2268" w:type="dxa"/>
            <w:tcBorders>
              <w:top w:val="nil"/>
              <w:left w:val="nil"/>
              <w:bottom w:val="single" w:sz="4" w:space="0" w:color="auto"/>
              <w:right w:val="single" w:sz="4" w:space="0" w:color="auto"/>
            </w:tcBorders>
            <w:shd w:val="clear" w:color="auto" w:fill="auto"/>
            <w:vAlign w:val="center"/>
            <w:hideMark/>
          </w:tcPr>
          <w:p w14:paraId="5315804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Cherry juice drink</w:t>
            </w:r>
          </w:p>
        </w:tc>
        <w:tc>
          <w:tcPr>
            <w:tcW w:w="1843" w:type="dxa"/>
            <w:tcBorders>
              <w:top w:val="nil"/>
              <w:left w:val="nil"/>
              <w:bottom w:val="single" w:sz="4" w:space="0" w:color="auto"/>
              <w:right w:val="single" w:sz="4" w:space="0" w:color="auto"/>
            </w:tcBorders>
            <w:shd w:val="clear" w:color="auto" w:fill="auto"/>
            <w:vAlign w:val="center"/>
            <w:hideMark/>
          </w:tcPr>
          <w:p w14:paraId="7AE7261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Sainsbury's</w:t>
            </w:r>
          </w:p>
        </w:tc>
        <w:tc>
          <w:tcPr>
            <w:tcW w:w="1417" w:type="dxa"/>
            <w:tcBorders>
              <w:top w:val="nil"/>
              <w:left w:val="nil"/>
              <w:bottom w:val="single" w:sz="4" w:space="0" w:color="auto"/>
              <w:right w:val="single" w:sz="4" w:space="0" w:color="auto"/>
            </w:tcBorders>
            <w:shd w:val="clear" w:color="auto" w:fill="auto"/>
            <w:vAlign w:val="center"/>
            <w:hideMark/>
          </w:tcPr>
          <w:p w14:paraId="10AD3BB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 litre</w:t>
            </w:r>
          </w:p>
        </w:tc>
        <w:tc>
          <w:tcPr>
            <w:tcW w:w="1418" w:type="dxa"/>
            <w:tcBorders>
              <w:top w:val="nil"/>
              <w:left w:val="nil"/>
              <w:bottom w:val="single" w:sz="4" w:space="0" w:color="auto"/>
              <w:right w:val="single" w:sz="4" w:space="0" w:color="auto"/>
            </w:tcBorders>
            <w:shd w:val="clear" w:color="auto" w:fill="auto"/>
            <w:vAlign w:val="center"/>
            <w:hideMark/>
          </w:tcPr>
          <w:p w14:paraId="60D7A82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22.10.13</w:t>
            </w:r>
          </w:p>
        </w:tc>
        <w:tc>
          <w:tcPr>
            <w:tcW w:w="1701" w:type="dxa"/>
            <w:tcBorders>
              <w:top w:val="nil"/>
              <w:left w:val="nil"/>
              <w:bottom w:val="single" w:sz="4" w:space="0" w:color="auto"/>
              <w:right w:val="single" w:sz="4" w:space="0" w:color="auto"/>
            </w:tcBorders>
            <w:shd w:val="clear" w:color="auto" w:fill="auto"/>
            <w:vAlign w:val="center"/>
            <w:hideMark/>
          </w:tcPr>
          <w:p w14:paraId="4C5BAD0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13</w:t>
            </w:r>
          </w:p>
        </w:tc>
        <w:tc>
          <w:tcPr>
            <w:tcW w:w="1843" w:type="dxa"/>
            <w:tcBorders>
              <w:top w:val="nil"/>
              <w:left w:val="nil"/>
              <w:bottom w:val="single" w:sz="4" w:space="0" w:color="auto"/>
              <w:right w:val="single" w:sz="4" w:space="0" w:color="auto"/>
            </w:tcBorders>
            <w:shd w:val="clear" w:color="auto" w:fill="auto"/>
            <w:vAlign w:val="center"/>
            <w:hideMark/>
          </w:tcPr>
          <w:p w14:paraId="7408ACF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Spain</w:t>
            </w:r>
          </w:p>
        </w:tc>
        <w:tc>
          <w:tcPr>
            <w:tcW w:w="1701" w:type="dxa"/>
            <w:tcBorders>
              <w:top w:val="nil"/>
              <w:left w:val="nil"/>
              <w:bottom w:val="single" w:sz="4" w:space="0" w:color="auto"/>
              <w:right w:val="single" w:sz="4" w:space="0" w:color="auto"/>
            </w:tcBorders>
            <w:shd w:val="clear" w:color="auto" w:fill="auto"/>
            <w:vAlign w:val="center"/>
            <w:hideMark/>
          </w:tcPr>
          <w:p w14:paraId="0BE17DD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 xml:space="preserve">Sainsbury's </w:t>
            </w:r>
          </w:p>
        </w:tc>
      </w:tr>
      <w:tr w:rsidR="00F01BF4" w:rsidRPr="00F01BF4" w14:paraId="16D0EAAE"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00541FB"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13B-02488</w:t>
            </w:r>
          </w:p>
        </w:tc>
        <w:tc>
          <w:tcPr>
            <w:tcW w:w="2268" w:type="dxa"/>
            <w:tcBorders>
              <w:top w:val="nil"/>
              <w:left w:val="nil"/>
              <w:bottom w:val="single" w:sz="4" w:space="0" w:color="auto"/>
              <w:right w:val="single" w:sz="4" w:space="0" w:color="auto"/>
            </w:tcBorders>
            <w:shd w:val="clear" w:color="auto" w:fill="auto"/>
            <w:vAlign w:val="center"/>
            <w:hideMark/>
          </w:tcPr>
          <w:p w14:paraId="44C1327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Sour cherry nectar (from concentrate)</w:t>
            </w:r>
          </w:p>
        </w:tc>
        <w:tc>
          <w:tcPr>
            <w:tcW w:w="1843" w:type="dxa"/>
            <w:tcBorders>
              <w:top w:val="nil"/>
              <w:left w:val="nil"/>
              <w:bottom w:val="single" w:sz="4" w:space="0" w:color="auto"/>
              <w:right w:val="single" w:sz="4" w:space="0" w:color="auto"/>
            </w:tcBorders>
            <w:shd w:val="clear" w:color="auto" w:fill="auto"/>
            <w:vAlign w:val="center"/>
            <w:hideMark/>
          </w:tcPr>
          <w:p w14:paraId="42B9075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Dimes</w:t>
            </w:r>
          </w:p>
        </w:tc>
        <w:tc>
          <w:tcPr>
            <w:tcW w:w="1417" w:type="dxa"/>
            <w:tcBorders>
              <w:top w:val="nil"/>
              <w:left w:val="nil"/>
              <w:bottom w:val="single" w:sz="4" w:space="0" w:color="auto"/>
              <w:right w:val="single" w:sz="4" w:space="0" w:color="auto"/>
            </w:tcBorders>
            <w:shd w:val="clear" w:color="auto" w:fill="auto"/>
            <w:vAlign w:val="center"/>
            <w:hideMark/>
          </w:tcPr>
          <w:p w14:paraId="4F5BA33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 litre</w:t>
            </w:r>
          </w:p>
        </w:tc>
        <w:tc>
          <w:tcPr>
            <w:tcW w:w="1418" w:type="dxa"/>
            <w:tcBorders>
              <w:top w:val="nil"/>
              <w:left w:val="nil"/>
              <w:bottom w:val="single" w:sz="4" w:space="0" w:color="auto"/>
              <w:right w:val="single" w:sz="4" w:space="0" w:color="auto"/>
            </w:tcBorders>
            <w:shd w:val="clear" w:color="auto" w:fill="auto"/>
            <w:vAlign w:val="center"/>
            <w:hideMark/>
          </w:tcPr>
          <w:p w14:paraId="0990820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14.05.2014</w:t>
            </w:r>
          </w:p>
        </w:tc>
        <w:tc>
          <w:tcPr>
            <w:tcW w:w="1701" w:type="dxa"/>
            <w:tcBorders>
              <w:top w:val="nil"/>
              <w:left w:val="nil"/>
              <w:bottom w:val="single" w:sz="4" w:space="0" w:color="auto"/>
              <w:right w:val="single" w:sz="4" w:space="0" w:color="auto"/>
            </w:tcBorders>
            <w:shd w:val="clear" w:color="auto" w:fill="auto"/>
            <w:vAlign w:val="center"/>
            <w:hideMark/>
          </w:tcPr>
          <w:p w14:paraId="07D9A16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PNO: 1405-IZ M6</w:t>
            </w:r>
          </w:p>
        </w:tc>
        <w:tc>
          <w:tcPr>
            <w:tcW w:w="1843" w:type="dxa"/>
            <w:tcBorders>
              <w:top w:val="nil"/>
              <w:left w:val="nil"/>
              <w:bottom w:val="single" w:sz="4" w:space="0" w:color="auto"/>
              <w:right w:val="single" w:sz="4" w:space="0" w:color="auto"/>
            </w:tcBorders>
            <w:shd w:val="clear" w:color="auto" w:fill="auto"/>
            <w:vAlign w:val="center"/>
            <w:hideMark/>
          </w:tcPr>
          <w:p w14:paraId="4312029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Turkey</w:t>
            </w:r>
          </w:p>
        </w:tc>
        <w:tc>
          <w:tcPr>
            <w:tcW w:w="1701" w:type="dxa"/>
            <w:tcBorders>
              <w:top w:val="nil"/>
              <w:left w:val="nil"/>
              <w:bottom w:val="single" w:sz="4" w:space="0" w:color="auto"/>
              <w:right w:val="single" w:sz="4" w:space="0" w:color="auto"/>
            </w:tcBorders>
            <w:shd w:val="clear" w:color="auto" w:fill="auto"/>
            <w:vAlign w:val="center"/>
            <w:hideMark/>
          </w:tcPr>
          <w:p w14:paraId="24F99B8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Asda</w:t>
            </w:r>
          </w:p>
        </w:tc>
      </w:tr>
      <w:tr w:rsidR="00F01BF4" w:rsidRPr="00F01BF4" w14:paraId="59637832"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7C7DE1D"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13B-02489</w:t>
            </w:r>
          </w:p>
        </w:tc>
        <w:tc>
          <w:tcPr>
            <w:tcW w:w="2268" w:type="dxa"/>
            <w:tcBorders>
              <w:top w:val="nil"/>
              <w:left w:val="nil"/>
              <w:bottom w:val="single" w:sz="4" w:space="0" w:color="auto"/>
              <w:right w:val="single" w:sz="4" w:space="0" w:color="auto"/>
            </w:tcBorders>
            <w:shd w:val="clear" w:color="auto" w:fill="auto"/>
            <w:vAlign w:val="center"/>
            <w:hideMark/>
          </w:tcPr>
          <w:p w14:paraId="79A0F49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Pressed red grape juice</w:t>
            </w:r>
          </w:p>
        </w:tc>
        <w:tc>
          <w:tcPr>
            <w:tcW w:w="1843" w:type="dxa"/>
            <w:tcBorders>
              <w:top w:val="nil"/>
              <w:left w:val="nil"/>
              <w:bottom w:val="single" w:sz="4" w:space="0" w:color="auto"/>
              <w:right w:val="single" w:sz="4" w:space="0" w:color="auto"/>
            </w:tcBorders>
            <w:shd w:val="clear" w:color="auto" w:fill="auto"/>
            <w:vAlign w:val="center"/>
            <w:hideMark/>
          </w:tcPr>
          <w:p w14:paraId="2ED55BC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Waitrose</w:t>
            </w:r>
          </w:p>
        </w:tc>
        <w:tc>
          <w:tcPr>
            <w:tcW w:w="1417" w:type="dxa"/>
            <w:tcBorders>
              <w:top w:val="nil"/>
              <w:left w:val="nil"/>
              <w:bottom w:val="single" w:sz="4" w:space="0" w:color="auto"/>
              <w:right w:val="single" w:sz="4" w:space="0" w:color="auto"/>
            </w:tcBorders>
            <w:shd w:val="clear" w:color="auto" w:fill="auto"/>
            <w:vAlign w:val="center"/>
            <w:hideMark/>
          </w:tcPr>
          <w:p w14:paraId="4A2F411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 litre</w:t>
            </w:r>
          </w:p>
        </w:tc>
        <w:tc>
          <w:tcPr>
            <w:tcW w:w="1418" w:type="dxa"/>
            <w:tcBorders>
              <w:top w:val="nil"/>
              <w:left w:val="nil"/>
              <w:bottom w:val="single" w:sz="4" w:space="0" w:color="auto"/>
              <w:right w:val="single" w:sz="4" w:space="0" w:color="auto"/>
            </w:tcBorders>
            <w:shd w:val="clear" w:color="auto" w:fill="auto"/>
            <w:vAlign w:val="center"/>
            <w:hideMark/>
          </w:tcPr>
          <w:p w14:paraId="11E171C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01 FEB 14</w:t>
            </w:r>
          </w:p>
        </w:tc>
        <w:tc>
          <w:tcPr>
            <w:tcW w:w="1701" w:type="dxa"/>
            <w:tcBorders>
              <w:top w:val="nil"/>
              <w:left w:val="nil"/>
              <w:bottom w:val="single" w:sz="4" w:space="0" w:color="auto"/>
              <w:right w:val="single" w:sz="4" w:space="0" w:color="auto"/>
            </w:tcBorders>
            <w:shd w:val="clear" w:color="auto" w:fill="auto"/>
            <w:vAlign w:val="center"/>
            <w:hideMark/>
          </w:tcPr>
          <w:p w14:paraId="10D7291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X307 3213</w:t>
            </w:r>
          </w:p>
        </w:tc>
        <w:tc>
          <w:tcPr>
            <w:tcW w:w="1843" w:type="dxa"/>
            <w:tcBorders>
              <w:top w:val="nil"/>
              <w:left w:val="nil"/>
              <w:bottom w:val="single" w:sz="4" w:space="0" w:color="auto"/>
              <w:right w:val="single" w:sz="4" w:space="0" w:color="auto"/>
            </w:tcBorders>
            <w:shd w:val="clear" w:color="auto" w:fill="auto"/>
            <w:vAlign w:val="center"/>
            <w:hideMark/>
          </w:tcPr>
          <w:p w14:paraId="294F9DD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United Kingdom</w:t>
            </w:r>
          </w:p>
        </w:tc>
        <w:tc>
          <w:tcPr>
            <w:tcW w:w="1701" w:type="dxa"/>
            <w:tcBorders>
              <w:top w:val="nil"/>
              <w:left w:val="nil"/>
              <w:bottom w:val="single" w:sz="4" w:space="0" w:color="auto"/>
              <w:right w:val="single" w:sz="4" w:space="0" w:color="auto"/>
            </w:tcBorders>
            <w:shd w:val="clear" w:color="auto" w:fill="auto"/>
            <w:vAlign w:val="center"/>
            <w:hideMark/>
          </w:tcPr>
          <w:p w14:paraId="6E65FB3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Waitrose</w:t>
            </w:r>
          </w:p>
        </w:tc>
      </w:tr>
      <w:tr w:rsidR="00F01BF4" w:rsidRPr="00F01BF4" w14:paraId="2FB3C21B"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580702E2"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13B-02490</w:t>
            </w:r>
          </w:p>
        </w:tc>
        <w:tc>
          <w:tcPr>
            <w:tcW w:w="2268" w:type="dxa"/>
            <w:tcBorders>
              <w:top w:val="nil"/>
              <w:left w:val="nil"/>
              <w:bottom w:val="single" w:sz="4" w:space="0" w:color="auto"/>
              <w:right w:val="single" w:sz="4" w:space="0" w:color="auto"/>
            </w:tcBorders>
            <w:shd w:val="clear" w:color="auto" w:fill="auto"/>
            <w:vAlign w:val="center"/>
            <w:hideMark/>
          </w:tcPr>
          <w:p w14:paraId="2006877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Purple grape juice (from concentrate)</w:t>
            </w:r>
          </w:p>
        </w:tc>
        <w:tc>
          <w:tcPr>
            <w:tcW w:w="1843" w:type="dxa"/>
            <w:tcBorders>
              <w:top w:val="nil"/>
              <w:left w:val="nil"/>
              <w:bottom w:val="single" w:sz="4" w:space="0" w:color="auto"/>
              <w:right w:val="single" w:sz="4" w:space="0" w:color="auto"/>
            </w:tcBorders>
            <w:shd w:val="clear" w:color="auto" w:fill="auto"/>
            <w:vAlign w:val="center"/>
            <w:hideMark/>
          </w:tcPr>
          <w:p w14:paraId="3586F71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Welch's</w:t>
            </w:r>
          </w:p>
        </w:tc>
        <w:tc>
          <w:tcPr>
            <w:tcW w:w="1417" w:type="dxa"/>
            <w:tcBorders>
              <w:top w:val="nil"/>
              <w:left w:val="nil"/>
              <w:bottom w:val="single" w:sz="4" w:space="0" w:color="auto"/>
              <w:right w:val="single" w:sz="4" w:space="0" w:color="auto"/>
            </w:tcBorders>
            <w:shd w:val="clear" w:color="auto" w:fill="auto"/>
            <w:vAlign w:val="center"/>
            <w:hideMark/>
          </w:tcPr>
          <w:p w14:paraId="15C2A6B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750ml</w:t>
            </w:r>
          </w:p>
        </w:tc>
        <w:tc>
          <w:tcPr>
            <w:tcW w:w="1418" w:type="dxa"/>
            <w:tcBorders>
              <w:top w:val="nil"/>
              <w:left w:val="nil"/>
              <w:bottom w:val="single" w:sz="4" w:space="0" w:color="auto"/>
              <w:right w:val="single" w:sz="4" w:space="0" w:color="auto"/>
            </w:tcBorders>
            <w:shd w:val="clear" w:color="auto" w:fill="auto"/>
            <w:vAlign w:val="center"/>
            <w:hideMark/>
          </w:tcPr>
          <w:p w14:paraId="6782A78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25 SEP 13</w:t>
            </w:r>
          </w:p>
        </w:tc>
        <w:tc>
          <w:tcPr>
            <w:tcW w:w="1701" w:type="dxa"/>
            <w:tcBorders>
              <w:top w:val="nil"/>
              <w:left w:val="nil"/>
              <w:bottom w:val="single" w:sz="4" w:space="0" w:color="auto"/>
              <w:right w:val="single" w:sz="4" w:space="0" w:color="auto"/>
            </w:tcBorders>
            <w:shd w:val="clear" w:color="auto" w:fill="auto"/>
            <w:vAlign w:val="center"/>
            <w:hideMark/>
          </w:tcPr>
          <w:p w14:paraId="1A60BE5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3208 K204 B</w:t>
            </w:r>
          </w:p>
        </w:tc>
        <w:tc>
          <w:tcPr>
            <w:tcW w:w="1843" w:type="dxa"/>
            <w:tcBorders>
              <w:top w:val="nil"/>
              <w:left w:val="nil"/>
              <w:bottom w:val="single" w:sz="4" w:space="0" w:color="auto"/>
              <w:right w:val="single" w:sz="4" w:space="0" w:color="auto"/>
            </w:tcBorders>
            <w:shd w:val="clear" w:color="auto" w:fill="auto"/>
            <w:vAlign w:val="center"/>
            <w:hideMark/>
          </w:tcPr>
          <w:p w14:paraId="0C736F4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4380651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 xml:space="preserve">Sainsbury's </w:t>
            </w:r>
          </w:p>
        </w:tc>
      </w:tr>
      <w:tr w:rsidR="00F01BF4" w:rsidRPr="00F01BF4" w14:paraId="270C629F"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1E2A64F8"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13B-02491</w:t>
            </w:r>
          </w:p>
        </w:tc>
        <w:tc>
          <w:tcPr>
            <w:tcW w:w="2268" w:type="dxa"/>
            <w:tcBorders>
              <w:top w:val="nil"/>
              <w:left w:val="nil"/>
              <w:bottom w:val="single" w:sz="4" w:space="0" w:color="auto"/>
              <w:right w:val="single" w:sz="4" w:space="0" w:color="auto"/>
            </w:tcBorders>
            <w:shd w:val="clear" w:color="auto" w:fill="auto"/>
            <w:vAlign w:val="center"/>
            <w:hideMark/>
          </w:tcPr>
          <w:p w14:paraId="5B704BC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Organic tomato paste</w:t>
            </w:r>
          </w:p>
        </w:tc>
        <w:tc>
          <w:tcPr>
            <w:tcW w:w="1843" w:type="dxa"/>
            <w:tcBorders>
              <w:top w:val="nil"/>
              <w:left w:val="nil"/>
              <w:bottom w:val="single" w:sz="4" w:space="0" w:color="auto"/>
              <w:right w:val="single" w:sz="4" w:space="0" w:color="auto"/>
            </w:tcBorders>
            <w:shd w:val="clear" w:color="auto" w:fill="auto"/>
            <w:vAlign w:val="center"/>
            <w:hideMark/>
          </w:tcPr>
          <w:p w14:paraId="7E18927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Tarantella Organic</w:t>
            </w:r>
          </w:p>
        </w:tc>
        <w:tc>
          <w:tcPr>
            <w:tcW w:w="1417" w:type="dxa"/>
            <w:tcBorders>
              <w:top w:val="nil"/>
              <w:left w:val="nil"/>
              <w:bottom w:val="single" w:sz="4" w:space="0" w:color="auto"/>
              <w:right w:val="single" w:sz="4" w:space="0" w:color="auto"/>
            </w:tcBorders>
            <w:shd w:val="clear" w:color="auto" w:fill="auto"/>
            <w:vAlign w:val="center"/>
            <w:hideMark/>
          </w:tcPr>
          <w:p w14:paraId="0FB7083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300g</w:t>
            </w:r>
          </w:p>
        </w:tc>
        <w:tc>
          <w:tcPr>
            <w:tcW w:w="1418" w:type="dxa"/>
            <w:tcBorders>
              <w:top w:val="nil"/>
              <w:left w:val="nil"/>
              <w:bottom w:val="single" w:sz="4" w:space="0" w:color="auto"/>
              <w:right w:val="single" w:sz="4" w:space="0" w:color="auto"/>
            </w:tcBorders>
            <w:shd w:val="clear" w:color="auto" w:fill="auto"/>
            <w:vAlign w:val="center"/>
            <w:hideMark/>
          </w:tcPr>
          <w:p w14:paraId="7BC3EA7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11/2014</w:t>
            </w:r>
          </w:p>
        </w:tc>
        <w:tc>
          <w:tcPr>
            <w:tcW w:w="1701" w:type="dxa"/>
            <w:tcBorders>
              <w:top w:val="nil"/>
              <w:left w:val="nil"/>
              <w:bottom w:val="single" w:sz="4" w:space="0" w:color="auto"/>
              <w:right w:val="single" w:sz="4" w:space="0" w:color="auto"/>
            </w:tcBorders>
            <w:shd w:val="clear" w:color="auto" w:fill="auto"/>
            <w:vAlign w:val="center"/>
            <w:hideMark/>
          </w:tcPr>
          <w:p w14:paraId="2607D7E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PU7 M319 2-</w:t>
            </w:r>
          </w:p>
        </w:tc>
        <w:tc>
          <w:tcPr>
            <w:tcW w:w="1843" w:type="dxa"/>
            <w:tcBorders>
              <w:top w:val="nil"/>
              <w:left w:val="nil"/>
              <w:bottom w:val="single" w:sz="4" w:space="0" w:color="auto"/>
              <w:right w:val="single" w:sz="4" w:space="0" w:color="auto"/>
            </w:tcBorders>
            <w:shd w:val="clear" w:color="auto" w:fill="auto"/>
            <w:vAlign w:val="center"/>
            <w:hideMark/>
          </w:tcPr>
          <w:p w14:paraId="15F2F47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2499458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Asda</w:t>
            </w:r>
          </w:p>
        </w:tc>
      </w:tr>
      <w:tr w:rsidR="00F01BF4" w:rsidRPr="00F01BF4" w14:paraId="62C2851B"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213031CC"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13B-02492</w:t>
            </w:r>
          </w:p>
        </w:tc>
        <w:tc>
          <w:tcPr>
            <w:tcW w:w="2268" w:type="dxa"/>
            <w:tcBorders>
              <w:top w:val="nil"/>
              <w:left w:val="nil"/>
              <w:bottom w:val="single" w:sz="4" w:space="0" w:color="auto"/>
              <w:right w:val="single" w:sz="4" w:space="0" w:color="auto"/>
            </w:tcBorders>
            <w:shd w:val="clear" w:color="auto" w:fill="auto"/>
            <w:vAlign w:val="center"/>
            <w:hideMark/>
          </w:tcPr>
          <w:p w14:paraId="50F3364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Triple strength tomato purée</w:t>
            </w:r>
          </w:p>
        </w:tc>
        <w:tc>
          <w:tcPr>
            <w:tcW w:w="1843" w:type="dxa"/>
            <w:tcBorders>
              <w:top w:val="nil"/>
              <w:left w:val="nil"/>
              <w:bottom w:val="single" w:sz="4" w:space="0" w:color="auto"/>
              <w:right w:val="single" w:sz="4" w:space="0" w:color="auto"/>
            </w:tcBorders>
            <w:shd w:val="clear" w:color="auto" w:fill="auto"/>
            <w:vAlign w:val="center"/>
            <w:hideMark/>
          </w:tcPr>
          <w:p w14:paraId="1D75189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Bomba!</w:t>
            </w:r>
          </w:p>
        </w:tc>
        <w:tc>
          <w:tcPr>
            <w:tcW w:w="1417" w:type="dxa"/>
            <w:tcBorders>
              <w:top w:val="nil"/>
              <w:left w:val="nil"/>
              <w:bottom w:val="single" w:sz="4" w:space="0" w:color="auto"/>
              <w:right w:val="single" w:sz="4" w:space="0" w:color="auto"/>
            </w:tcBorders>
            <w:shd w:val="clear" w:color="auto" w:fill="auto"/>
            <w:vAlign w:val="center"/>
            <w:hideMark/>
          </w:tcPr>
          <w:p w14:paraId="303DC69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200g</w:t>
            </w:r>
          </w:p>
        </w:tc>
        <w:tc>
          <w:tcPr>
            <w:tcW w:w="1418" w:type="dxa"/>
            <w:tcBorders>
              <w:top w:val="nil"/>
              <w:left w:val="nil"/>
              <w:bottom w:val="single" w:sz="4" w:space="0" w:color="auto"/>
              <w:right w:val="single" w:sz="4" w:space="0" w:color="auto"/>
            </w:tcBorders>
            <w:shd w:val="clear" w:color="auto" w:fill="auto"/>
            <w:vAlign w:val="center"/>
            <w:hideMark/>
          </w:tcPr>
          <w:p w14:paraId="4CF8E90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DEC 2014</w:t>
            </w:r>
          </w:p>
        </w:tc>
        <w:tc>
          <w:tcPr>
            <w:tcW w:w="1701" w:type="dxa"/>
            <w:tcBorders>
              <w:top w:val="nil"/>
              <w:left w:val="nil"/>
              <w:bottom w:val="single" w:sz="4" w:space="0" w:color="auto"/>
              <w:right w:val="single" w:sz="4" w:space="0" w:color="auto"/>
            </w:tcBorders>
            <w:shd w:val="clear" w:color="auto" w:fill="auto"/>
            <w:vAlign w:val="center"/>
            <w:hideMark/>
          </w:tcPr>
          <w:p w14:paraId="041148C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LM 342</w:t>
            </w:r>
          </w:p>
        </w:tc>
        <w:tc>
          <w:tcPr>
            <w:tcW w:w="1843" w:type="dxa"/>
            <w:tcBorders>
              <w:top w:val="nil"/>
              <w:left w:val="nil"/>
              <w:bottom w:val="single" w:sz="4" w:space="0" w:color="auto"/>
              <w:right w:val="single" w:sz="4" w:space="0" w:color="auto"/>
            </w:tcBorders>
            <w:shd w:val="clear" w:color="auto" w:fill="auto"/>
            <w:vAlign w:val="center"/>
            <w:hideMark/>
          </w:tcPr>
          <w:p w14:paraId="2622B95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Italy</w:t>
            </w:r>
          </w:p>
        </w:tc>
        <w:tc>
          <w:tcPr>
            <w:tcW w:w="1701" w:type="dxa"/>
            <w:tcBorders>
              <w:top w:val="nil"/>
              <w:left w:val="nil"/>
              <w:bottom w:val="single" w:sz="4" w:space="0" w:color="auto"/>
              <w:right w:val="single" w:sz="4" w:space="0" w:color="auto"/>
            </w:tcBorders>
            <w:shd w:val="clear" w:color="auto" w:fill="auto"/>
            <w:vAlign w:val="center"/>
            <w:hideMark/>
          </w:tcPr>
          <w:p w14:paraId="1D2D026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Waitrose</w:t>
            </w:r>
          </w:p>
        </w:tc>
      </w:tr>
      <w:tr w:rsidR="00F01BF4" w:rsidRPr="00F01BF4" w14:paraId="1F112FA9"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5B794C86"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13B-02493</w:t>
            </w:r>
          </w:p>
        </w:tc>
        <w:tc>
          <w:tcPr>
            <w:tcW w:w="2268" w:type="dxa"/>
            <w:tcBorders>
              <w:top w:val="nil"/>
              <w:left w:val="nil"/>
              <w:bottom w:val="single" w:sz="4" w:space="0" w:color="auto"/>
              <w:right w:val="single" w:sz="4" w:space="0" w:color="auto"/>
            </w:tcBorders>
            <w:shd w:val="clear" w:color="auto" w:fill="auto"/>
            <w:vAlign w:val="center"/>
            <w:hideMark/>
          </w:tcPr>
          <w:p w14:paraId="5779AA3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Sundried tomato paste</w:t>
            </w:r>
          </w:p>
        </w:tc>
        <w:tc>
          <w:tcPr>
            <w:tcW w:w="1843" w:type="dxa"/>
            <w:tcBorders>
              <w:top w:val="nil"/>
              <w:left w:val="nil"/>
              <w:bottom w:val="single" w:sz="4" w:space="0" w:color="auto"/>
              <w:right w:val="single" w:sz="4" w:space="0" w:color="auto"/>
            </w:tcBorders>
            <w:shd w:val="clear" w:color="auto" w:fill="auto"/>
            <w:vAlign w:val="center"/>
            <w:hideMark/>
          </w:tcPr>
          <w:p w14:paraId="7183CB4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Waitrose Cooks' Ingredients</w:t>
            </w:r>
          </w:p>
        </w:tc>
        <w:tc>
          <w:tcPr>
            <w:tcW w:w="1417" w:type="dxa"/>
            <w:tcBorders>
              <w:top w:val="nil"/>
              <w:left w:val="nil"/>
              <w:bottom w:val="single" w:sz="4" w:space="0" w:color="auto"/>
              <w:right w:val="single" w:sz="4" w:space="0" w:color="auto"/>
            </w:tcBorders>
            <w:shd w:val="clear" w:color="auto" w:fill="auto"/>
            <w:vAlign w:val="center"/>
            <w:hideMark/>
          </w:tcPr>
          <w:p w14:paraId="681A780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180g</w:t>
            </w:r>
          </w:p>
        </w:tc>
        <w:tc>
          <w:tcPr>
            <w:tcW w:w="1418" w:type="dxa"/>
            <w:tcBorders>
              <w:top w:val="nil"/>
              <w:left w:val="nil"/>
              <w:bottom w:val="single" w:sz="4" w:space="0" w:color="auto"/>
              <w:right w:val="single" w:sz="4" w:space="0" w:color="auto"/>
            </w:tcBorders>
            <w:shd w:val="clear" w:color="auto" w:fill="auto"/>
            <w:vAlign w:val="center"/>
            <w:hideMark/>
          </w:tcPr>
          <w:p w14:paraId="5A7C5DF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MAY 2016</w:t>
            </w:r>
          </w:p>
        </w:tc>
        <w:tc>
          <w:tcPr>
            <w:tcW w:w="1701" w:type="dxa"/>
            <w:tcBorders>
              <w:top w:val="nil"/>
              <w:left w:val="nil"/>
              <w:bottom w:val="single" w:sz="4" w:space="0" w:color="auto"/>
              <w:right w:val="single" w:sz="4" w:space="0" w:color="auto"/>
            </w:tcBorders>
            <w:shd w:val="clear" w:color="auto" w:fill="auto"/>
            <w:vAlign w:val="center"/>
            <w:hideMark/>
          </w:tcPr>
          <w:p w14:paraId="702DC55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LH 144</w:t>
            </w:r>
          </w:p>
        </w:tc>
        <w:tc>
          <w:tcPr>
            <w:tcW w:w="1843" w:type="dxa"/>
            <w:tcBorders>
              <w:top w:val="nil"/>
              <w:left w:val="nil"/>
              <w:bottom w:val="single" w:sz="4" w:space="0" w:color="auto"/>
              <w:right w:val="single" w:sz="4" w:space="0" w:color="auto"/>
            </w:tcBorders>
            <w:shd w:val="clear" w:color="auto" w:fill="auto"/>
            <w:vAlign w:val="center"/>
            <w:hideMark/>
          </w:tcPr>
          <w:p w14:paraId="26F96B8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Italy</w:t>
            </w:r>
          </w:p>
        </w:tc>
        <w:tc>
          <w:tcPr>
            <w:tcW w:w="1701" w:type="dxa"/>
            <w:tcBorders>
              <w:top w:val="nil"/>
              <w:left w:val="nil"/>
              <w:bottom w:val="single" w:sz="4" w:space="0" w:color="auto"/>
              <w:right w:val="single" w:sz="4" w:space="0" w:color="auto"/>
            </w:tcBorders>
            <w:shd w:val="clear" w:color="auto" w:fill="auto"/>
            <w:vAlign w:val="center"/>
            <w:hideMark/>
          </w:tcPr>
          <w:p w14:paraId="49A020A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Waitrose</w:t>
            </w:r>
          </w:p>
        </w:tc>
      </w:tr>
      <w:tr w:rsidR="00F01BF4" w:rsidRPr="00F01BF4" w14:paraId="69CBEF7E" w14:textId="77777777" w:rsidTr="00C262F2">
        <w:trPr>
          <w:trHeight w:val="25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715E3870"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13B-02494</w:t>
            </w:r>
          </w:p>
        </w:tc>
        <w:tc>
          <w:tcPr>
            <w:tcW w:w="2268" w:type="dxa"/>
            <w:tcBorders>
              <w:top w:val="nil"/>
              <w:left w:val="nil"/>
              <w:bottom w:val="single" w:sz="4" w:space="0" w:color="auto"/>
              <w:right w:val="single" w:sz="4" w:space="0" w:color="auto"/>
            </w:tcBorders>
            <w:shd w:val="clear" w:color="auto" w:fill="auto"/>
            <w:vAlign w:val="center"/>
            <w:hideMark/>
          </w:tcPr>
          <w:p w14:paraId="46A81CE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Figs</w:t>
            </w:r>
          </w:p>
        </w:tc>
        <w:tc>
          <w:tcPr>
            <w:tcW w:w="1843" w:type="dxa"/>
            <w:tcBorders>
              <w:top w:val="nil"/>
              <w:left w:val="nil"/>
              <w:bottom w:val="single" w:sz="4" w:space="0" w:color="auto"/>
              <w:right w:val="single" w:sz="4" w:space="0" w:color="auto"/>
            </w:tcBorders>
            <w:shd w:val="clear" w:color="auto" w:fill="auto"/>
            <w:vAlign w:val="center"/>
            <w:hideMark/>
          </w:tcPr>
          <w:p w14:paraId="3A6A438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Sainsbury's</w:t>
            </w:r>
          </w:p>
        </w:tc>
        <w:tc>
          <w:tcPr>
            <w:tcW w:w="1417" w:type="dxa"/>
            <w:tcBorders>
              <w:top w:val="nil"/>
              <w:left w:val="nil"/>
              <w:bottom w:val="single" w:sz="4" w:space="0" w:color="auto"/>
              <w:right w:val="single" w:sz="4" w:space="0" w:color="auto"/>
            </w:tcBorders>
            <w:shd w:val="clear" w:color="auto" w:fill="auto"/>
            <w:vAlign w:val="center"/>
            <w:hideMark/>
          </w:tcPr>
          <w:p w14:paraId="19AC876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500g</w:t>
            </w:r>
          </w:p>
        </w:tc>
        <w:tc>
          <w:tcPr>
            <w:tcW w:w="1418" w:type="dxa"/>
            <w:tcBorders>
              <w:top w:val="nil"/>
              <w:left w:val="nil"/>
              <w:bottom w:val="single" w:sz="4" w:space="0" w:color="auto"/>
              <w:right w:val="single" w:sz="4" w:space="0" w:color="auto"/>
            </w:tcBorders>
            <w:shd w:val="clear" w:color="auto" w:fill="auto"/>
            <w:vAlign w:val="center"/>
            <w:hideMark/>
          </w:tcPr>
          <w:p w14:paraId="0AD4391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APR 2014</w:t>
            </w:r>
          </w:p>
        </w:tc>
        <w:tc>
          <w:tcPr>
            <w:tcW w:w="1701" w:type="dxa"/>
            <w:tcBorders>
              <w:top w:val="nil"/>
              <w:left w:val="nil"/>
              <w:bottom w:val="single" w:sz="4" w:space="0" w:color="auto"/>
              <w:right w:val="single" w:sz="4" w:space="0" w:color="auto"/>
            </w:tcBorders>
            <w:shd w:val="clear" w:color="auto" w:fill="auto"/>
            <w:vAlign w:val="center"/>
            <w:hideMark/>
          </w:tcPr>
          <w:p w14:paraId="0A9EEEB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L3190B 770 1</w:t>
            </w:r>
          </w:p>
        </w:tc>
        <w:tc>
          <w:tcPr>
            <w:tcW w:w="1843" w:type="dxa"/>
            <w:tcBorders>
              <w:top w:val="nil"/>
              <w:left w:val="nil"/>
              <w:bottom w:val="single" w:sz="4" w:space="0" w:color="auto"/>
              <w:right w:val="single" w:sz="4" w:space="0" w:color="auto"/>
            </w:tcBorders>
            <w:shd w:val="clear" w:color="auto" w:fill="auto"/>
            <w:vAlign w:val="center"/>
            <w:hideMark/>
          </w:tcPr>
          <w:p w14:paraId="0E37ACC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Turkey</w:t>
            </w:r>
          </w:p>
        </w:tc>
        <w:tc>
          <w:tcPr>
            <w:tcW w:w="1701" w:type="dxa"/>
            <w:tcBorders>
              <w:top w:val="nil"/>
              <w:left w:val="nil"/>
              <w:bottom w:val="single" w:sz="4" w:space="0" w:color="auto"/>
              <w:right w:val="single" w:sz="4" w:space="0" w:color="auto"/>
            </w:tcBorders>
            <w:shd w:val="clear" w:color="auto" w:fill="auto"/>
            <w:vAlign w:val="center"/>
            <w:hideMark/>
          </w:tcPr>
          <w:p w14:paraId="08EC3C2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 xml:space="preserve">Sainsbury's </w:t>
            </w:r>
          </w:p>
        </w:tc>
      </w:tr>
      <w:tr w:rsidR="00F01BF4" w:rsidRPr="00F01BF4" w14:paraId="3455DB6C"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4FAF9A60"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lastRenderedPageBreak/>
              <w:t>13B-02495</w:t>
            </w:r>
          </w:p>
        </w:tc>
        <w:tc>
          <w:tcPr>
            <w:tcW w:w="2268" w:type="dxa"/>
            <w:tcBorders>
              <w:top w:val="nil"/>
              <w:left w:val="nil"/>
              <w:bottom w:val="single" w:sz="4" w:space="0" w:color="auto"/>
              <w:right w:val="single" w:sz="4" w:space="0" w:color="auto"/>
            </w:tcBorders>
            <w:shd w:val="clear" w:color="auto" w:fill="auto"/>
            <w:vAlign w:val="center"/>
            <w:hideMark/>
          </w:tcPr>
          <w:p w14:paraId="1EC23A6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Fig preserve</w:t>
            </w:r>
          </w:p>
        </w:tc>
        <w:tc>
          <w:tcPr>
            <w:tcW w:w="1843" w:type="dxa"/>
            <w:tcBorders>
              <w:top w:val="nil"/>
              <w:left w:val="nil"/>
              <w:bottom w:val="single" w:sz="4" w:space="0" w:color="auto"/>
              <w:right w:val="single" w:sz="4" w:space="0" w:color="auto"/>
            </w:tcBorders>
            <w:shd w:val="clear" w:color="auto" w:fill="auto"/>
            <w:vAlign w:val="center"/>
            <w:hideMark/>
          </w:tcPr>
          <w:p w14:paraId="1C475FF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Mammy Jamia's</w:t>
            </w:r>
          </w:p>
        </w:tc>
        <w:tc>
          <w:tcPr>
            <w:tcW w:w="1417" w:type="dxa"/>
            <w:tcBorders>
              <w:top w:val="nil"/>
              <w:left w:val="nil"/>
              <w:bottom w:val="single" w:sz="4" w:space="0" w:color="auto"/>
              <w:right w:val="single" w:sz="4" w:space="0" w:color="auto"/>
            </w:tcBorders>
            <w:shd w:val="clear" w:color="auto" w:fill="auto"/>
            <w:vAlign w:val="center"/>
            <w:hideMark/>
          </w:tcPr>
          <w:p w14:paraId="7939DC7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340g</w:t>
            </w:r>
          </w:p>
        </w:tc>
        <w:tc>
          <w:tcPr>
            <w:tcW w:w="1418" w:type="dxa"/>
            <w:tcBorders>
              <w:top w:val="nil"/>
              <w:left w:val="nil"/>
              <w:bottom w:val="single" w:sz="4" w:space="0" w:color="auto"/>
              <w:right w:val="single" w:sz="4" w:space="0" w:color="auto"/>
            </w:tcBorders>
            <w:shd w:val="clear" w:color="auto" w:fill="auto"/>
            <w:vAlign w:val="center"/>
            <w:hideMark/>
          </w:tcPr>
          <w:p w14:paraId="3BCCFCC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06.2015</w:t>
            </w:r>
          </w:p>
        </w:tc>
        <w:tc>
          <w:tcPr>
            <w:tcW w:w="1701" w:type="dxa"/>
            <w:tcBorders>
              <w:top w:val="nil"/>
              <w:left w:val="nil"/>
              <w:bottom w:val="single" w:sz="4" w:space="0" w:color="auto"/>
              <w:right w:val="single" w:sz="4" w:space="0" w:color="auto"/>
            </w:tcBorders>
            <w:shd w:val="clear" w:color="auto" w:fill="auto"/>
            <w:vAlign w:val="center"/>
            <w:hideMark/>
          </w:tcPr>
          <w:p w14:paraId="420B50A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L3156 0816</w:t>
            </w:r>
          </w:p>
        </w:tc>
        <w:tc>
          <w:tcPr>
            <w:tcW w:w="1843" w:type="dxa"/>
            <w:tcBorders>
              <w:top w:val="nil"/>
              <w:left w:val="nil"/>
              <w:bottom w:val="single" w:sz="4" w:space="0" w:color="auto"/>
              <w:right w:val="single" w:sz="4" w:space="0" w:color="auto"/>
            </w:tcBorders>
            <w:shd w:val="clear" w:color="auto" w:fill="auto"/>
            <w:vAlign w:val="center"/>
            <w:hideMark/>
          </w:tcPr>
          <w:p w14:paraId="47225DD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United Kingdom</w:t>
            </w:r>
          </w:p>
        </w:tc>
        <w:tc>
          <w:tcPr>
            <w:tcW w:w="1701" w:type="dxa"/>
            <w:tcBorders>
              <w:top w:val="nil"/>
              <w:left w:val="nil"/>
              <w:bottom w:val="single" w:sz="4" w:space="0" w:color="auto"/>
              <w:right w:val="single" w:sz="4" w:space="0" w:color="auto"/>
            </w:tcBorders>
            <w:shd w:val="clear" w:color="auto" w:fill="auto"/>
            <w:vAlign w:val="center"/>
            <w:hideMark/>
          </w:tcPr>
          <w:p w14:paraId="0C76603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Waitrose</w:t>
            </w:r>
          </w:p>
        </w:tc>
      </w:tr>
      <w:tr w:rsidR="00F01BF4" w:rsidRPr="00F01BF4" w14:paraId="765B6509" w14:textId="77777777" w:rsidTr="00C262F2">
        <w:trPr>
          <w:trHeight w:val="25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5CCF95F9"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13B-02496</w:t>
            </w:r>
          </w:p>
        </w:tc>
        <w:tc>
          <w:tcPr>
            <w:tcW w:w="2268" w:type="dxa"/>
            <w:tcBorders>
              <w:top w:val="nil"/>
              <w:left w:val="nil"/>
              <w:bottom w:val="single" w:sz="4" w:space="0" w:color="auto"/>
              <w:right w:val="single" w:sz="4" w:space="0" w:color="auto"/>
            </w:tcBorders>
            <w:shd w:val="clear" w:color="auto" w:fill="auto"/>
            <w:vAlign w:val="center"/>
            <w:hideMark/>
          </w:tcPr>
          <w:p w14:paraId="22B9663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Pressed apple juice</w:t>
            </w:r>
          </w:p>
        </w:tc>
        <w:tc>
          <w:tcPr>
            <w:tcW w:w="1843" w:type="dxa"/>
            <w:tcBorders>
              <w:top w:val="nil"/>
              <w:left w:val="nil"/>
              <w:bottom w:val="single" w:sz="4" w:space="0" w:color="auto"/>
              <w:right w:val="single" w:sz="4" w:space="0" w:color="auto"/>
            </w:tcBorders>
            <w:shd w:val="clear" w:color="auto" w:fill="auto"/>
            <w:vAlign w:val="center"/>
            <w:hideMark/>
          </w:tcPr>
          <w:p w14:paraId="3D9265D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Don Simon</w:t>
            </w:r>
          </w:p>
        </w:tc>
        <w:tc>
          <w:tcPr>
            <w:tcW w:w="1417" w:type="dxa"/>
            <w:tcBorders>
              <w:top w:val="nil"/>
              <w:left w:val="nil"/>
              <w:bottom w:val="single" w:sz="4" w:space="0" w:color="auto"/>
              <w:right w:val="single" w:sz="4" w:space="0" w:color="auto"/>
            </w:tcBorders>
            <w:shd w:val="clear" w:color="auto" w:fill="auto"/>
            <w:vAlign w:val="center"/>
            <w:hideMark/>
          </w:tcPr>
          <w:p w14:paraId="345A464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 litre</w:t>
            </w:r>
          </w:p>
        </w:tc>
        <w:tc>
          <w:tcPr>
            <w:tcW w:w="1418" w:type="dxa"/>
            <w:tcBorders>
              <w:top w:val="nil"/>
              <w:left w:val="nil"/>
              <w:bottom w:val="single" w:sz="4" w:space="0" w:color="auto"/>
              <w:right w:val="single" w:sz="4" w:space="0" w:color="auto"/>
            </w:tcBorders>
            <w:shd w:val="clear" w:color="auto" w:fill="auto"/>
            <w:vAlign w:val="center"/>
            <w:hideMark/>
          </w:tcPr>
          <w:p w14:paraId="06478CE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APR 2014</w:t>
            </w:r>
          </w:p>
        </w:tc>
        <w:tc>
          <w:tcPr>
            <w:tcW w:w="1701" w:type="dxa"/>
            <w:tcBorders>
              <w:top w:val="nil"/>
              <w:left w:val="nil"/>
              <w:bottom w:val="single" w:sz="4" w:space="0" w:color="auto"/>
              <w:right w:val="single" w:sz="4" w:space="0" w:color="auto"/>
            </w:tcBorders>
            <w:shd w:val="clear" w:color="auto" w:fill="auto"/>
            <w:vAlign w:val="center"/>
            <w:hideMark/>
          </w:tcPr>
          <w:p w14:paraId="01F4613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L-3106 12 BSP</w:t>
            </w:r>
          </w:p>
        </w:tc>
        <w:tc>
          <w:tcPr>
            <w:tcW w:w="1843" w:type="dxa"/>
            <w:tcBorders>
              <w:top w:val="nil"/>
              <w:left w:val="nil"/>
              <w:bottom w:val="single" w:sz="4" w:space="0" w:color="auto"/>
              <w:right w:val="single" w:sz="4" w:space="0" w:color="auto"/>
            </w:tcBorders>
            <w:shd w:val="clear" w:color="auto" w:fill="auto"/>
            <w:vAlign w:val="center"/>
            <w:hideMark/>
          </w:tcPr>
          <w:p w14:paraId="17424DC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Unknown</w:t>
            </w:r>
          </w:p>
        </w:tc>
        <w:tc>
          <w:tcPr>
            <w:tcW w:w="1701" w:type="dxa"/>
            <w:tcBorders>
              <w:top w:val="nil"/>
              <w:left w:val="nil"/>
              <w:bottom w:val="single" w:sz="4" w:space="0" w:color="auto"/>
              <w:right w:val="single" w:sz="4" w:space="0" w:color="auto"/>
            </w:tcBorders>
            <w:shd w:val="clear" w:color="auto" w:fill="auto"/>
            <w:vAlign w:val="center"/>
            <w:hideMark/>
          </w:tcPr>
          <w:p w14:paraId="65AE9A1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Asda</w:t>
            </w:r>
          </w:p>
        </w:tc>
      </w:tr>
      <w:tr w:rsidR="00F01BF4" w:rsidRPr="00F01BF4" w14:paraId="054B3A55"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2B3FF8F1"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13B-02497</w:t>
            </w:r>
          </w:p>
        </w:tc>
        <w:tc>
          <w:tcPr>
            <w:tcW w:w="2268" w:type="dxa"/>
            <w:tcBorders>
              <w:top w:val="nil"/>
              <w:left w:val="nil"/>
              <w:bottom w:val="single" w:sz="4" w:space="0" w:color="auto"/>
              <w:right w:val="single" w:sz="4" w:space="0" w:color="auto"/>
            </w:tcBorders>
            <w:shd w:val="clear" w:color="auto" w:fill="auto"/>
            <w:vAlign w:val="center"/>
            <w:hideMark/>
          </w:tcPr>
          <w:p w14:paraId="503DF3F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Pressed white grape juice</w:t>
            </w:r>
          </w:p>
        </w:tc>
        <w:tc>
          <w:tcPr>
            <w:tcW w:w="1843" w:type="dxa"/>
            <w:tcBorders>
              <w:top w:val="nil"/>
              <w:left w:val="nil"/>
              <w:bottom w:val="single" w:sz="4" w:space="0" w:color="auto"/>
              <w:right w:val="single" w:sz="4" w:space="0" w:color="auto"/>
            </w:tcBorders>
            <w:shd w:val="clear" w:color="auto" w:fill="auto"/>
            <w:vAlign w:val="center"/>
            <w:hideMark/>
          </w:tcPr>
          <w:p w14:paraId="73C5305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Asda</w:t>
            </w:r>
          </w:p>
        </w:tc>
        <w:tc>
          <w:tcPr>
            <w:tcW w:w="1417" w:type="dxa"/>
            <w:tcBorders>
              <w:top w:val="nil"/>
              <w:left w:val="nil"/>
              <w:bottom w:val="single" w:sz="4" w:space="0" w:color="auto"/>
              <w:right w:val="single" w:sz="4" w:space="0" w:color="auto"/>
            </w:tcBorders>
            <w:shd w:val="clear" w:color="auto" w:fill="auto"/>
            <w:vAlign w:val="center"/>
            <w:hideMark/>
          </w:tcPr>
          <w:p w14:paraId="6EDC126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 litre</w:t>
            </w:r>
          </w:p>
        </w:tc>
        <w:tc>
          <w:tcPr>
            <w:tcW w:w="1418" w:type="dxa"/>
            <w:tcBorders>
              <w:top w:val="nil"/>
              <w:left w:val="nil"/>
              <w:bottom w:val="single" w:sz="4" w:space="0" w:color="auto"/>
              <w:right w:val="single" w:sz="4" w:space="0" w:color="auto"/>
            </w:tcBorders>
            <w:shd w:val="clear" w:color="auto" w:fill="auto"/>
            <w:vAlign w:val="center"/>
            <w:hideMark/>
          </w:tcPr>
          <w:p w14:paraId="0BBAFE6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JAN 14</w:t>
            </w:r>
          </w:p>
        </w:tc>
        <w:tc>
          <w:tcPr>
            <w:tcW w:w="1701" w:type="dxa"/>
            <w:tcBorders>
              <w:top w:val="nil"/>
              <w:left w:val="nil"/>
              <w:bottom w:val="single" w:sz="4" w:space="0" w:color="auto"/>
              <w:right w:val="single" w:sz="4" w:space="0" w:color="auto"/>
            </w:tcBorders>
            <w:shd w:val="clear" w:color="auto" w:fill="auto"/>
            <w:vAlign w:val="center"/>
            <w:hideMark/>
          </w:tcPr>
          <w:p w14:paraId="1FBF123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X308 3193</w:t>
            </w:r>
          </w:p>
        </w:tc>
        <w:tc>
          <w:tcPr>
            <w:tcW w:w="1843" w:type="dxa"/>
            <w:tcBorders>
              <w:top w:val="nil"/>
              <w:left w:val="nil"/>
              <w:bottom w:val="single" w:sz="4" w:space="0" w:color="auto"/>
              <w:right w:val="single" w:sz="4" w:space="0" w:color="auto"/>
            </w:tcBorders>
            <w:shd w:val="clear" w:color="auto" w:fill="auto"/>
            <w:vAlign w:val="center"/>
            <w:hideMark/>
          </w:tcPr>
          <w:p w14:paraId="002B469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United Kingdom</w:t>
            </w:r>
          </w:p>
        </w:tc>
        <w:tc>
          <w:tcPr>
            <w:tcW w:w="1701" w:type="dxa"/>
            <w:tcBorders>
              <w:top w:val="nil"/>
              <w:left w:val="nil"/>
              <w:bottom w:val="single" w:sz="4" w:space="0" w:color="auto"/>
              <w:right w:val="single" w:sz="4" w:space="0" w:color="auto"/>
            </w:tcBorders>
            <w:shd w:val="clear" w:color="auto" w:fill="auto"/>
            <w:vAlign w:val="center"/>
            <w:hideMark/>
          </w:tcPr>
          <w:p w14:paraId="173FCA9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Asda</w:t>
            </w:r>
          </w:p>
        </w:tc>
      </w:tr>
      <w:tr w:rsidR="00F01BF4" w:rsidRPr="00F01BF4" w14:paraId="07233D27"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320970F4"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13B-02498</w:t>
            </w:r>
          </w:p>
        </w:tc>
        <w:tc>
          <w:tcPr>
            <w:tcW w:w="2268" w:type="dxa"/>
            <w:tcBorders>
              <w:top w:val="nil"/>
              <w:left w:val="nil"/>
              <w:bottom w:val="single" w:sz="4" w:space="0" w:color="auto"/>
              <w:right w:val="single" w:sz="4" w:space="0" w:color="auto"/>
            </w:tcBorders>
            <w:shd w:val="clear" w:color="auto" w:fill="auto"/>
            <w:vAlign w:val="center"/>
            <w:hideMark/>
          </w:tcPr>
          <w:p w14:paraId="2F3F14C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 xml:space="preserve">Whole grain wheat cereal </w:t>
            </w:r>
          </w:p>
        </w:tc>
        <w:tc>
          <w:tcPr>
            <w:tcW w:w="1843" w:type="dxa"/>
            <w:tcBorders>
              <w:top w:val="nil"/>
              <w:left w:val="nil"/>
              <w:bottom w:val="single" w:sz="4" w:space="0" w:color="auto"/>
              <w:right w:val="single" w:sz="4" w:space="0" w:color="auto"/>
            </w:tcBorders>
            <w:shd w:val="clear" w:color="auto" w:fill="auto"/>
            <w:vAlign w:val="center"/>
            <w:hideMark/>
          </w:tcPr>
          <w:p w14:paraId="220C843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Nestlé Shredded Wheat</w:t>
            </w:r>
          </w:p>
        </w:tc>
        <w:tc>
          <w:tcPr>
            <w:tcW w:w="1417" w:type="dxa"/>
            <w:tcBorders>
              <w:top w:val="nil"/>
              <w:left w:val="nil"/>
              <w:bottom w:val="single" w:sz="4" w:space="0" w:color="auto"/>
              <w:right w:val="single" w:sz="4" w:space="0" w:color="auto"/>
            </w:tcBorders>
            <w:shd w:val="clear" w:color="auto" w:fill="auto"/>
            <w:vAlign w:val="center"/>
            <w:hideMark/>
          </w:tcPr>
          <w:p w14:paraId="5539D44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30 biscuits</w:t>
            </w:r>
          </w:p>
        </w:tc>
        <w:tc>
          <w:tcPr>
            <w:tcW w:w="1418" w:type="dxa"/>
            <w:tcBorders>
              <w:top w:val="nil"/>
              <w:left w:val="nil"/>
              <w:bottom w:val="single" w:sz="4" w:space="0" w:color="auto"/>
              <w:right w:val="single" w:sz="4" w:space="0" w:color="auto"/>
            </w:tcBorders>
            <w:shd w:val="clear" w:color="auto" w:fill="auto"/>
            <w:vAlign w:val="center"/>
            <w:hideMark/>
          </w:tcPr>
          <w:p w14:paraId="26908F0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30.04.2014</w:t>
            </w:r>
          </w:p>
        </w:tc>
        <w:tc>
          <w:tcPr>
            <w:tcW w:w="1701" w:type="dxa"/>
            <w:tcBorders>
              <w:top w:val="nil"/>
              <w:left w:val="nil"/>
              <w:bottom w:val="single" w:sz="4" w:space="0" w:color="auto"/>
              <w:right w:val="single" w:sz="4" w:space="0" w:color="auto"/>
            </w:tcBorders>
            <w:shd w:val="clear" w:color="auto" w:fill="auto"/>
            <w:vAlign w:val="center"/>
            <w:hideMark/>
          </w:tcPr>
          <w:p w14:paraId="12CB584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31980952 G</w:t>
            </w:r>
          </w:p>
        </w:tc>
        <w:tc>
          <w:tcPr>
            <w:tcW w:w="1843" w:type="dxa"/>
            <w:tcBorders>
              <w:top w:val="nil"/>
              <w:left w:val="nil"/>
              <w:bottom w:val="single" w:sz="4" w:space="0" w:color="auto"/>
              <w:right w:val="single" w:sz="4" w:space="0" w:color="auto"/>
            </w:tcBorders>
            <w:shd w:val="clear" w:color="auto" w:fill="auto"/>
            <w:vAlign w:val="center"/>
            <w:hideMark/>
          </w:tcPr>
          <w:p w14:paraId="1E06951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7D92E33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 xml:space="preserve">Sainsbury's </w:t>
            </w:r>
          </w:p>
        </w:tc>
      </w:tr>
      <w:tr w:rsidR="00F01BF4" w:rsidRPr="00F01BF4" w14:paraId="1C635217"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DEDAD00"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13B-02499</w:t>
            </w:r>
          </w:p>
        </w:tc>
        <w:tc>
          <w:tcPr>
            <w:tcW w:w="2268" w:type="dxa"/>
            <w:tcBorders>
              <w:top w:val="nil"/>
              <w:left w:val="nil"/>
              <w:bottom w:val="single" w:sz="4" w:space="0" w:color="auto"/>
              <w:right w:val="single" w:sz="4" w:space="0" w:color="auto"/>
            </w:tcBorders>
            <w:shd w:val="clear" w:color="auto" w:fill="auto"/>
            <w:vAlign w:val="center"/>
            <w:hideMark/>
          </w:tcPr>
          <w:p w14:paraId="5212BCC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Rye crispbread</w:t>
            </w:r>
          </w:p>
        </w:tc>
        <w:tc>
          <w:tcPr>
            <w:tcW w:w="1843" w:type="dxa"/>
            <w:tcBorders>
              <w:top w:val="nil"/>
              <w:left w:val="nil"/>
              <w:bottom w:val="single" w:sz="4" w:space="0" w:color="auto"/>
              <w:right w:val="single" w:sz="4" w:space="0" w:color="auto"/>
            </w:tcBorders>
            <w:shd w:val="clear" w:color="auto" w:fill="auto"/>
            <w:vAlign w:val="center"/>
            <w:hideMark/>
          </w:tcPr>
          <w:p w14:paraId="33E2029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Asda Good For You</w:t>
            </w:r>
          </w:p>
        </w:tc>
        <w:tc>
          <w:tcPr>
            <w:tcW w:w="1417" w:type="dxa"/>
            <w:tcBorders>
              <w:top w:val="nil"/>
              <w:left w:val="nil"/>
              <w:bottom w:val="single" w:sz="4" w:space="0" w:color="auto"/>
              <w:right w:val="single" w:sz="4" w:space="0" w:color="auto"/>
            </w:tcBorders>
            <w:shd w:val="clear" w:color="auto" w:fill="auto"/>
            <w:vAlign w:val="center"/>
            <w:hideMark/>
          </w:tcPr>
          <w:p w14:paraId="0089B62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200g</w:t>
            </w:r>
          </w:p>
        </w:tc>
        <w:tc>
          <w:tcPr>
            <w:tcW w:w="1418" w:type="dxa"/>
            <w:tcBorders>
              <w:top w:val="nil"/>
              <w:left w:val="nil"/>
              <w:bottom w:val="single" w:sz="4" w:space="0" w:color="auto"/>
              <w:right w:val="single" w:sz="4" w:space="0" w:color="auto"/>
            </w:tcBorders>
            <w:shd w:val="clear" w:color="auto" w:fill="auto"/>
            <w:vAlign w:val="center"/>
            <w:hideMark/>
          </w:tcPr>
          <w:p w14:paraId="3E1D5CC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28.11.2014</w:t>
            </w:r>
          </w:p>
        </w:tc>
        <w:tc>
          <w:tcPr>
            <w:tcW w:w="1701" w:type="dxa"/>
            <w:tcBorders>
              <w:top w:val="nil"/>
              <w:left w:val="nil"/>
              <w:bottom w:val="single" w:sz="4" w:space="0" w:color="auto"/>
              <w:right w:val="single" w:sz="4" w:space="0" w:color="auto"/>
            </w:tcBorders>
            <w:shd w:val="clear" w:color="auto" w:fill="auto"/>
            <w:vAlign w:val="center"/>
            <w:hideMark/>
          </w:tcPr>
          <w:p w14:paraId="077CB54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843" w:type="dxa"/>
            <w:tcBorders>
              <w:top w:val="nil"/>
              <w:left w:val="nil"/>
              <w:bottom w:val="single" w:sz="4" w:space="0" w:color="auto"/>
              <w:right w:val="single" w:sz="4" w:space="0" w:color="auto"/>
            </w:tcBorders>
            <w:shd w:val="clear" w:color="auto" w:fill="auto"/>
            <w:vAlign w:val="center"/>
            <w:hideMark/>
          </w:tcPr>
          <w:p w14:paraId="5644381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Finland</w:t>
            </w:r>
          </w:p>
        </w:tc>
        <w:tc>
          <w:tcPr>
            <w:tcW w:w="1701" w:type="dxa"/>
            <w:tcBorders>
              <w:top w:val="nil"/>
              <w:left w:val="nil"/>
              <w:bottom w:val="single" w:sz="4" w:space="0" w:color="auto"/>
              <w:right w:val="single" w:sz="4" w:space="0" w:color="auto"/>
            </w:tcBorders>
            <w:shd w:val="clear" w:color="auto" w:fill="auto"/>
            <w:vAlign w:val="center"/>
            <w:hideMark/>
          </w:tcPr>
          <w:p w14:paraId="1227D00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Asda</w:t>
            </w:r>
          </w:p>
        </w:tc>
      </w:tr>
      <w:tr w:rsidR="00F01BF4" w:rsidRPr="00F01BF4" w14:paraId="76D177F3" w14:textId="77777777" w:rsidTr="00C262F2">
        <w:trPr>
          <w:trHeight w:val="76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2950F7C6"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13B-02500</w:t>
            </w:r>
          </w:p>
        </w:tc>
        <w:tc>
          <w:tcPr>
            <w:tcW w:w="2268" w:type="dxa"/>
            <w:tcBorders>
              <w:top w:val="nil"/>
              <w:left w:val="nil"/>
              <w:bottom w:val="single" w:sz="4" w:space="0" w:color="auto"/>
              <w:right w:val="single" w:sz="4" w:space="0" w:color="auto"/>
            </w:tcBorders>
            <w:shd w:val="clear" w:color="auto" w:fill="auto"/>
            <w:vAlign w:val="center"/>
            <w:hideMark/>
          </w:tcPr>
          <w:p w14:paraId="223E425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Organic stoneground 100% wholemeal flour</w:t>
            </w:r>
          </w:p>
        </w:tc>
        <w:tc>
          <w:tcPr>
            <w:tcW w:w="1843" w:type="dxa"/>
            <w:tcBorders>
              <w:top w:val="nil"/>
              <w:left w:val="nil"/>
              <w:bottom w:val="single" w:sz="4" w:space="0" w:color="auto"/>
              <w:right w:val="single" w:sz="4" w:space="0" w:color="auto"/>
            </w:tcBorders>
            <w:shd w:val="clear" w:color="auto" w:fill="auto"/>
            <w:vAlign w:val="center"/>
            <w:hideMark/>
          </w:tcPr>
          <w:p w14:paraId="4983F48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Maud Foster Mill</w:t>
            </w:r>
          </w:p>
        </w:tc>
        <w:tc>
          <w:tcPr>
            <w:tcW w:w="1417" w:type="dxa"/>
            <w:tcBorders>
              <w:top w:val="nil"/>
              <w:left w:val="nil"/>
              <w:bottom w:val="single" w:sz="4" w:space="0" w:color="auto"/>
              <w:right w:val="single" w:sz="4" w:space="0" w:color="auto"/>
            </w:tcBorders>
            <w:shd w:val="clear" w:color="auto" w:fill="auto"/>
            <w:vAlign w:val="center"/>
            <w:hideMark/>
          </w:tcPr>
          <w:p w14:paraId="6648884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1.5kg</w:t>
            </w:r>
          </w:p>
        </w:tc>
        <w:tc>
          <w:tcPr>
            <w:tcW w:w="1418" w:type="dxa"/>
            <w:tcBorders>
              <w:top w:val="nil"/>
              <w:left w:val="nil"/>
              <w:bottom w:val="single" w:sz="4" w:space="0" w:color="auto"/>
              <w:right w:val="single" w:sz="4" w:space="0" w:color="auto"/>
            </w:tcBorders>
            <w:shd w:val="clear" w:color="auto" w:fill="auto"/>
            <w:vAlign w:val="center"/>
            <w:hideMark/>
          </w:tcPr>
          <w:p w14:paraId="079FFBB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12 DEC 13</w:t>
            </w:r>
          </w:p>
        </w:tc>
        <w:tc>
          <w:tcPr>
            <w:tcW w:w="1701" w:type="dxa"/>
            <w:tcBorders>
              <w:top w:val="nil"/>
              <w:left w:val="nil"/>
              <w:bottom w:val="single" w:sz="4" w:space="0" w:color="auto"/>
              <w:right w:val="single" w:sz="4" w:space="0" w:color="auto"/>
            </w:tcBorders>
            <w:shd w:val="clear" w:color="auto" w:fill="auto"/>
            <w:vAlign w:val="center"/>
            <w:hideMark/>
          </w:tcPr>
          <w:p w14:paraId="1F881D4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843" w:type="dxa"/>
            <w:tcBorders>
              <w:top w:val="nil"/>
              <w:left w:val="nil"/>
              <w:bottom w:val="single" w:sz="4" w:space="0" w:color="auto"/>
              <w:right w:val="single" w:sz="4" w:space="0" w:color="auto"/>
            </w:tcBorders>
            <w:shd w:val="clear" w:color="auto" w:fill="auto"/>
            <w:vAlign w:val="center"/>
            <w:hideMark/>
          </w:tcPr>
          <w:p w14:paraId="43D8146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53942EB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Syston Park Farm</w:t>
            </w:r>
          </w:p>
        </w:tc>
      </w:tr>
      <w:tr w:rsidR="00F01BF4" w:rsidRPr="00F01BF4" w14:paraId="444CF883"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5CF39212"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13B-02501</w:t>
            </w:r>
          </w:p>
        </w:tc>
        <w:tc>
          <w:tcPr>
            <w:tcW w:w="2268" w:type="dxa"/>
            <w:tcBorders>
              <w:top w:val="nil"/>
              <w:left w:val="nil"/>
              <w:bottom w:val="single" w:sz="4" w:space="0" w:color="auto"/>
              <w:right w:val="single" w:sz="4" w:space="0" w:color="auto"/>
            </w:tcBorders>
            <w:shd w:val="clear" w:color="auto" w:fill="auto"/>
            <w:vAlign w:val="center"/>
            <w:hideMark/>
          </w:tcPr>
          <w:p w14:paraId="0737B2D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Organic Scottish oatmeal</w:t>
            </w:r>
          </w:p>
        </w:tc>
        <w:tc>
          <w:tcPr>
            <w:tcW w:w="1843" w:type="dxa"/>
            <w:tcBorders>
              <w:top w:val="nil"/>
              <w:left w:val="nil"/>
              <w:bottom w:val="single" w:sz="4" w:space="0" w:color="auto"/>
              <w:right w:val="single" w:sz="4" w:space="0" w:color="auto"/>
            </w:tcBorders>
            <w:shd w:val="clear" w:color="auto" w:fill="auto"/>
            <w:vAlign w:val="center"/>
            <w:hideMark/>
          </w:tcPr>
          <w:p w14:paraId="7ED527C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Rude Health The Oatmeal</w:t>
            </w:r>
          </w:p>
        </w:tc>
        <w:tc>
          <w:tcPr>
            <w:tcW w:w="1417" w:type="dxa"/>
            <w:tcBorders>
              <w:top w:val="nil"/>
              <w:left w:val="nil"/>
              <w:bottom w:val="single" w:sz="4" w:space="0" w:color="auto"/>
              <w:right w:val="single" w:sz="4" w:space="0" w:color="auto"/>
            </w:tcBorders>
            <w:shd w:val="clear" w:color="auto" w:fill="auto"/>
            <w:vAlign w:val="center"/>
            <w:hideMark/>
          </w:tcPr>
          <w:p w14:paraId="52636A7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750g</w:t>
            </w:r>
          </w:p>
        </w:tc>
        <w:tc>
          <w:tcPr>
            <w:tcW w:w="1418" w:type="dxa"/>
            <w:tcBorders>
              <w:top w:val="nil"/>
              <w:left w:val="nil"/>
              <w:bottom w:val="single" w:sz="4" w:space="0" w:color="auto"/>
              <w:right w:val="single" w:sz="4" w:space="0" w:color="auto"/>
            </w:tcBorders>
            <w:shd w:val="clear" w:color="auto" w:fill="auto"/>
            <w:vAlign w:val="center"/>
            <w:hideMark/>
          </w:tcPr>
          <w:p w14:paraId="4AF9009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20.05.2014</w:t>
            </w:r>
          </w:p>
        </w:tc>
        <w:tc>
          <w:tcPr>
            <w:tcW w:w="1701" w:type="dxa"/>
            <w:tcBorders>
              <w:top w:val="nil"/>
              <w:left w:val="nil"/>
              <w:bottom w:val="single" w:sz="4" w:space="0" w:color="auto"/>
              <w:right w:val="single" w:sz="4" w:space="0" w:color="auto"/>
            </w:tcBorders>
            <w:shd w:val="clear" w:color="auto" w:fill="auto"/>
            <w:vAlign w:val="center"/>
            <w:hideMark/>
          </w:tcPr>
          <w:p w14:paraId="4D99AAF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L13140TO</w:t>
            </w:r>
          </w:p>
        </w:tc>
        <w:tc>
          <w:tcPr>
            <w:tcW w:w="1843" w:type="dxa"/>
            <w:tcBorders>
              <w:top w:val="nil"/>
              <w:left w:val="nil"/>
              <w:bottom w:val="single" w:sz="4" w:space="0" w:color="auto"/>
              <w:right w:val="single" w:sz="4" w:space="0" w:color="auto"/>
            </w:tcBorders>
            <w:shd w:val="clear" w:color="auto" w:fill="auto"/>
            <w:vAlign w:val="center"/>
            <w:hideMark/>
          </w:tcPr>
          <w:p w14:paraId="1B41232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United Kingdom</w:t>
            </w:r>
          </w:p>
        </w:tc>
        <w:tc>
          <w:tcPr>
            <w:tcW w:w="1701" w:type="dxa"/>
            <w:tcBorders>
              <w:top w:val="nil"/>
              <w:left w:val="nil"/>
              <w:bottom w:val="single" w:sz="4" w:space="0" w:color="auto"/>
              <w:right w:val="single" w:sz="4" w:space="0" w:color="auto"/>
            </w:tcBorders>
            <w:shd w:val="clear" w:color="auto" w:fill="auto"/>
            <w:vAlign w:val="center"/>
            <w:hideMark/>
          </w:tcPr>
          <w:p w14:paraId="2CEE129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Waitrose</w:t>
            </w:r>
          </w:p>
        </w:tc>
      </w:tr>
      <w:tr w:rsidR="00F01BF4" w:rsidRPr="00F01BF4" w14:paraId="51056293" w14:textId="77777777" w:rsidTr="00C262F2">
        <w:trPr>
          <w:trHeight w:val="76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57E68D82"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13B-02502</w:t>
            </w:r>
          </w:p>
        </w:tc>
        <w:tc>
          <w:tcPr>
            <w:tcW w:w="2268" w:type="dxa"/>
            <w:tcBorders>
              <w:top w:val="nil"/>
              <w:left w:val="nil"/>
              <w:bottom w:val="single" w:sz="4" w:space="0" w:color="auto"/>
              <w:right w:val="single" w:sz="4" w:space="0" w:color="auto"/>
            </w:tcBorders>
            <w:shd w:val="clear" w:color="auto" w:fill="auto"/>
            <w:vAlign w:val="center"/>
            <w:hideMark/>
          </w:tcPr>
          <w:p w14:paraId="42CF9ED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Oat drink</w:t>
            </w:r>
          </w:p>
        </w:tc>
        <w:tc>
          <w:tcPr>
            <w:tcW w:w="1843" w:type="dxa"/>
            <w:tcBorders>
              <w:top w:val="nil"/>
              <w:left w:val="nil"/>
              <w:bottom w:val="single" w:sz="4" w:space="0" w:color="auto"/>
              <w:right w:val="single" w:sz="4" w:space="0" w:color="auto"/>
            </w:tcBorders>
            <w:shd w:val="clear" w:color="auto" w:fill="auto"/>
            <w:vAlign w:val="center"/>
            <w:hideMark/>
          </w:tcPr>
          <w:p w14:paraId="320DD6E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Provitamil</w:t>
            </w:r>
          </w:p>
        </w:tc>
        <w:tc>
          <w:tcPr>
            <w:tcW w:w="1417" w:type="dxa"/>
            <w:tcBorders>
              <w:top w:val="nil"/>
              <w:left w:val="nil"/>
              <w:bottom w:val="single" w:sz="4" w:space="0" w:color="auto"/>
              <w:right w:val="single" w:sz="4" w:space="0" w:color="auto"/>
            </w:tcBorders>
            <w:shd w:val="clear" w:color="auto" w:fill="auto"/>
            <w:vAlign w:val="center"/>
            <w:hideMark/>
          </w:tcPr>
          <w:p w14:paraId="57F94CB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 litre</w:t>
            </w:r>
          </w:p>
        </w:tc>
        <w:tc>
          <w:tcPr>
            <w:tcW w:w="1418" w:type="dxa"/>
            <w:tcBorders>
              <w:top w:val="nil"/>
              <w:left w:val="nil"/>
              <w:bottom w:val="single" w:sz="4" w:space="0" w:color="auto"/>
              <w:right w:val="single" w:sz="4" w:space="0" w:color="auto"/>
            </w:tcBorders>
            <w:shd w:val="clear" w:color="auto" w:fill="auto"/>
            <w:vAlign w:val="center"/>
            <w:hideMark/>
          </w:tcPr>
          <w:p w14:paraId="1201775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28/06/14</w:t>
            </w:r>
          </w:p>
        </w:tc>
        <w:tc>
          <w:tcPr>
            <w:tcW w:w="1701" w:type="dxa"/>
            <w:tcBorders>
              <w:top w:val="nil"/>
              <w:left w:val="nil"/>
              <w:bottom w:val="single" w:sz="4" w:space="0" w:color="auto"/>
              <w:right w:val="single" w:sz="4" w:space="0" w:color="auto"/>
            </w:tcBorders>
            <w:shd w:val="clear" w:color="auto" w:fill="auto"/>
            <w:vAlign w:val="center"/>
            <w:hideMark/>
          </w:tcPr>
          <w:p w14:paraId="5D4C943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PROD: 28/06/13</w:t>
            </w:r>
          </w:p>
        </w:tc>
        <w:tc>
          <w:tcPr>
            <w:tcW w:w="1843" w:type="dxa"/>
            <w:tcBorders>
              <w:top w:val="nil"/>
              <w:left w:val="nil"/>
              <w:bottom w:val="single" w:sz="4" w:space="0" w:color="auto"/>
              <w:right w:val="single" w:sz="4" w:space="0" w:color="auto"/>
            </w:tcBorders>
            <w:shd w:val="clear" w:color="auto" w:fill="auto"/>
            <w:vAlign w:val="center"/>
            <w:hideMark/>
          </w:tcPr>
          <w:p w14:paraId="5DDF81C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Produce of several countries</w:t>
            </w:r>
          </w:p>
        </w:tc>
        <w:tc>
          <w:tcPr>
            <w:tcW w:w="1701" w:type="dxa"/>
            <w:tcBorders>
              <w:top w:val="nil"/>
              <w:left w:val="nil"/>
              <w:bottom w:val="single" w:sz="4" w:space="0" w:color="auto"/>
              <w:right w:val="single" w:sz="4" w:space="0" w:color="auto"/>
            </w:tcBorders>
            <w:shd w:val="clear" w:color="auto" w:fill="auto"/>
            <w:vAlign w:val="center"/>
            <w:hideMark/>
          </w:tcPr>
          <w:p w14:paraId="6282DA8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Asda</w:t>
            </w:r>
          </w:p>
        </w:tc>
      </w:tr>
      <w:tr w:rsidR="00F01BF4" w:rsidRPr="00F01BF4" w14:paraId="325C6474"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56A387D4"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13B-02503</w:t>
            </w:r>
          </w:p>
        </w:tc>
        <w:tc>
          <w:tcPr>
            <w:tcW w:w="2268" w:type="dxa"/>
            <w:tcBorders>
              <w:top w:val="nil"/>
              <w:left w:val="nil"/>
              <w:bottom w:val="single" w:sz="4" w:space="0" w:color="auto"/>
              <w:right w:val="single" w:sz="4" w:space="0" w:color="auto"/>
            </w:tcBorders>
            <w:shd w:val="clear" w:color="auto" w:fill="auto"/>
            <w:vAlign w:val="center"/>
            <w:hideMark/>
          </w:tcPr>
          <w:p w14:paraId="5A9EB57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Organic porridge</w:t>
            </w:r>
          </w:p>
        </w:tc>
        <w:tc>
          <w:tcPr>
            <w:tcW w:w="1843" w:type="dxa"/>
            <w:tcBorders>
              <w:top w:val="nil"/>
              <w:left w:val="nil"/>
              <w:bottom w:val="single" w:sz="4" w:space="0" w:color="auto"/>
              <w:right w:val="single" w:sz="4" w:space="0" w:color="auto"/>
            </w:tcBorders>
            <w:shd w:val="clear" w:color="auto" w:fill="auto"/>
            <w:vAlign w:val="center"/>
            <w:hideMark/>
          </w:tcPr>
          <w:p w14:paraId="15A4943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Jordans</w:t>
            </w:r>
          </w:p>
        </w:tc>
        <w:tc>
          <w:tcPr>
            <w:tcW w:w="1417" w:type="dxa"/>
            <w:tcBorders>
              <w:top w:val="nil"/>
              <w:left w:val="nil"/>
              <w:bottom w:val="single" w:sz="4" w:space="0" w:color="auto"/>
              <w:right w:val="single" w:sz="4" w:space="0" w:color="auto"/>
            </w:tcBorders>
            <w:shd w:val="clear" w:color="auto" w:fill="auto"/>
            <w:vAlign w:val="center"/>
            <w:hideMark/>
          </w:tcPr>
          <w:p w14:paraId="65D5B5E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750g</w:t>
            </w:r>
          </w:p>
        </w:tc>
        <w:tc>
          <w:tcPr>
            <w:tcW w:w="1418" w:type="dxa"/>
            <w:tcBorders>
              <w:top w:val="nil"/>
              <w:left w:val="nil"/>
              <w:bottom w:val="single" w:sz="4" w:space="0" w:color="auto"/>
              <w:right w:val="single" w:sz="4" w:space="0" w:color="auto"/>
            </w:tcBorders>
            <w:shd w:val="clear" w:color="auto" w:fill="auto"/>
            <w:vAlign w:val="center"/>
            <w:hideMark/>
          </w:tcPr>
          <w:p w14:paraId="52AF344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07 01 2015</w:t>
            </w:r>
          </w:p>
        </w:tc>
        <w:tc>
          <w:tcPr>
            <w:tcW w:w="1701" w:type="dxa"/>
            <w:tcBorders>
              <w:top w:val="nil"/>
              <w:left w:val="nil"/>
              <w:bottom w:val="single" w:sz="4" w:space="0" w:color="auto"/>
              <w:right w:val="single" w:sz="4" w:space="0" w:color="auto"/>
            </w:tcBorders>
            <w:shd w:val="clear" w:color="auto" w:fill="auto"/>
            <w:vAlign w:val="center"/>
            <w:hideMark/>
          </w:tcPr>
          <w:p w14:paraId="26767DB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3189 F</w:t>
            </w:r>
          </w:p>
        </w:tc>
        <w:tc>
          <w:tcPr>
            <w:tcW w:w="1843" w:type="dxa"/>
            <w:tcBorders>
              <w:top w:val="nil"/>
              <w:left w:val="nil"/>
              <w:bottom w:val="single" w:sz="4" w:space="0" w:color="auto"/>
              <w:right w:val="single" w:sz="4" w:space="0" w:color="auto"/>
            </w:tcBorders>
            <w:shd w:val="clear" w:color="auto" w:fill="auto"/>
            <w:vAlign w:val="center"/>
            <w:hideMark/>
          </w:tcPr>
          <w:p w14:paraId="2AC08B4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United Kingdom</w:t>
            </w:r>
          </w:p>
        </w:tc>
        <w:tc>
          <w:tcPr>
            <w:tcW w:w="1701" w:type="dxa"/>
            <w:tcBorders>
              <w:top w:val="nil"/>
              <w:left w:val="nil"/>
              <w:bottom w:val="single" w:sz="4" w:space="0" w:color="auto"/>
              <w:right w:val="single" w:sz="4" w:space="0" w:color="auto"/>
            </w:tcBorders>
            <w:shd w:val="clear" w:color="auto" w:fill="auto"/>
            <w:vAlign w:val="center"/>
            <w:hideMark/>
          </w:tcPr>
          <w:p w14:paraId="37AAE69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Asda</w:t>
            </w:r>
          </w:p>
        </w:tc>
      </w:tr>
      <w:tr w:rsidR="00F01BF4" w:rsidRPr="00F01BF4" w14:paraId="6E1ADB61" w14:textId="77777777" w:rsidTr="00C262F2">
        <w:trPr>
          <w:trHeight w:val="76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1D8681D2"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13B-02504</w:t>
            </w:r>
          </w:p>
        </w:tc>
        <w:tc>
          <w:tcPr>
            <w:tcW w:w="2268" w:type="dxa"/>
            <w:tcBorders>
              <w:top w:val="nil"/>
              <w:left w:val="nil"/>
              <w:bottom w:val="single" w:sz="4" w:space="0" w:color="auto"/>
              <w:right w:val="single" w:sz="4" w:space="0" w:color="auto"/>
            </w:tcBorders>
            <w:shd w:val="clear" w:color="auto" w:fill="auto"/>
            <w:vAlign w:val="center"/>
            <w:hideMark/>
          </w:tcPr>
          <w:p w14:paraId="4C2F1A4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Red camargue &amp; wild rice</w:t>
            </w:r>
          </w:p>
        </w:tc>
        <w:tc>
          <w:tcPr>
            <w:tcW w:w="1843" w:type="dxa"/>
            <w:tcBorders>
              <w:top w:val="nil"/>
              <w:left w:val="nil"/>
              <w:bottom w:val="single" w:sz="4" w:space="0" w:color="auto"/>
              <w:right w:val="single" w:sz="4" w:space="0" w:color="auto"/>
            </w:tcBorders>
            <w:shd w:val="clear" w:color="auto" w:fill="auto"/>
            <w:vAlign w:val="center"/>
            <w:hideMark/>
          </w:tcPr>
          <w:p w14:paraId="4610BA9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Waitrose Love Life</w:t>
            </w:r>
          </w:p>
        </w:tc>
        <w:tc>
          <w:tcPr>
            <w:tcW w:w="1417" w:type="dxa"/>
            <w:tcBorders>
              <w:top w:val="nil"/>
              <w:left w:val="nil"/>
              <w:bottom w:val="single" w:sz="4" w:space="0" w:color="auto"/>
              <w:right w:val="single" w:sz="4" w:space="0" w:color="auto"/>
            </w:tcBorders>
            <w:shd w:val="clear" w:color="auto" w:fill="auto"/>
            <w:vAlign w:val="center"/>
            <w:hideMark/>
          </w:tcPr>
          <w:p w14:paraId="0AD3ED2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500g</w:t>
            </w:r>
          </w:p>
        </w:tc>
        <w:tc>
          <w:tcPr>
            <w:tcW w:w="1418" w:type="dxa"/>
            <w:tcBorders>
              <w:top w:val="nil"/>
              <w:left w:val="nil"/>
              <w:bottom w:val="single" w:sz="4" w:space="0" w:color="auto"/>
              <w:right w:val="single" w:sz="4" w:space="0" w:color="auto"/>
            </w:tcBorders>
            <w:shd w:val="clear" w:color="auto" w:fill="auto"/>
            <w:vAlign w:val="center"/>
            <w:hideMark/>
          </w:tcPr>
          <w:p w14:paraId="7F3ED6D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MAY 2014</w:t>
            </w:r>
          </w:p>
        </w:tc>
        <w:tc>
          <w:tcPr>
            <w:tcW w:w="1701" w:type="dxa"/>
            <w:tcBorders>
              <w:top w:val="nil"/>
              <w:left w:val="nil"/>
              <w:bottom w:val="single" w:sz="4" w:space="0" w:color="auto"/>
              <w:right w:val="single" w:sz="4" w:space="0" w:color="auto"/>
            </w:tcBorders>
            <w:shd w:val="clear" w:color="auto" w:fill="auto"/>
            <w:vAlign w:val="center"/>
            <w:hideMark/>
          </w:tcPr>
          <w:p w14:paraId="28C62F0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3128 FS VP(2)</w:t>
            </w:r>
          </w:p>
        </w:tc>
        <w:tc>
          <w:tcPr>
            <w:tcW w:w="1843" w:type="dxa"/>
            <w:tcBorders>
              <w:top w:val="nil"/>
              <w:left w:val="nil"/>
              <w:bottom w:val="single" w:sz="4" w:space="0" w:color="auto"/>
              <w:right w:val="single" w:sz="4" w:space="0" w:color="auto"/>
            </w:tcBorders>
            <w:shd w:val="clear" w:color="auto" w:fill="auto"/>
            <w:vAlign w:val="center"/>
            <w:hideMark/>
          </w:tcPr>
          <w:p w14:paraId="56082AA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Produce of several countries</w:t>
            </w:r>
          </w:p>
        </w:tc>
        <w:tc>
          <w:tcPr>
            <w:tcW w:w="1701" w:type="dxa"/>
            <w:tcBorders>
              <w:top w:val="nil"/>
              <w:left w:val="nil"/>
              <w:bottom w:val="single" w:sz="4" w:space="0" w:color="auto"/>
              <w:right w:val="single" w:sz="4" w:space="0" w:color="auto"/>
            </w:tcBorders>
            <w:shd w:val="clear" w:color="auto" w:fill="auto"/>
            <w:vAlign w:val="center"/>
            <w:hideMark/>
          </w:tcPr>
          <w:p w14:paraId="1258A76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Waitrose</w:t>
            </w:r>
          </w:p>
        </w:tc>
      </w:tr>
      <w:tr w:rsidR="00F01BF4" w:rsidRPr="00F01BF4" w14:paraId="6B6EC120"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175F0496"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13B-02505</w:t>
            </w:r>
          </w:p>
        </w:tc>
        <w:tc>
          <w:tcPr>
            <w:tcW w:w="2268" w:type="dxa"/>
            <w:tcBorders>
              <w:top w:val="nil"/>
              <w:left w:val="nil"/>
              <w:bottom w:val="single" w:sz="4" w:space="0" w:color="auto"/>
              <w:right w:val="single" w:sz="4" w:space="0" w:color="auto"/>
            </w:tcBorders>
            <w:shd w:val="clear" w:color="auto" w:fill="auto"/>
            <w:vAlign w:val="center"/>
            <w:hideMark/>
          </w:tcPr>
          <w:p w14:paraId="333FBB2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Basmati brown rice</w:t>
            </w:r>
          </w:p>
        </w:tc>
        <w:tc>
          <w:tcPr>
            <w:tcW w:w="1843" w:type="dxa"/>
            <w:tcBorders>
              <w:top w:val="nil"/>
              <w:left w:val="nil"/>
              <w:bottom w:val="single" w:sz="4" w:space="0" w:color="auto"/>
              <w:right w:val="single" w:sz="4" w:space="0" w:color="auto"/>
            </w:tcBorders>
            <w:shd w:val="clear" w:color="auto" w:fill="auto"/>
            <w:vAlign w:val="center"/>
            <w:hideMark/>
          </w:tcPr>
          <w:p w14:paraId="2EFB4D5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Asda</w:t>
            </w:r>
          </w:p>
        </w:tc>
        <w:tc>
          <w:tcPr>
            <w:tcW w:w="1417" w:type="dxa"/>
            <w:tcBorders>
              <w:top w:val="nil"/>
              <w:left w:val="nil"/>
              <w:bottom w:val="single" w:sz="4" w:space="0" w:color="auto"/>
              <w:right w:val="single" w:sz="4" w:space="0" w:color="auto"/>
            </w:tcBorders>
            <w:shd w:val="clear" w:color="auto" w:fill="auto"/>
            <w:vAlign w:val="center"/>
            <w:hideMark/>
          </w:tcPr>
          <w:p w14:paraId="79D1CBD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1kg</w:t>
            </w:r>
          </w:p>
        </w:tc>
        <w:tc>
          <w:tcPr>
            <w:tcW w:w="1418" w:type="dxa"/>
            <w:tcBorders>
              <w:top w:val="nil"/>
              <w:left w:val="nil"/>
              <w:bottom w:val="single" w:sz="4" w:space="0" w:color="auto"/>
              <w:right w:val="single" w:sz="4" w:space="0" w:color="auto"/>
            </w:tcBorders>
            <w:shd w:val="clear" w:color="auto" w:fill="auto"/>
            <w:vAlign w:val="center"/>
            <w:hideMark/>
          </w:tcPr>
          <w:p w14:paraId="0086699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JAN 2015</w:t>
            </w:r>
          </w:p>
        </w:tc>
        <w:tc>
          <w:tcPr>
            <w:tcW w:w="1701" w:type="dxa"/>
            <w:tcBorders>
              <w:top w:val="nil"/>
              <w:left w:val="nil"/>
              <w:bottom w:val="single" w:sz="4" w:space="0" w:color="auto"/>
              <w:right w:val="single" w:sz="4" w:space="0" w:color="auto"/>
            </w:tcBorders>
            <w:shd w:val="clear" w:color="auto" w:fill="auto"/>
            <w:vAlign w:val="center"/>
            <w:hideMark/>
          </w:tcPr>
          <w:p w14:paraId="3F8CFE2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3204 MCR</w:t>
            </w:r>
          </w:p>
        </w:tc>
        <w:tc>
          <w:tcPr>
            <w:tcW w:w="1843" w:type="dxa"/>
            <w:tcBorders>
              <w:top w:val="nil"/>
              <w:left w:val="nil"/>
              <w:bottom w:val="single" w:sz="4" w:space="0" w:color="auto"/>
              <w:right w:val="single" w:sz="4" w:space="0" w:color="auto"/>
            </w:tcBorders>
            <w:shd w:val="clear" w:color="auto" w:fill="auto"/>
            <w:vAlign w:val="center"/>
            <w:hideMark/>
          </w:tcPr>
          <w:p w14:paraId="1EFED82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31B798D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Asda</w:t>
            </w:r>
          </w:p>
        </w:tc>
      </w:tr>
      <w:tr w:rsidR="00F01BF4" w:rsidRPr="00F01BF4" w14:paraId="7680637B"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12F3C6BD"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13B-02506</w:t>
            </w:r>
          </w:p>
        </w:tc>
        <w:tc>
          <w:tcPr>
            <w:tcW w:w="2268" w:type="dxa"/>
            <w:tcBorders>
              <w:top w:val="nil"/>
              <w:left w:val="nil"/>
              <w:bottom w:val="single" w:sz="4" w:space="0" w:color="auto"/>
              <w:right w:val="single" w:sz="4" w:space="0" w:color="auto"/>
            </w:tcBorders>
            <w:shd w:val="clear" w:color="auto" w:fill="auto"/>
            <w:vAlign w:val="center"/>
            <w:hideMark/>
          </w:tcPr>
          <w:p w14:paraId="2D1BF98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Oats 'n' bran bread flour</w:t>
            </w:r>
          </w:p>
        </w:tc>
        <w:tc>
          <w:tcPr>
            <w:tcW w:w="1843" w:type="dxa"/>
            <w:tcBorders>
              <w:top w:val="nil"/>
              <w:left w:val="nil"/>
              <w:bottom w:val="single" w:sz="4" w:space="0" w:color="auto"/>
              <w:right w:val="single" w:sz="4" w:space="0" w:color="auto"/>
            </w:tcBorders>
            <w:shd w:val="clear" w:color="auto" w:fill="auto"/>
            <w:vAlign w:val="center"/>
            <w:hideMark/>
          </w:tcPr>
          <w:p w14:paraId="2540AB1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Wessex Mill</w:t>
            </w:r>
          </w:p>
        </w:tc>
        <w:tc>
          <w:tcPr>
            <w:tcW w:w="1417" w:type="dxa"/>
            <w:tcBorders>
              <w:top w:val="nil"/>
              <w:left w:val="nil"/>
              <w:bottom w:val="single" w:sz="4" w:space="0" w:color="auto"/>
              <w:right w:val="single" w:sz="4" w:space="0" w:color="auto"/>
            </w:tcBorders>
            <w:shd w:val="clear" w:color="auto" w:fill="auto"/>
            <w:vAlign w:val="center"/>
            <w:hideMark/>
          </w:tcPr>
          <w:p w14:paraId="3CEFDB7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1.5kg</w:t>
            </w:r>
          </w:p>
        </w:tc>
        <w:tc>
          <w:tcPr>
            <w:tcW w:w="1418" w:type="dxa"/>
            <w:tcBorders>
              <w:top w:val="nil"/>
              <w:left w:val="nil"/>
              <w:bottom w:val="single" w:sz="4" w:space="0" w:color="auto"/>
              <w:right w:val="single" w:sz="4" w:space="0" w:color="auto"/>
            </w:tcBorders>
            <w:shd w:val="clear" w:color="auto" w:fill="auto"/>
            <w:vAlign w:val="center"/>
            <w:hideMark/>
          </w:tcPr>
          <w:p w14:paraId="58C3E6E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17 JUN 2014</w:t>
            </w:r>
          </w:p>
        </w:tc>
        <w:tc>
          <w:tcPr>
            <w:tcW w:w="1701" w:type="dxa"/>
            <w:tcBorders>
              <w:top w:val="nil"/>
              <w:left w:val="nil"/>
              <w:bottom w:val="single" w:sz="4" w:space="0" w:color="auto"/>
              <w:right w:val="single" w:sz="4" w:space="0" w:color="auto"/>
            </w:tcBorders>
            <w:shd w:val="clear" w:color="auto" w:fill="auto"/>
            <w:vAlign w:val="center"/>
            <w:hideMark/>
          </w:tcPr>
          <w:p w14:paraId="6E7D46D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0816956</w:t>
            </w:r>
          </w:p>
        </w:tc>
        <w:tc>
          <w:tcPr>
            <w:tcW w:w="1843" w:type="dxa"/>
            <w:tcBorders>
              <w:top w:val="nil"/>
              <w:left w:val="nil"/>
              <w:bottom w:val="single" w:sz="4" w:space="0" w:color="auto"/>
              <w:right w:val="single" w:sz="4" w:space="0" w:color="auto"/>
            </w:tcBorders>
            <w:shd w:val="clear" w:color="auto" w:fill="auto"/>
            <w:vAlign w:val="center"/>
            <w:hideMark/>
          </w:tcPr>
          <w:p w14:paraId="57137EA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Canada</w:t>
            </w:r>
            <w:r w:rsidRPr="00F01BF4">
              <w:rPr>
                <w:rFonts w:ascii="Arial" w:hAnsi="Arial" w:cs="Arial"/>
                <w:sz w:val="20"/>
                <w:lang w:eastAsia="en-GB"/>
              </w:rPr>
              <w:br/>
              <w:t>Germany</w:t>
            </w:r>
          </w:p>
        </w:tc>
        <w:tc>
          <w:tcPr>
            <w:tcW w:w="1701" w:type="dxa"/>
            <w:tcBorders>
              <w:top w:val="nil"/>
              <w:left w:val="nil"/>
              <w:bottom w:val="single" w:sz="4" w:space="0" w:color="auto"/>
              <w:right w:val="single" w:sz="4" w:space="0" w:color="auto"/>
            </w:tcBorders>
            <w:shd w:val="clear" w:color="auto" w:fill="auto"/>
            <w:vAlign w:val="center"/>
            <w:hideMark/>
          </w:tcPr>
          <w:p w14:paraId="21EF5AF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Four Seasons Farm Shop</w:t>
            </w:r>
          </w:p>
        </w:tc>
      </w:tr>
      <w:tr w:rsidR="00F01BF4" w:rsidRPr="00F01BF4" w14:paraId="2773971C"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36754BA9"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13B-02507</w:t>
            </w:r>
          </w:p>
        </w:tc>
        <w:tc>
          <w:tcPr>
            <w:tcW w:w="2268" w:type="dxa"/>
            <w:tcBorders>
              <w:top w:val="nil"/>
              <w:left w:val="nil"/>
              <w:bottom w:val="single" w:sz="4" w:space="0" w:color="auto"/>
              <w:right w:val="single" w:sz="4" w:space="0" w:color="auto"/>
            </w:tcBorders>
            <w:shd w:val="clear" w:color="auto" w:fill="auto"/>
            <w:vAlign w:val="center"/>
            <w:hideMark/>
          </w:tcPr>
          <w:p w14:paraId="4CE4747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Wholemeal bread mix</w:t>
            </w:r>
          </w:p>
        </w:tc>
        <w:tc>
          <w:tcPr>
            <w:tcW w:w="1843" w:type="dxa"/>
            <w:tcBorders>
              <w:top w:val="nil"/>
              <w:left w:val="nil"/>
              <w:bottom w:val="single" w:sz="4" w:space="0" w:color="auto"/>
              <w:right w:val="single" w:sz="4" w:space="0" w:color="auto"/>
            </w:tcBorders>
            <w:shd w:val="clear" w:color="auto" w:fill="auto"/>
            <w:vAlign w:val="center"/>
            <w:hideMark/>
          </w:tcPr>
          <w:p w14:paraId="73553D3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Sainsbury's</w:t>
            </w:r>
          </w:p>
        </w:tc>
        <w:tc>
          <w:tcPr>
            <w:tcW w:w="1417" w:type="dxa"/>
            <w:tcBorders>
              <w:top w:val="nil"/>
              <w:left w:val="nil"/>
              <w:bottom w:val="single" w:sz="4" w:space="0" w:color="auto"/>
              <w:right w:val="single" w:sz="4" w:space="0" w:color="auto"/>
            </w:tcBorders>
            <w:shd w:val="clear" w:color="auto" w:fill="auto"/>
            <w:vAlign w:val="center"/>
            <w:hideMark/>
          </w:tcPr>
          <w:p w14:paraId="281B53F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500g</w:t>
            </w:r>
          </w:p>
        </w:tc>
        <w:tc>
          <w:tcPr>
            <w:tcW w:w="1418" w:type="dxa"/>
            <w:tcBorders>
              <w:top w:val="nil"/>
              <w:left w:val="nil"/>
              <w:bottom w:val="single" w:sz="4" w:space="0" w:color="auto"/>
              <w:right w:val="single" w:sz="4" w:space="0" w:color="auto"/>
            </w:tcBorders>
            <w:shd w:val="clear" w:color="auto" w:fill="auto"/>
            <w:vAlign w:val="center"/>
            <w:hideMark/>
          </w:tcPr>
          <w:p w14:paraId="3B70AF2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DEC 2013</w:t>
            </w:r>
          </w:p>
        </w:tc>
        <w:tc>
          <w:tcPr>
            <w:tcW w:w="1701" w:type="dxa"/>
            <w:tcBorders>
              <w:top w:val="nil"/>
              <w:left w:val="nil"/>
              <w:bottom w:val="single" w:sz="4" w:space="0" w:color="auto"/>
              <w:right w:val="single" w:sz="4" w:space="0" w:color="auto"/>
            </w:tcBorders>
            <w:shd w:val="clear" w:color="auto" w:fill="auto"/>
            <w:vAlign w:val="center"/>
            <w:hideMark/>
          </w:tcPr>
          <w:p w14:paraId="6CFC3A2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3151</w:t>
            </w:r>
          </w:p>
        </w:tc>
        <w:tc>
          <w:tcPr>
            <w:tcW w:w="1843" w:type="dxa"/>
            <w:tcBorders>
              <w:top w:val="nil"/>
              <w:left w:val="nil"/>
              <w:bottom w:val="single" w:sz="4" w:space="0" w:color="auto"/>
              <w:right w:val="single" w:sz="4" w:space="0" w:color="auto"/>
            </w:tcBorders>
            <w:shd w:val="clear" w:color="auto" w:fill="auto"/>
            <w:vAlign w:val="center"/>
            <w:hideMark/>
          </w:tcPr>
          <w:p w14:paraId="234F622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United Kingdom</w:t>
            </w:r>
          </w:p>
        </w:tc>
        <w:tc>
          <w:tcPr>
            <w:tcW w:w="1701" w:type="dxa"/>
            <w:tcBorders>
              <w:top w:val="nil"/>
              <w:left w:val="nil"/>
              <w:bottom w:val="single" w:sz="4" w:space="0" w:color="auto"/>
              <w:right w:val="single" w:sz="4" w:space="0" w:color="auto"/>
            </w:tcBorders>
            <w:shd w:val="clear" w:color="auto" w:fill="auto"/>
            <w:vAlign w:val="center"/>
            <w:hideMark/>
          </w:tcPr>
          <w:p w14:paraId="37753B6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 xml:space="preserve">Sainsbury's </w:t>
            </w:r>
          </w:p>
        </w:tc>
      </w:tr>
      <w:tr w:rsidR="00F01BF4" w:rsidRPr="00F01BF4" w14:paraId="4BF47133"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1878E0B8"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13B-02508</w:t>
            </w:r>
          </w:p>
        </w:tc>
        <w:tc>
          <w:tcPr>
            <w:tcW w:w="2268" w:type="dxa"/>
            <w:tcBorders>
              <w:top w:val="nil"/>
              <w:left w:val="nil"/>
              <w:bottom w:val="single" w:sz="4" w:space="0" w:color="auto"/>
              <w:right w:val="single" w:sz="4" w:space="0" w:color="auto"/>
            </w:tcBorders>
            <w:shd w:val="clear" w:color="auto" w:fill="auto"/>
            <w:vAlign w:val="center"/>
            <w:hideMark/>
          </w:tcPr>
          <w:p w14:paraId="7051BA9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Pearl barley</w:t>
            </w:r>
          </w:p>
        </w:tc>
        <w:tc>
          <w:tcPr>
            <w:tcW w:w="1843" w:type="dxa"/>
            <w:tcBorders>
              <w:top w:val="nil"/>
              <w:left w:val="nil"/>
              <w:bottom w:val="single" w:sz="4" w:space="0" w:color="auto"/>
              <w:right w:val="single" w:sz="4" w:space="0" w:color="auto"/>
            </w:tcBorders>
            <w:shd w:val="clear" w:color="auto" w:fill="auto"/>
            <w:vAlign w:val="center"/>
            <w:hideMark/>
          </w:tcPr>
          <w:p w14:paraId="0A71666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Waitrose Love Life</w:t>
            </w:r>
          </w:p>
        </w:tc>
        <w:tc>
          <w:tcPr>
            <w:tcW w:w="1417" w:type="dxa"/>
            <w:tcBorders>
              <w:top w:val="nil"/>
              <w:left w:val="nil"/>
              <w:bottom w:val="single" w:sz="4" w:space="0" w:color="auto"/>
              <w:right w:val="single" w:sz="4" w:space="0" w:color="auto"/>
            </w:tcBorders>
            <w:shd w:val="clear" w:color="auto" w:fill="auto"/>
            <w:vAlign w:val="center"/>
            <w:hideMark/>
          </w:tcPr>
          <w:p w14:paraId="3B72C5B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500g</w:t>
            </w:r>
          </w:p>
        </w:tc>
        <w:tc>
          <w:tcPr>
            <w:tcW w:w="1418" w:type="dxa"/>
            <w:tcBorders>
              <w:top w:val="nil"/>
              <w:left w:val="nil"/>
              <w:bottom w:val="single" w:sz="4" w:space="0" w:color="auto"/>
              <w:right w:val="single" w:sz="4" w:space="0" w:color="auto"/>
            </w:tcBorders>
            <w:shd w:val="clear" w:color="auto" w:fill="auto"/>
            <w:vAlign w:val="center"/>
            <w:hideMark/>
          </w:tcPr>
          <w:p w14:paraId="3D17520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JUL 2014</w:t>
            </w:r>
          </w:p>
        </w:tc>
        <w:tc>
          <w:tcPr>
            <w:tcW w:w="1701" w:type="dxa"/>
            <w:tcBorders>
              <w:top w:val="nil"/>
              <w:left w:val="nil"/>
              <w:bottom w:val="single" w:sz="4" w:space="0" w:color="auto"/>
              <w:right w:val="single" w:sz="4" w:space="0" w:color="auto"/>
            </w:tcBorders>
            <w:shd w:val="clear" w:color="auto" w:fill="auto"/>
            <w:vAlign w:val="center"/>
            <w:hideMark/>
          </w:tcPr>
          <w:p w14:paraId="42B27C8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3189C</w:t>
            </w:r>
          </w:p>
        </w:tc>
        <w:tc>
          <w:tcPr>
            <w:tcW w:w="1843" w:type="dxa"/>
            <w:tcBorders>
              <w:top w:val="nil"/>
              <w:left w:val="nil"/>
              <w:bottom w:val="single" w:sz="4" w:space="0" w:color="auto"/>
              <w:right w:val="single" w:sz="4" w:space="0" w:color="auto"/>
            </w:tcBorders>
            <w:shd w:val="clear" w:color="auto" w:fill="auto"/>
            <w:vAlign w:val="center"/>
            <w:hideMark/>
          </w:tcPr>
          <w:p w14:paraId="54604AC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United Kingdom</w:t>
            </w:r>
          </w:p>
        </w:tc>
        <w:tc>
          <w:tcPr>
            <w:tcW w:w="1701" w:type="dxa"/>
            <w:tcBorders>
              <w:top w:val="nil"/>
              <w:left w:val="nil"/>
              <w:bottom w:val="single" w:sz="4" w:space="0" w:color="auto"/>
              <w:right w:val="single" w:sz="4" w:space="0" w:color="auto"/>
            </w:tcBorders>
            <w:shd w:val="clear" w:color="auto" w:fill="auto"/>
            <w:vAlign w:val="center"/>
            <w:hideMark/>
          </w:tcPr>
          <w:p w14:paraId="0D21277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Waitrose</w:t>
            </w:r>
          </w:p>
        </w:tc>
      </w:tr>
      <w:tr w:rsidR="00F01BF4" w:rsidRPr="00F01BF4" w14:paraId="7C2C5AE0"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7BA7915B"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13B-02509</w:t>
            </w:r>
          </w:p>
        </w:tc>
        <w:tc>
          <w:tcPr>
            <w:tcW w:w="2268" w:type="dxa"/>
            <w:tcBorders>
              <w:top w:val="nil"/>
              <w:left w:val="nil"/>
              <w:bottom w:val="single" w:sz="4" w:space="0" w:color="auto"/>
              <w:right w:val="single" w:sz="4" w:space="0" w:color="auto"/>
            </w:tcBorders>
            <w:shd w:val="clear" w:color="auto" w:fill="auto"/>
            <w:vAlign w:val="center"/>
            <w:hideMark/>
          </w:tcPr>
          <w:p w14:paraId="66805C7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Rye flour</w:t>
            </w:r>
          </w:p>
        </w:tc>
        <w:tc>
          <w:tcPr>
            <w:tcW w:w="1843" w:type="dxa"/>
            <w:tcBorders>
              <w:top w:val="nil"/>
              <w:left w:val="nil"/>
              <w:bottom w:val="single" w:sz="4" w:space="0" w:color="auto"/>
              <w:right w:val="single" w:sz="4" w:space="0" w:color="auto"/>
            </w:tcBorders>
            <w:shd w:val="clear" w:color="auto" w:fill="auto"/>
            <w:vAlign w:val="center"/>
            <w:hideMark/>
          </w:tcPr>
          <w:p w14:paraId="6568771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Asda</w:t>
            </w:r>
          </w:p>
        </w:tc>
        <w:tc>
          <w:tcPr>
            <w:tcW w:w="1417" w:type="dxa"/>
            <w:tcBorders>
              <w:top w:val="nil"/>
              <w:left w:val="nil"/>
              <w:bottom w:val="single" w:sz="4" w:space="0" w:color="auto"/>
              <w:right w:val="single" w:sz="4" w:space="0" w:color="auto"/>
            </w:tcBorders>
            <w:shd w:val="clear" w:color="auto" w:fill="auto"/>
            <w:vAlign w:val="center"/>
            <w:hideMark/>
          </w:tcPr>
          <w:p w14:paraId="73AD346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1kg</w:t>
            </w:r>
          </w:p>
        </w:tc>
        <w:tc>
          <w:tcPr>
            <w:tcW w:w="1418" w:type="dxa"/>
            <w:tcBorders>
              <w:top w:val="nil"/>
              <w:left w:val="nil"/>
              <w:bottom w:val="single" w:sz="4" w:space="0" w:color="auto"/>
              <w:right w:val="single" w:sz="4" w:space="0" w:color="auto"/>
            </w:tcBorders>
            <w:shd w:val="clear" w:color="auto" w:fill="auto"/>
            <w:vAlign w:val="center"/>
            <w:hideMark/>
          </w:tcPr>
          <w:p w14:paraId="56C009B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NOV 2013</w:t>
            </w:r>
          </w:p>
        </w:tc>
        <w:tc>
          <w:tcPr>
            <w:tcW w:w="1701" w:type="dxa"/>
            <w:tcBorders>
              <w:top w:val="nil"/>
              <w:left w:val="nil"/>
              <w:bottom w:val="single" w:sz="4" w:space="0" w:color="auto"/>
              <w:right w:val="single" w:sz="4" w:space="0" w:color="auto"/>
            </w:tcBorders>
            <w:shd w:val="clear" w:color="auto" w:fill="auto"/>
            <w:vAlign w:val="center"/>
            <w:hideMark/>
          </w:tcPr>
          <w:p w14:paraId="20428C0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3165 F4X</w:t>
            </w:r>
          </w:p>
        </w:tc>
        <w:tc>
          <w:tcPr>
            <w:tcW w:w="1843" w:type="dxa"/>
            <w:tcBorders>
              <w:top w:val="nil"/>
              <w:left w:val="nil"/>
              <w:bottom w:val="single" w:sz="4" w:space="0" w:color="auto"/>
              <w:right w:val="single" w:sz="4" w:space="0" w:color="auto"/>
            </w:tcBorders>
            <w:shd w:val="clear" w:color="auto" w:fill="auto"/>
            <w:vAlign w:val="center"/>
            <w:hideMark/>
          </w:tcPr>
          <w:p w14:paraId="34029F6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United Kingdom</w:t>
            </w:r>
          </w:p>
        </w:tc>
        <w:tc>
          <w:tcPr>
            <w:tcW w:w="1701" w:type="dxa"/>
            <w:tcBorders>
              <w:top w:val="nil"/>
              <w:left w:val="nil"/>
              <w:bottom w:val="single" w:sz="4" w:space="0" w:color="auto"/>
              <w:right w:val="single" w:sz="4" w:space="0" w:color="auto"/>
            </w:tcBorders>
            <w:shd w:val="clear" w:color="auto" w:fill="auto"/>
            <w:vAlign w:val="center"/>
            <w:hideMark/>
          </w:tcPr>
          <w:p w14:paraId="63A997A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Asda</w:t>
            </w:r>
          </w:p>
        </w:tc>
      </w:tr>
      <w:tr w:rsidR="00F01BF4" w:rsidRPr="00F01BF4" w14:paraId="1B6218AF"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4CA748D2"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lastRenderedPageBreak/>
              <w:t>13B-02510</w:t>
            </w:r>
          </w:p>
        </w:tc>
        <w:tc>
          <w:tcPr>
            <w:tcW w:w="2268" w:type="dxa"/>
            <w:tcBorders>
              <w:top w:val="nil"/>
              <w:left w:val="nil"/>
              <w:bottom w:val="single" w:sz="4" w:space="0" w:color="auto"/>
              <w:right w:val="single" w:sz="4" w:space="0" w:color="auto"/>
            </w:tcBorders>
            <w:shd w:val="clear" w:color="auto" w:fill="auto"/>
            <w:vAlign w:val="center"/>
            <w:hideMark/>
          </w:tcPr>
          <w:p w14:paraId="48A18D7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Asparagus spears</w:t>
            </w:r>
          </w:p>
        </w:tc>
        <w:tc>
          <w:tcPr>
            <w:tcW w:w="1843" w:type="dxa"/>
            <w:tcBorders>
              <w:top w:val="nil"/>
              <w:left w:val="nil"/>
              <w:bottom w:val="single" w:sz="4" w:space="0" w:color="auto"/>
              <w:right w:val="single" w:sz="4" w:space="0" w:color="auto"/>
            </w:tcBorders>
            <w:shd w:val="clear" w:color="auto" w:fill="auto"/>
            <w:vAlign w:val="center"/>
            <w:hideMark/>
          </w:tcPr>
          <w:p w14:paraId="78BCB44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Asda</w:t>
            </w:r>
          </w:p>
        </w:tc>
        <w:tc>
          <w:tcPr>
            <w:tcW w:w="1417" w:type="dxa"/>
            <w:tcBorders>
              <w:top w:val="nil"/>
              <w:left w:val="nil"/>
              <w:bottom w:val="single" w:sz="4" w:space="0" w:color="auto"/>
              <w:right w:val="single" w:sz="4" w:space="0" w:color="auto"/>
            </w:tcBorders>
            <w:shd w:val="clear" w:color="auto" w:fill="auto"/>
            <w:vAlign w:val="center"/>
            <w:hideMark/>
          </w:tcPr>
          <w:p w14:paraId="7A5D859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250g</w:t>
            </w:r>
          </w:p>
        </w:tc>
        <w:tc>
          <w:tcPr>
            <w:tcW w:w="1418" w:type="dxa"/>
            <w:tcBorders>
              <w:top w:val="nil"/>
              <w:left w:val="nil"/>
              <w:bottom w:val="single" w:sz="4" w:space="0" w:color="auto"/>
              <w:right w:val="single" w:sz="4" w:space="0" w:color="auto"/>
            </w:tcBorders>
            <w:shd w:val="clear" w:color="auto" w:fill="auto"/>
            <w:vAlign w:val="center"/>
            <w:hideMark/>
          </w:tcPr>
          <w:p w14:paraId="70DA3AA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17 OCT 2014</w:t>
            </w:r>
          </w:p>
        </w:tc>
        <w:tc>
          <w:tcPr>
            <w:tcW w:w="1701" w:type="dxa"/>
            <w:tcBorders>
              <w:top w:val="nil"/>
              <w:left w:val="nil"/>
              <w:bottom w:val="single" w:sz="4" w:space="0" w:color="auto"/>
              <w:right w:val="single" w:sz="4" w:space="0" w:color="auto"/>
            </w:tcBorders>
            <w:shd w:val="clear" w:color="auto" w:fill="auto"/>
            <w:vAlign w:val="center"/>
            <w:hideMark/>
          </w:tcPr>
          <w:p w14:paraId="7F0837C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843" w:type="dxa"/>
            <w:tcBorders>
              <w:top w:val="nil"/>
              <w:left w:val="nil"/>
              <w:bottom w:val="single" w:sz="4" w:space="0" w:color="auto"/>
              <w:right w:val="single" w:sz="4" w:space="0" w:color="auto"/>
            </w:tcBorders>
            <w:shd w:val="clear" w:color="auto" w:fill="auto"/>
            <w:vAlign w:val="center"/>
            <w:hideMark/>
          </w:tcPr>
          <w:p w14:paraId="7950F94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United Kingdom</w:t>
            </w:r>
          </w:p>
        </w:tc>
        <w:tc>
          <w:tcPr>
            <w:tcW w:w="1701" w:type="dxa"/>
            <w:tcBorders>
              <w:top w:val="nil"/>
              <w:left w:val="nil"/>
              <w:bottom w:val="single" w:sz="4" w:space="0" w:color="auto"/>
              <w:right w:val="single" w:sz="4" w:space="0" w:color="auto"/>
            </w:tcBorders>
            <w:shd w:val="clear" w:color="auto" w:fill="auto"/>
            <w:vAlign w:val="center"/>
            <w:hideMark/>
          </w:tcPr>
          <w:p w14:paraId="3277075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Asda</w:t>
            </w:r>
          </w:p>
        </w:tc>
      </w:tr>
      <w:tr w:rsidR="00F01BF4" w:rsidRPr="00F01BF4" w14:paraId="1B61AA7A"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1D59B743"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13B-02511</w:t>
            </w:r>
          </w:p>
        </w:tc>
        <w:tc>
          <w:tcPr>
            <w:tcW w:w="2268" w:type="dxa"/>
            <w:tcBorders>
              <w:top w:val="nil"/>
              <w:left w:val="nil"/>
              <w:bottom w:val="single" w:sz="4" w:space="0" w:color="auto"/>
              <w:right w:val="single" w:sz="4" w:space="0" w:color="auto"/>
            </w:tcBorders>
            <w:shd w:val="clear" w:color="auto" w:fill="auto"/>
            <w:vAlign w:val="center"/>
            <w:hideMark/>
          </w:tcPr>
          <w:p w14:paraId="15D835F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Red kidney beans</w:t>
            </w:r>
          </w:p>
        </w:tc>
        <w:tc>
          <w:tcPr>
            <w:tcW w:w="1843" w:type="dxa"/>
            <w:tcBorders>
              <w:top w:val="nil"/>
              <w:left w:val="nil"/>
              <w:bottom w:val="single" w:sz="4" w:space="0" w:color="auto"/>
              <w:right w:val="single" w:sz="4" w:space="0" w:color="auto"/>
            </w:tcBorders>
            <w:shd w:val="clear" w:color="auto" w:fill="auto"/>
            <w:vAlign w:val="center"/>
            <w:hideMark/>
          </w:tcPr>
          <w:p w14:paraId="229B408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Waitrose Love Life</w:t>
            </w:r>
          </w:p>
        </w:tc>
        <w:tc>
          <w:tcPr>
            <w:tcW w:w="1417" w:type="dxa"/>
            <w:tcBorders>
              <w:top w:val="nil"/>
              <w:left w:val="nil"/>
              <w:bottom w:val="single" w:sz="4" w:space="0" w:color="auto"/>
              <w:right w:val="single" w:sz="4" w:space="0" w:color="auto"/>
            </w:tcBorders>
            <w:shd w:val="clear" w:color="auto" w:fill="auto"/>
            <w:vAlign w:val="center"/>
            <w:hideMark/>
          </w:tcPr>
          <w:p w14:paraId="3906BE2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500g</w:t>
            </w:r>
          </w:p>
        </w:tc>
        <w:tc>
          <w:tcPr>
            <w:tcW w:w="1418" w:type="dxa"/>
            <w:tcBorders>
              <w:top w:val="nil"/>
              <w:left w:val="nil"/>
              <w:bottom w:val="single" w:sz="4" w:space="0" w:color="auto"/>
              <w:right w:val="single" w:sz="4" w:space="0" w:color="auto"/>
            </w:tcBorders>
            <w:shd w:val="clear" w:color="auto" w:fill="auto"/>
            <w:vAlign w:val="center"/>
            <w:hideMark/>
          </w:tcPr>
          <w:p w14:paraId="52B8B7F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APR 2014</w:t>
            </w:r>
          </w:p>
        </w:tc>
        <w:tc>
          <w:tcPr>
            <w:tcW w:w="1701" w:type="dxa"/>
            <w:tcBorders>
              <w:top w:val="nil"/>
              <w:left w:val="nil"/>
              <w:bottom w:val="single" w:sz="4" w:space="0" w:color="auto"/>
              <w:right w:val="single" w:sz="4" w:space="0" w:color="auto"/>
            </w:tcBorders>
            <w:shd w:val="clear" w:color="auto" w:fill="auto"/>
            <w:vAlign w:val="center"/>
            <w:hideMark/>
          </w:tcPr>
          <w:p w14:paraId="1376D04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3100B</w:t>
            </w:r>
          </w:p>
        </w:tc>
        <w:tc>
          <w:tcPr>
            <w:tcW w:w="1843" w:type="dxa"/>
            <w:tcBorders>
              <w:top w:val="nil"/>
              <w:left w:val="nil"/>
              <w:bottom w:val="single" w:sz="4" w:space="0" w:color="auto"/>
              <w:right w:val="single" w:sz="4" w:space="0" w:color="auto"/>
            </w:tcBorders>
            <w:shd w:val="clear" w:color="auto" w:fill="auto"/>
            <w:vAlign w:val="center"/>
            <w:hideMark/>
          </w:tcPr>
          <w:p w14:paraId="50221C0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China</w:t>
            </w:r>
          </w:p>
        </w:tc>
        <w:tc>
          <w:tcPr>
            <w:tcW w:w="1701" w:type="dxa"/>
            <w:tcBorders>
              <w:top w:val="nil"/>
              <w:left w:val="nil"/>
              <w:bottom w:val="single" w:sz="4" w:space="0" w:color="auto"/>
              <w:right w:val="single" w:sz="4" w:space="0" w:color="auto"/>
            </w:tcBorders>
            <w:shd w:val="clear" w:color="auto" w:fill="auto"/>
            <w:vAlign w:val="center"/>
            <w:hideMark/>
          </w:tcPr>
          <w:p w14:paraId="479ADEC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Waitrose</w:t>
            </w:r>
          </w:p>
        </w:tc>
      </w:tr>
      <w:tr w:rsidR="00F01BF4" w:rsidRPr="00F01BF4" w14:paraId="760A96B1" w14:textId="77777777" w:rsidTr="00C262F2">
        <w:trPr>
          <w:trHeight w:val="76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0CD5BB8D"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13B-02512</w:t>
            </w:r>
          </w:p>
        </w:tc>
        <w:tc>
          <w:tcPr>
            <w:tcW w:w="2268" w:type="dxa"/>
            <w:tcBorders>
              <w:top w:val="nil"/>
              <w:left w:val="nil"/>
              <w:bottom w:val="single" w:sz="4" w:space="0" w:color="auto"/>
              <w:right w:val="single" w:sz="4" w:space="0" w:color="auto"/>
            </w:tcBorders>
            <w:shd w:val="clear" w:color="auto" w:fill="auto"/>
            <w:vAlign w:val="center"/>
            <w:hideMark/>
          </w:tcPr>
          <w:p w14:paraId="7E88D0A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Suffolk Blonde wheat beer</w:t>
            </w:r>
          </w:p>
        </w:tc>
        <w:tc>
          <w:tcPr>
            <w:tcW w:w="1843" w:type="dxa"/>
            <w:tcBorders>
              <w:top w:val="nil"/>
              <w:left w:val="nil"/>
              <w:bottom w:val="single" w:sz="4" w:space="0" w:color="auto"/>
              <w:right w:val="single" w:sz="4" w:space="0" w:color="auto"/>
            </w:tcBorders>
            <w:shd w:val="clear" w:color="auto" w:fill="auto"/>
            <w:vAlign w:val="center"/>
            <w:hideMark/>
          </w:tcPr>
          <w:p w14:paraId="61B9C55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Sainsbury's Taste The Difference</w:t>
            </w:r>
          </w:p>
        </w:tc>
        <w:tc>
          <w:tcPr>
            <w:tcW w:w="1417" w:type="dxa"/>
            <w:tcBorders>
              <w:top w:val="nil"/>
              <w:left w:val="nil"/>
              <w:bottom w:val="single" w:sz="4" w:space="0" w:color="auto"/>
              <w:right w:val="single" w:sz="4" w:space="0" w:color="auto"/>
            </w:tcBorders>
            <w:shd w:val="clear" w:color="auto" w:fill="auto"/>
            <w:vAlign w:val="center"/>
            <w:hideMark/>
          </w:tcPr>
          <w:p w14:paraId="2ED3EA9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500ml</w:t>
            </w:r>
          </w:p>
        </w:tc>
        <w:tc>
          <w:tcPr>
            <w:tcW w:w="1418" w:type="dxa"/>
            <w:tcBorders>
              <w:top w:val="nil"/>
              <w:left w:val="nil"/>
              <w:bottom w:val="single" w:sz="4" w:space="0" w:color="auto"/>
              <w:right w:val="single" w:sz="4" w:space="0" w:color="auto"/>
            </w:tcBorders>
            <w:shd w:val="clear" w:color="auto" w:fill="auto"/>
            <w:vAlign w:val="center"/>
            <w:hideMark/>
          </w:tcPr>
          <w:p w14:paraId="12DAF90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24 JUL 14</w:t>
            </w:r>
          </w:p>
        </w:tc>
        <w:tc>
          <w:tcPr>
            <w:tcW w:w="1701" w:type="dxa"/>
            <w:tcBorders>
              <w:top w:val="nil"/>
              <w:left w:val="nil"/>
              <w:bottom w:val="single" w:sz="4" w:space="0" w:color="auto"/>
              <w:right w:val="single" w:sz="4" w:space="0" w:color="auto"/>
            </w:tcBorders>
            <w:shd w:val="clear" w:color="auto" w:fill="auto"/>
            <w:vAlign w:val="center"/>
            <w:hideMark/>
          </w:tcPr>
          <w:p w14:paraId="75910D8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843" w:type="dxa"/>
            <w:tcBorders>
              <w:top w:val="nil"/>
              <w:left w:val="nil"/>
              <w:bottom w:val="single" w:sz="4" w:space="0" w:color="auto"/>
              <w:right w:val="single" w:sz="4" w:space="0" w:color="auto"/>
            </w:tcBorders>
            <w:shd w:val="clear" w:color="auto" w:fill="auto"/>
            <w:vAlign w:val="center"/>
            <w:hideMark/>
          </w:tcPr>
          <w:p w14:paraId="58C21CB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United Kingdom</w:t>
            </w:r>
          </w:p>
        </w:tc>
        <w:tc>
          <w:tcPr>
            <w:tcW w:w="1701" w:type="dxa"/>
            <w:tcBorders>
              <w:top w:val="nil"/>
              <w:left w:val="nil"/>
              <w:bottom w:val="single" w:sz="4" w:space="0" w:color="auto"/>
              <w:right w:val="single" w:sz="4" w:space="0" w:color="auto"/>
            </w:tcBorders>
            <w:shd w:val="clear" w:color="auto" w:fill="auto"/>
            <w:vAlign w:val="center"/>
            <w:hideMark/>
          </w:tcPr>
          <w:p w14:paraId="29D546D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 xml:space="preserve">Sainsbury's </w:t>
            </w:r>
          </w:p>
        </w:tc>
      </w:tr>
      <w:tr w:rsidR="00F01BF4" w:rsidRPr="00F01BF4" w14:paraId="3BDFB6D0"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0F43EB2E"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13B-02513</w:t>
            </w:r>
          </w:p>
        </w:tc>
        <w:tc>
          <w:tcPr>
            <w:tcW w:w="2268" w:type="dxa"/>
            <w:tcBorders>
              <w:top w:val="nil"/>
              <w:left w:val="nil"/>
              <w:bottom w:val="single" w:sz="4" w:space="0" w:color="auto"/>
              <w:right w:val="single" w:sz="4" w:space="0" w:color="auto"/>
            </w:tcBorders>
            <w:shd w:val="clear" w:color="auto" w:fill="auto"/>
            <w:vAlign w:val="center"/>
            <w:hideMark/>
          </w:tcPr>
          <w:p w14:paraId="3BA2065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Golden wheat beer</w:t>
            </w:r>
          </w:p>
        </w:tc>
        <w:tc>
          <w:tcPr>
            <w:tcW w:w="1843" w:type="dxa"/>
            <w:tcBorders>
              <w:top w:val="nil"/>
              <w:left w:val="nil"/>
              <w:bottom w:val="single" w:sz="4" w:space="0" w:color="auto"/>
              <w:right w:val="single" w:sz="4" w:space="0" w:color="auto"/>
            </w:tcBorders>
            <w:shd w:val="clear" w:color="auto" w:fill="auto"/>
            <w:vAlign w:val="center"/>
            <w:hideMark/>
          </w:tcPr>
          <w:p w14:paraId="51D963F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Sleaford Brewery</w:t>
            </w:r>
          </w:p>
        </w:tc>
        <w:tc>
          <w:tcPr>
            <w:tcW w:w="1417" w:type="dxa"/>
            <w:tcBorders>
              <w:top w:val="nil"/>
              <w:left w:val="nil"/>
              <w:bottom w:val="single" w:sz="4" w:space="0" w:color="auto"/>
              <w:right w:val="single" w:sz="4" w:space="0" w:color="auto"/>
            </w:tcBorders>
            <w:shd w:val="clear" w:color="auto" w:fill="auto"/>
            <w:vAlign w:val="center"/>
            <w:hideMark/>
          </w:tcPr>
          <w:p w14:paraId="1BDD9F7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500ml</w:t>
            </w:r>
          </w:p>
        </w:tc>
        <w:tc>
          <w:tcPr>
            <w:tcW w:w="1418" w:type="dxa"/>
            <w:tcBorders>
              <w:top w:val="nil"/>
              <w:left w:val="nil"/>
              <w:bottom w:val="single" w:sz="4" w:space="0" w:color="auto"/>
              <w:right w:val="single" w:sz="4" w:space="0" w:color="auto"/>
            </w:tcBorders>
            <w:shd w:val="clear" w:color="auto" w:fill="auto"/>
            <w:vAlign w:val="center"/>
            <w:hideMark/>
          </w:tcPr>
          <w:p w14:paraId="203BD88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12.13</w:t>
            </w:r>
          </w:p>
        </w:tc>
        <w:tc>
          <w:tcPr>
            <w:tcW w:w="1701" w:type="dxa"/>
            <w:tcBorders>
              <w:top w:val="nil"/>
              <w:left w:val="nil"/>
              <w:bottom w:val="single" w:sz="4" w:space="0" w:color="auto"/>
              <w:right w:val="single" w:sz="4" w:space="0" w:color="auto"/>
            </w:tcBorders>
            <w:shd w:val="clear" w:color="auto" w:fill="auto"/>
            <w:vAlign w:val="center"/>
            <w:hideMark/>
          </w:tcPr>
          <w:p w14:paraId="32ED5D6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843" w:type="dxa"/>
            <w:tcBorders>
              <w:top w:val="nil"/>
              <w:left w:val="nil"/>
              <w:bottom w:val="single" w:sz="4" w:space="0" w:color="auto"/>
              <w:right w:val="single" w:sz="4" w:space="0" w:color="auto"/>
            </w:tcBorders>
            <w:shd w:val="clear" w:color="auto" w:fill="auto"/>
            <w:vAlign w:val="center"/>
            <w:hideMark/>
          </w:tcPr>
          <w:p w14:paraId="5725D78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United Kingdom</w:t>
            </w:r>
          </w:p>
        </w:tc>
        <w:tc>
          <w:tcPr>
            <w:tcW w:w="1701" w:type="dxa"/>
            <w:tcBorders>
              <w:top w:val="nil"/>
              <w:left w:val="nil"/>
              <w:bottom w:val="single" w:sz="4" w:space="0" w:color="auto"/>
              <w:right w:val="single" w:sz="4" w:space="0" w:color="auto"/>
            </w:tcBorders>
            <w:shd w:val="clear" w:color="auto" w:fill="auto"/>
            <w:vAlign w:val="center"/>
            <w:hideMark/>
          </w:tcPr>
          <w:p w14:paraId="61CACB2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Four Seasons Farm Shop</w:t>
            </w:r>
          </w:p>
        </w:tc>
      </w:tr>
      <w:tr w:rsidR="00F01BF4" w:rsidRPr="00F01BF4" w14:paraId="70331C29"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10750CC7"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13B-02514</w:t>
            </w:r>
          </w:p>
        </w:tc>
        <w:tc>
          <w:tcPr>
            <w:tcW w:w="2268" w:type="dxa"/>
            <w:tcBorders>
              <w:top w:val="nil"/>
              <w:left w:val="nil"/>
              <w:bottom w:val="single" w:sz="4" w:space="0" w:color="auto"/>
              <w:right w:val="single" w:sz="4" w:space="0" w:color="auto"/>
            </w:tcBorders>
            <w:shd w:val="clear" w:color="auto" w:fill="auto"/>
            <w:vAlign w:val="center"/>
            <w:hideMark/>
          </w:tcPr>
          <w:p w14:paraId="7577DF2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Three grain strong beer</w:t>
            </w:r>
          </w:p>
        </w:tc>
        <w:tc>
          <w:tcPr>
            <w:tcW w:w="1843" w:type="dxa"/>
            <w:tcBorders>
              <w:top w:val="nil"/>
              <w:left w:val="nil"/>
              <w:bottom w:val="single" w:sz="4" w:space="0" w:color="auto"/>
              <w:right w:val="single" w:sz="4" w:space="0" w:color="auto"/>
            </w:tcBorders>
            <w:shd w:val="clear" w:color="auto" w:fill="auto"/>
            <w:vAlign w:val="center"/>
            <w:hideMark/>
          </w:tcPr>
          <w:p w14:paraId="12B878C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Tripel Karmeliet</w:t>
            </w:r>
          </w:p>
        </w:tc>
        <w:tc>
          <w:tcPr>
            <w:tcW w:w="1417" w:type="dxa"/>
            <w:tcBorders>
              <w:top w:val="nil"/>
              <w:left w:val="nil"/>
              <w:bottom w:val="single" w:sz="4" w:space="0" w:color="auto"/>
              <w:right w:val="single" w:sz="4" w:space="0" w:color="auto"/>
            </w:tcBorders>
            <w:shd w:val="clear" w:color="auto" w:fill="auto"/>
            <w:vAlign w:val="center"/>
            <w:hideMark/>
          </w:tcPr>
          <w:p w14:paraId="49FDC77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33cl</w:t>
            </w:r>
          </w:p>
        </w:tc>
        <w:tc>
          <w:tcPr>
            <w:tcW w:w="1418" w:type="dxa"/>
            <w:tcBorders>
              <w:top w:val="nil"/>
              <w:left w:val="nil"/>
              <w:bottom w:val="single" w:sz="4" w:space="0" w:color="auto"/>
              <w:right w:val="single" w:sz="4" w:space="0" w:color="auto"/>
            </w:tcBorders>
            <w:shd w:val="clear" w:color="auto" w:fill="auto"/>
            <w:vAlign w:val="center"/>
            <w:hideMark/>
          </w:tcPr>
          <w:p w14:paraId="27D9753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15/05/15</w:t>
            </w:r>
          </w:p>
        </w:tc>
        <w:tc>
          <w:tcPr>
            <w:tcW w:w="1701" w:type="dxa"/>
            <w:tcBorders>
              <w:top w:val="nil"/>
              <w:left w:val="nil"/>
              <w:bottom w:val="single" w:sz="4" w:space="0" w:color="auto"/>
              <w:right w:val="single" w:sz="4" w:space="0" w:color="auto"/>
            </w:tcBorders>
            <w:shd w:val="clear" w:color="auto" w:fill="auto"/>
            <w:vAlign w:val="center"/>
            <w:hideMark/>
          </w:tcPr>
          <w:p w14:paraId="5C72DB8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843" w:type="dxa"/>
            <w:tcBorders>
              <w:top w:val="nil"/>
              <w:left w:val="nil"/>
              <w:bottom w:val="single" w:sz="4" w:space="0" w:color="auto"/>
              <w:right w:val="single" w:sz="4" w:space="0" w:color="auto"/>
            </w:tcBorders>
            <w:shd w:val="clear" w:color="auto" w:fill="auto"/>
            <w:vAlign w:val="center"/>
            <w:hideMark/>
          </w:tcPr>
          <w:p w14:paraId="3D5BCED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Belgium</w:t>
            </w:r>
          </w:p>
        </w:tc>
        <w:tc>
          <w:tcPr>
            <w:tcW w:w="1701" w:type="dxa"/>
            <w:tcBorders>
              <w:top w:val="nil"/>
              <w:left w:val="nil"/>
              <w:bottom w:val="single" w:sz="4" w:space="0" w:color="auto"/>
              <w:right w:val="single" w:sz="4" w:space="0" w:color="auto"/>
            </w:tcBorders>
            <w:shd w:val="clear" w:color="auto" w:fill="auto"/>
            <w:vAlign w:val="center"/>
            <w:hideMark/>
          </w:tcPr>
          <w:p w14:paraId="061BB67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Waitrose</w:t>
            </w:r>
          </w:p>
        </w:tc>
      </w:tr>
      <w:tr w:rsidR="00F01BF4" w:rsidRPr="00F01BF4" w14:paraId="377FBF52" w14:textId="77777777" w:rsidTr="00C262F2">
        <w:trPr>
          <w:trHeight w:val="76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73CC4E8C"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13B-02515</w:t>
            </w:r>
          </w:p>
        </w:tc>
        <w:tc>
          <w:tcPr>
            <w:tcW w:w="2268" w:type="dxa"/>
            <w:tcBorders>
              <w:top w:val="nil"/>
              <w:left w:val="nil"/>
              <w:bottom w:val="single" w:sz="4" w:space="0" w:color="auto"/>
              <w:right w:val="single" w:sz="4" w:space="0" w:color="auto"/>
            </w:tcBorders>
            <w:shd w:val="clear" w:color="auto" w:fill="auto"/>
            <w:vAlign w:val="center"/>
            <w:hideMark/>
          </w:tcPr>
          <w:p w14:paraId="7FEE423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Bavarian dunkel weissbier - dark wheat beer</w:t>
            </w:r>
          </w:p>
        </w:tc>
        <w:tc>
          <w:tcPr>
            <w:tcW w:w="1843" w:type="dxa"/>
            <w:tcBorders>
              <w:top w:val="nil"/>
              <w:left w:val="nil"/>
              <w:bottom w:val="single" w:sz="4" w:space="0" w:color="auto"/>
              <w:right w:val="single" w:sz="4" w:space="0" w:color="auto"/>
            </w:tcBorders>
            <w:shd w:val="clear" w:color="auto" w:fill="auto"/>
            <w:vAlign w:val="center"/>
            <w:hideMark/>
          </w:tcPr>
          <w:p w14:paraId="726F7E2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Waitrose</w:t>
            </w:r>
          </w:p>
        </w:tc>
        <w:tc>
          <w:tcPr>
            <w:tcW w:w="1417" w:type="dxa"/>
            <w:tcBorders>
              <w:top w:val="nil"/>
              <w:left w:val="nil"/>
              <w:bottom w:val="single" w:sz="4" w:space="0" w:color="auto"/>
              <w:right w:val="single" w:sz="4" w:space="0" w:color="auto"/>
            </w:tcBorders>
            <w:shd w:val="clear" w:color="auto" w:fill="auto"/>
            <w:vAlign w:val="center"/>
            <w:hideMark/>
          </w:tcPr>
          <w:p w14:paraId="3A47FC0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500ml</w:t>
            </w:r>
          </w:p>
        </w:tc>
        <w:tc>
          <w:tcPr>
            <w:tcW w:w="1418" w:type="dxa"/>
            <w:tcBorders>
              <w:top w:val="nil"/>
              <w:left w:val="nil"/>
              <w:bottom w:val="single" w:sz="4" w:space="0" w:color="auto"/>
              <w:right w:val="single" w:sz="4" w:space="0" w:color="auto"/>
            </w:tcBorders>
            <w:shd w:val="clear" w:color="auto" w:fill="auto"/>
            <w:vAlign w:val="center"/>
            <w:hideMark/>
          </w:tcPr>
          <w:p w14:paraId="769C929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FEB 2014</w:t>
            </w:r>
          </w:p>
        </w:tc>
        <w:tc>
          <w:tcPr>
            <w:tcW w:w="1701" w:type="dxa"/>
            <w:tcBorders>
              <w:top w:val="nil"/>
              <w:left w:val="nil"/>
              <w:bottom w:val="single" w:sz="4" w:space="0" w:color="auto"/>
              <w:right w:val="single" w:sz="4" w:space="0" w:color="auto"/>
            </w:tcBorders>
            <w:shd w:val="clear" w:color="auto" w:fill="auto"/>
            <w:vAlign w:val="center"/>
            <w:hideMark/>
          </w:tcPr>
          <w:p w14:paraId="6FB0F3A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L13059</w:t>
            </w:r>
          </w:p>
        </w:tc>
        <w:tc>
          <w:tcPr>
            <w:tcW w:w="1843" w:type="dxa"/>
            <w:tcBorders>
              <w:top w:val="nil"/>
              <w:left w:val="nil"/>
              <w:bottom w:val="single" w:sz="4" w:space="0" w:color="auto"/>
              <w:right w:val="single" w:sz="4" w:space="0" w:color="auto"/>
            </w:tcBorders>
            <w:shd w:val="clear" w:color="auto" w:fill="auto"/>
            <w:vAlign w:val="center"/>
            <w:hideMark/>
          </w:tcPr>
          <w:p w14:paraId="728092C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Germany</w:t>
            </w:r>
          </w:p>
        </w:tc>
        <w:tc>
          <w:tcPr>
            <w:tcW w:w="1701" w:type="dxa"/>
            <w:tcBorders>
              <w:top w:val="nil"/>
              <w:left w:val="nil"/>
              <w:bottom w:val="single" w:sz="4" w:space="0" w:color="auto"/>
              <w:right w:val="single" w:sz="4" w:space="0" w:color="auto"/>
            </w:tcBorders>
            <w:shd w:val="clear" w:color="auto" w:fill="auto"/>
            <w:vAlign w:val="center"/>
            <w:hideMark/>
          </w:tcPr>
          <w:p w14:paraId="498CBEC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Waitrose</w:t>
            </w:r>
          </w:p>
        </w:tc>
      </w:tr>
      <w:tr w:rsidR="00F01BF4" w:rsidRPr="00F01BF4" w14:paraId="15084F37" w14:textId="77777777" w:rsidTr="00C262F2">
        <w:trPr>
          <w:trHeight w:val="76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3ADB7D43"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13B-02516</w:t>
            </w:r>
          </w:p>
        </w:tc>
        <w:tc>
          <w:tcPr>
            <w:tcW w:w="2268" w:type="dxa"/>
            <w:tcBorders>
              <w:top w:val="nil"/>
              <w:left w:val="nil"/>
              <w:bottom w:val="single" w:sz="4" w:space="0" w:color="auto"/>
              <w:right w:val="single" w:sz="4" w:space="0" w:color="auto"/>
            </w:tcBorders>
            <w:shd w:val="clear" w:color="auto" w:fill="auto"/>
            <w:vAlign w:val="center"/>
            <w:hideMark/>
          </w:tcPr>
          <w:p w14:paraId="1161505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Sunflower oil</w:t>
            </w:r>
          </w:p>
        </w:tc>
        <w:tc>
          <w:tcPr>
            <w:tcW w:w="1843" w:type="dxa"/>
            <w:tcBorders>
              <w:top w:val="nil"/>
              <w:left w:val="nil"/>
              <w:bottom w:val="single" w:sz="4" w:space="0" w:color="auto"/>
              <w:right w:val="single" w:sz="4" w:space="0" w:color="auto"/>
            </w:tcBorders>
            <w:shd w:val="clear" w:color="auto" w:fill="auto"/>
            <w:vAlign w:val="center"/>
            <w:hideMark/>
          </w:tcPr>
          <w:p w14:paraId="5D5369F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Asda</w:t>
            </w:r>
          </w:p>
        </w:tc>
        <w:tc>
          <w:tcPr>
            <w:tcW w:w="1417" w:type="dxa"/>
            <w:tcBorders>
              <w:top w:val="nil"/>
              <w:left w:val="nil"/>
              <w:bottom w:val="single" w:sz="4" w:space="0" w:color="auto"/>
              <w:right w:val="single" w:sz="4" w:space="0" w:color="auto"/>
            </w:tcBorders>
            <w:shd w:val="clear" w:color="auto" w:fill="auto"/>
            <w:vAlign w:val="center"/>
            <w:hideMark/>
          </w:tcPr>
          <w:p w14:paraId="64147B6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 litre</w:t>
            </w:r>
          </w:p>
        </w:tc>
        <w:tc>
          <w:tcPr>
            <w:tcW w:w="1418" w:type="dxa"/>
            <w:tcBorders>
              <w:top w:val="nil"/>
              <w:left w:val="nil"/>
              <w:bottom w:val="single" w:sz="4" w:space="0" w:color="auto"/>
              <w:right w:val="single" w:sz="4" w:space="0" w:color="auto"/>
            </w:tcBorders>
            <w:shd w:val="clear" w:color="auto" w:fill="auto"/>
            <w:vAlign w:val="center"/>
            <w:hideMark/>
          </w:tcPr>
          <w:p w14:paraId="00CED60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JUL 2014</w:t>
            </w:r>
          </w:p>
        </w:tc>
        <w:tc>
          <w:tcPr>
            <w:tcW w:w="1701" w:type="dxa"/>
            <w:tcBorders>
              <w:top w:val="nil"/>
              <w:left w:val="nil"/>
              <w:bottom w:val="single" w:sz="4" w:space="0" w:color="auto"/>
              <w:right w:val="single" w:sz="4" w:space="0" w:color="auto"/>
            </w:tcBorders>
            <w:shd w:val="clear" w:color="auto" w:fill="auto"/>
            <w:vAlign w:val="center"/>
            <w:hideMark/>
          </w:tcPr>
          <w:p w14:paraId="19F528C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H183</w:t>
            </w:r>
          </w:p>
        </w:tc>
        <w:tc>
          <w:tcPr>
            <w:tcW w:w="1843" w:type="dxa"/>
            <w:tcBorders>
              <w:top w:val="nil"/>
              <w:left w:val="nil"/>
              <w:bottom w:val="single" w:sz="4" w:space="0" w:color="auto"/>
              <w:right w:val="single" w:sz="4" w:space="0" w:color="auto"/>
            </w:tcBorders>
            <w:shd w:val="clear" w:color="auto" w:fill="auto"/>
            <w:vAlign w:val="center"/>
            <w:hideMark/>
          </w:tcPr>
          <w:p w14:paraId="6D292AA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Produce of several countries</w:t>
            </w:r>
          </w:p>
        </w:tc>
        <w:tc>
          <w:tcPr>
            <w:tcW w:w="1701" w:type="dxa"/>
            <w:tcBorders>
              <w:top w:val="nil"/>
              <w:left w:val="nil"/>
              <w:bottom w:val="single" w:sz="4" w:space="0" w:color="auto"/>
              <w:right w:val="single" w:sz="4" w:space="0" w:color="auto"/>
            </w:tcBorders>
            <w:shd w:val="clear" w:color="auto" w:fill="auto"/>
            <w:vAlign w:val="center"/>
            <w:hideMark/>
          </w:tcPr>
          <w:p w14:paraId="5F5683B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Asda</w:t>
            </w:r>
          </w:p>
        </w:tc>
      </w:tr>
      <w:tr w:rsidR="00F01BF4" w:rsidRPr="00F01BF4" w14:paraId="4486E87E" w14:textId="77777777" w:rsidTr="00C262F2">
        <w:trPr>
          <w:trHeight w:val="25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7AD39FE2"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13B-02517</w:t>
            </w:r>
          </w:p>
        </w:tc>
        <w:tc>
          <w:tcPr>
            <w:tcW w:w="2268" w:type="dxa"/>
            <w:tcBorders>
              <w:top w:val="nil"/>
              <w:left w:val="nil"/>
              <w:bottom w:val="single" w:sz="4" w:space="0" w:color="auto"/>
              <w:right w:val="single" w:sz="4" w:space="0" w:color="auto"/>
            </w:tcBorders>
            <w:shd w:val="clear" w:color="auto" w:fill="auto"/>
            <w:vAlign w:val="center"/>
            <w:hideMark/>
          </w:tcPr>
          <w:p w14:paraId="23A9961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Sunflower oil</w:t>
            </w:r>
          </w:p>
        </w:tc>
        <w:tc>
          <w:tcPr>
            <w:tcW w:w="1843" w:type="dxa"/>
            <w:tcBorders>
              <w:top w:val="nil"/>
              <w:left w:val="nil"/>
              <w:bottom w:val="single" w:sz="4" w:space="0" w:color="auto"/>
              <w:right w:val="single" w:sz="4" w:space="0" w:color="auto"/>
            </w:tcBorders>
            <w:shd w:val="clear" w:color="auto" w:fill="auto"/>
            <w:vAlign w:val="center"/>
            <w:hideMark/>
          </w:tcPr>
          <w:p w14:paraId="3BEED27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Sainsbury's</w:t>
            </w:r>
          </w:p>
        </w:tc>
        <w:tc>
          <w:tcPr>
            <w:tcW w:w="1417" w:type="dxa"/>
            <w:tcBorders>
              <w:top w:val="nil"/>
              <w:left w:val="nil"/>
              <w:bottom w:val="single" w:sz="4" w:space="0" w:color="auto"/>
              <w:right w:val="single" w:sz="4" w:space="0" w:color="auto"/>
            </w:tcBorders>
            <w:shd w:val="clear" w:color="auto" w:fill="auto"/>
            <w:vAlign w:val="center"/>
            <w:hideMark/>
          </w:tcPr>
          <w:p w14:paraId="540D9D6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 litre</w:t>
            </w:r>
          </w:p>
        </w:tc>
        <w:tc>
          <w:tcPr>
            <w:tcW w:w="1418" w:type="dxa"/>
            <w:tcBorders>
              <w:top w:val="nil"/>
              <w:left w:val="nil"/>
              <w:bottom w:val="single" w:sz="4" w:space="0" w:color="auto"/>
              <w:right w:val="single" w:sz="4" w:space="0" w:color="auto"/>
            </w:tcBorders>
            <w:shd w:val="clear" w:color="auto" w:fill="auto"/>
            <w:vAlign w:val="center"/>
            <w:hideMark/>
          </w:tcPr>
          <w:p w14:paraId="295BBD9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JUL 2014</w:t>
            </w:r>
          </w:p>
        </w:tc>
        <w:tc>
          <w:tcPr>
            <w:tcW w:w="1701" w:type="dxa"/>
            <w:tcBorders>
              <w:top w:val="nil"/>
              <w:left w:val="nil"/>
              <w:bottom w:val="single" w:sz="4" w:space="0" w:color="auto"/>
              <w:right w:val="single" w:sz="4" w:space="0" w:color="auto"/>
            </w:tcBorders>
            <w:shd w:val="clear" w:color="auto" w:fill="auto"/>
            <w:vAlign w:val="center"/>
            <w:hideMark/>
          </w:tcPr>
          <w:p w14:paraId="3F85803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H184</w:t>
            </w:r>
          </w:p>
        </w:tc>
        <w:tc>
          <w:tcPr>
            <w:tcW w:w="1843" w:type="dxa"/>
            <w:tcBorders>
              <w:top w:val="nil"/>
              <w:left w:val="nil"/>
              <w:bottom w:val="single" w:sz="4" w:space="0" w:color="auto"/>
              <w:right w:val="single" w:sz="4" w:space="0" w:color="auto"/>
            </w:tcBorders>
            <w:shd w:val="clear" w:color="auto" w:fill="auto"/>
            <w:vAlign w:val="center"/>
            <w:hideMark/>
          </w:tcPr>
          <w:p w14:paraId="7F95359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EEA</w:t>
            </w:r>
          </w:p>
        </w:tc>
        <w:tc>
          <w:tcPr>
            <w:tcW w:w="1701" w:type="dxa"/>
            <w:tcBorders>
              <w:top w:val="nil"/>
              <w:left w:val="nil"/>
              <w:bottom w:val="single" w:sz="4" w:space="0" w:color="auto"/>
              <w:right w:val="single" w:sz="4" w:space="0" w:color="auto"/>
            </w:tcBorders>
            <w:shd w:val="clear" w:color="auto" w:fill="auto"/>
            <w:vAlign w:val="center"/>
            <w:hideMark/>
          </w:tcPr>
          <w:p w14:paraId="1A36D49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 xml:space="preserve">Sainsbury's </w:t>
            </w:r>
          </w:p>
        </w:tc>
      </w:tr>
      <w:tr w:rsidR="00F01BF4" w:rsidRPr="00F01BF4" w14:paraId="607DB0DE"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06920DBB"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13B-02518</w:t>
            </w:r>
          </w:p>
        </w:tc>
        <w:tc>
          <w:tcPr>
            <w:tcW w:w="2268" w:type="dxa"/>
            <w:tcBorders>
              <w:top w:val="nil"/>
              <w:left w:val="nil"/>
              <w:bottom w:val="single" w:sz="4" w:space="0" w:color="auto"/>
              <w:right w:val="single" w:sz="4" w:space="0" w:color="auto"/>
            </w:tcBorders>
            <w:shd w:val="clear" w:color="auto" w:fill="auto"/>
            <w:vAlign w:val="center"/>
            <w:hideMark/>
          </w:tcPr>
          <w:p w14:paraId="2C257E4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Sunflower oil</w:t>
            </w:r>
          </w:p>
        </w:tc>
        <w:tc>
          <w:tcPr>
            <w:tcW w:w="1843" w:type="dxa"/>
            <w:tcBorders>
              <w:top w:val="nil"/>
              <w:left w:val="nil"/>
              <w:bottom w:val="single" w:sz="4" w:space="0" w:color="auto"/>
              <w:right w:val="single" w:sz="4" w:space="0" w:color="auto"/>
            </w:tcBorders>
            <w:shd w:val="clear" w:color="auto" w:fill="auto"/>
            <w:vAlign w:val="center"/>
            <w:hideMark/>
          </w:tcPr>
          <w:p w14:paraId="3569236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Waitrose Essential</w:t>
            </w:r>
          </w:p>
        </w:tc>
        <w:tc>
          <w:tcPr>
            <w:tcW w:w="1417" w:type="dxa"/>
            <w:tcBorders>
              <w:top w:val="nil"/>
              <w:left w:val="nil"/>
              <w:bottom w:val="single" w:sz="4" w:space="0" w:color="auto"/>
              <w:right w:val="single" w:sz="4" w:space="0" w:color="auto"/>
            </w:tcBorders>
            <w:shd w:val="clear" w:color="auto" w:fill="auto"/>
            <w:vAlign w:val="center"/>
            <w:hideMark/>
          </w:tcPr>
          <w:p w14:paraId="1D7F410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500ml</w:t>
            </w:r>
          </w:p>
        </w:tc>
        <w:tc>
          <w:tcPr>
            <w:tcW w:w="1418" w:type="dxa"/>
            <w:tcBorders>
              <w:top w:val="nil"/>
              <w:left w:val="nil"/>
              <w:bottom w:val="single" w:sz="4" w:space="0" w:color="auto"/>
              <w:right w:val="single" w:sz="4" w:space="0" w:color="auto"/>
            </w:tcBorders>
            <w:shd w:val="clear" w:color="auto" w:fill="auto"/>
            <w:vAlign w:val="center"/>
            <w:hideMark/>
          </w:tcPr>
          <w:p w14:paraId="35EEFFB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30/09/2014</w:t>
            </w:r>
          </w:p>
        </w:tc>
        <w:tc>
          <w:tcPr>
            <w:tcW w:w="1701" w:type="dxa"/>
            <w:tcBorders>
              <w:top w:val="nil"/>
              <w:left w:val="nil"/>
              <w:bottom w:val="single" w:sz="4" w:space="0" w:color="auto"/>
              <w:right w:val="single" w:sz="4" w:space="0" w:color="auto"/>
            </w:tcBorders>
            <w:shd w:val="clear" w:color="auto" w:fill="auto"/>
            <w:vAlign w:val="center"/>
            <w:hideMark/>
          </w:tcPr>
          <w:p w14:paraId="2CD3E1B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L+3176</w:t>
            </w:r>
          </w:p>
        </w:tc>
        <w:tc>
          <w:tcPr>
            <w:tcW w:w="1843" w:type="dxa"/>
            <w:tcBorders>
              <w:top w:val="nil"/>
              <w:left w:val="nil"/>
              <w:bottom w:val="single" w:sz="4" w:space="0" w:color="auto"/>
              <w:right w:val="single" w:sz="4" w:space="0" w:color="auto"/>
            </w:tcBorders>
            <w:shd w:val="clear" w:color="auto" w:fill="auto"/>
            <w:vAlign w:val="center"/>
            <w:hideMark/>
          </w:tcPr>
          <w:p w14:paraId="5787476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7BCC1CE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Waitrose</w:t>
            </w:r>
          </w:p>
        </w:tc>
      </w:tr>
      <w:tr w:rsidR="00F01BF4" w:rsidRPr="00F01BF4" w14:paraId="25830D32"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50F724AA"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13B-02519</w:t>
            </w:r>
          </w:p>
        </w:tc>
        <w:tc>
          <w:tcPr>
            <w:tcW w:w="2268" w:type="dxa"/>
            <w:tcBorders>
              <w:top w:val="nil"/>
              <w:left w:val="nil"/>
              <w:bottom w:val="single" w:sz="4" w:space="0" w:color="auto"/>
              <w:right w:val="single" w:sz="4" w:space="0" w:color="auto"/>
            </w:tcBorders>
            <w:shd w:val="clear" w:color="auto" w:fill="auto"/>
            <w:vAlign w:val="center"/>
            <w:hideMark/>
          </w:tcPr>
          <w:p w14:paraId="34467CC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Original salted peanuts</w:t>
            </w:r>
          </w:p>
        </w:tc>
        <w:tc>
          <w:tcPr>
            <w:tcW w:w="1843" w:type="dxa"/>
            <w:tcBorders>
              <w:top w:val="nil"/>
              <w:left w:val="nil"/>
              <w:bottom w:val="single" w:sz="4" w:space="0" w:color="auto"/>
              <w:right w:val="single" w:sz="4" w:space="0" w:color="auto"/>
            </w:tcBorders>
            <w:shd w:val="clear" w:color="auto" w:fill="auto"/>
            <w:vAlign w:val="center"/>
            <w:hideMark/>
          </w:tcPr>
          <w:p w14:paraId="0F2EA5A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KP</w:t>
            </w:r>
          </w:p>
        </w:tc>
        <w:tc>
          <w:tcPr>
            <w:tcW w:w="1417" w:type="dxa"/>
            <w:tcBorders>
              <w:top w:val="nil"/>
              <w:left w:val="nil"/>
              <w:bottom w:val="single" w:sz="4" w:space="0" w:color="auto"/>
              <w:right w:val="single" w:sz="4" w:space="0" w:color="auto"/>
            </w:tcBorders>
            <w:shd w:val="clear" w:color="auto" w:fill="auto"/>
            <w:vAlign w:val="center"/>
            <w:hideMark/>
          </w:tcPr>
          <w:p w14:paraId="0B95E81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300g</w:t>
            </w:r>
          </w:p>
        </w:tc>
        <w:tc>
          <w:tcPr>
            <w:tcW w:w="1418" w:type="dxa"/>
            <w:tcBorders>
              <w:top w:val="nil"/>
              <w:left w:val="nil"/>
              <w:bottom w:val="single" w:sz="4" w:space="0" w:color="auto"/>
              <w:right w:val="single" w:sz="4" w:space="0" w:color="auto"/>
            </w:tcBorders>
            <w:shd w:val="clear" w:color="auto" w:fill="auto"/>
            <w:vAlign w:val="center"/>
            <w:hideMark/>
          </w:tcPr>
          <w:p w14:paraId="10F472F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07 12 13</w:t>
            </w:r>
          </w:p>
        </w:tc>
        <w:tc>
          <w:tcPr>
            <w:tcW w:w="1701" w:type="dxa"/>
            <w:tcBorders>
              <w:top w:val="nil"/>
              <w:left w:val="nil"/>
              <w:bottom w:val="single" w:sz="4" w:space="0" w:color="auto"/>
              <w:right w:val="single" w:sz="4" w:space="0" w:color="auto"/>
            </w:tcBorders>
            <w:shd w:val="clear" w:color="auto" w:fill="auto"/>
            <w:vAlign w:val="center"/>
            <w:hideMark/>
          </w:tcPr>
          <w:p w14:paraId="0CEB870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3210MC8A R</w:t>
            </w:r>
          </w:p>
        </w:tc>
        <w:tc>
          <w:tcPr>
            <w:tcW w:w="1843" w:type="dxa"/>
            <w:tcBorders>
              <w:top w:val="nil"/>
              <w:left w:val="nil"/>
              <w:bottom w:val="single" w:sz="4" w:space="0" w:color="auto"/>
              <w:right w:val="single" w:sz="4" w:space="0" w:color="auto"/>
            </w:tcBorders>
            <w:shd w:val="clear" w:color="auto" w:fill="auto"/>
            <w:vAlign w:val="center"/>
            <w:hideMark/>
          </w:tcPr>
          <w:p w14:paraId="42A8302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United Kingdom</w:t>
            </w:r>
          </w:p>
        </w:tc>
        <w:tc>
          <w:tcPr>
            <w:tcW w:w="1701" w:type="dxa"/>
            <w:tcBorders>
              <w:top w:val="nil"/>
              <w:left w:val="nil"/>
              <w:bottom w:val="single" w:sz="4" w:space="0" w:color="auto"/>
              <w:right w:val="single" w:sz="4" w:space="0" w:color="auto"/>
            </w:tcBorders>
            <w:shd w:val="clear" w:color="auto" w:fill="auto"/>
            <w:vAlign w:val="center"/>
            <w:hideMark/>
          </w:tcPr>
          <w:p w14:paraId="494CE1E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Asda</w:t>
            </w:r>
          </w:p>
        </w:tc>
      </w:tr>
      <w:tr w:rsidR="00F01BF4" w:rsidRPr="00F01BF4" w14:paraId="79028C62"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2F9E0C6F"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13B-02520</w:t>
            </w:r>
          </w:p>
        </w:tc>
        <w:tc>
          <w:tcPr>
            <w:tcW w:w="2268" w:type="dxa"/>
            <w:tcBorders>
              <w:top w:val="nil"/>
              <w:left w:val="nil"/>
              <w:bottom w:val="single" w:sz="4" w:space="0" w:color="auto"/>
              <w:right w:val="single" w:sz="4" w:space="0" w:color="auto"/>
            </w:tcBorders>
            <w:shd w:val="clear" w:color="auto" w:fill="auto"/>
            <w:vAlign w:val="center"/>
            <w:hideMark/>
          </w:tcPr>
          <w:p w14:paraId="5D4FCCE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Cashew nuts</w:t>
            </w:r>
          </w:p>
        </w:tc>
        <w:tc>
          <w:tcPr>
            <w:tcW w:w="1843" w:type="dxa"/>
            <w:tcBorders>
              <w:top w:val="nil"/>
              <w:left w:val="nil"/>
              <w:bottom w:val="single" w:sz="4" w:space="0" w:color="auto"/>
              <w:right w:val="single" w:sz="4" w:space="0" w:color="auto"/>
            </w:tcBorders>
            <w:shd w:val="clear" w:color="auto" w:fill="auto"/>
            <w:vAlign w:val="center"/>
            <w:hideMark/>
          </w:tcPr>
          <w:p w14:paraId="5975685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Waitrose Love Life</w:t>
            </w:r>
          </w:p>
        </w:tc>
        <w:tc>
          <w:tcPr>
            <w:tcW w:w="1417" w:type="dxa"/>
            <w:tcBorders>
              <w:top w:val="nil"/>
              <w:left w:val="nil"/>
              <w:bottom w:val="single" w:sz="4" w:space="0" w:color="auto"/>
              <w:right w:val="single" w:sz="4" w:space="0" w:color="auto"/>
            </w:tcBorders>
            <w:shd w:val="clear" w:color="auto" w:fill="auto"/>
            <w:vAlign w:val="center"/>
            <w:hideMark/>
          </w:tcPr>
          <w:p w14:paraId="08303C4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400g</w:t>
            </w:r>
          </w:p>
        </w:tc>
        <w:tc>
          <w:tcPr>
            <w:tcW w:w="1418" w:type="dxa"/>
            <w:tcBorders>
              <w:top w:val="nil"/>
              <w:left w:val="nil"/>
              <w:bottom w:val="single" w:sz="4" w:space="0" w:color="auto"/>
              <w:right w:val="single" w:sz="4" w:space="0" w:color="auto"/>
            </w:tcBorders>
            <w:shd w:val="clear" w:color="auto" w:fill="auto"/>
            <w:vAlign w:val="center"/>
            <w:hideMark/>
          </w:tcPr>
          <w:p w14:paraId="3D84460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27/01/14</w:t>
            </w:r>
          </w:p>
        </w:tc>
        <w:tc>
          <w:tcPr>
            <w:tcW w:w="1701" w:type="dxa"/>
            <w:tcBorders>
              <w:top w:val="nil"/>
              <w:left w:val="nil"/>
              <w:bottom w:val="single" w:sz="4" w:space="0" w:color="auto"/>
              <w:right w:val="single" w:sz="4" w:space="0" w:color="auto"/>
            </w:tcBorders>
            <w:shd w:val="clear" w:color="auto" w:fill="auto"/>
            <w:vAlign w:val="center"/>
            <w:hideMark/>
          </w:tcPr>
          <w:p w14:paraId="167E7DA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275AT/30200 15</w:t>
            </w:r>
          </w:p>
        </w:tc>
        <w:tc>
          <w:tcPr>
            <w:tcW w:w="1843" w:type="dxa"/>
            <w:tcBorders>
              <w:top w:val="nil"/>
              <w:left w:val="nil"/>
              <w:bottom w:val="single" w:sz="4" w:space="0" w:color="auto"/>
              <w:right w:val="single" w:sz="4" w:space="0" w:color="auto"/>
            </w:tcBorders>
            <w:shd w:val="clear" w:color="auto" w:fill="auto"/>
            <w:vAlign w:val="center"/>
            <w:hideMark/>
          </w:tcPr>
          <w:p w14:paraId="0DA6B7E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Brazil</w:t>
            </w:r>
          </w:p>
        </w:tc>
        <w:tc>
          <w:tcPr>
            <w:tcW w:w="1701" w:type="dxa"/>
            <w:tcBorders>
              <w:top w:val="nil"/>
              <w:left w:val="nil"/>
              <w:bottom w:val="single" w:sz="4" w:space="0" w:color="auto"/>
              <w:right w:val="single" w:sz="4" w:space="0" w:color="auto"/>
            </w:tcBorders>
            <w:shd w:val="clear" w:color="auto" w:fill="auto"/>
            <w:vAlign w:val="center"/>
            <w:hideMark/>
          </w:tcPr>
          <w:p w14:paraId="4FEAAD2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Waitrose</w:t>
            </w:r>
          </w:p>
        </w:tc>
      </w:tr>
      <w:tr w:rsidR="00F01BF4" w:rsidRPr="00F01BF4" w14:paraId="4AAFC6F8"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71D08129"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13B-02521</w:t>
            </w:r>
          </w:p>
        </w:tc>
        <w:tc>
          <w:tcPr>
            <w:tcW w:w="2268" w:type="dxa"/>
            <w:tcBorders>
              <w:top w:val="nil"/>
              <w:left w:val="nil"/>
              <w:bottom w:val="single" w:sz="4" w:space="0" w:color="auto"/>
              <w:right w:val="single" w:sz="4" w:space="0" w:color="auto"/>
            </w:tcBorders>
            <w:shd w:val="clear" w:color="auto" w:fill="auto"/>
            <w:vAlign w:val="center"/>
            <w:hideMark/>
          </w:tcPr>
          <w:p w14:paraId="66F801F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Puy lentils</w:t>
            </w:r>
          </w:p>
        </w:tc>
        <w:tc>
          <w:tcPr>
            <w:tcW w:w="1843" w:type="dxa"/>
            <w:tcBorders>
              <w:top w:val="nil"/>
              <w:left w:val="nil"/>
              <w:bottom w:val="single" w:sz="4" w:space="0" w:color="auto"/>
              <w:right w:val="single" w:sz="4" w:space="0" w:color="auto"/>
            </w:tcBorders>
            <w:shd w:val="clear" w:color="auto" w:fill="auto"/>
            <w:vAlign w:val="center"/>
            <w:hideMark/>
          </w:tcPr>
          <w:p w14:paraId="536F8B1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Merchant Gourmet</w:t>
            </w:r>
          </w:p>
        </w:tc>
        <w:tc>
          <w:tcPr>
            <w:tcW w:w="1417" w:type="dxa"/>
            <w:tcBorders>
              <w:top w:val="nil"/>
              <w:left w:val="nil"/>
              <w:bottom w:val="single" w:sz="4" w:space="0" w:color="auto"/>
              <w:right w:val="single" w:sz="4" w:space="0" w:color="auto"/>
            </w:tcBorders>
            <w:shd w:val="clear" w:color="auto" w:fill="auto"/>
            <w:vAlign w:val="center"/>
            <w:hideMark/>
          </w:tcPr>
          <w:p w14:paraId="7937B39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500g</w:t>
            </w:r>
          </w:p>
        </w:tc>
        <w:tc>
          <w:tcPr>
            <w:tcW w:w="1418" w:type="dxa"/>
            <w:tcBorders>
              <w:top w:val="nil"/>
              <w:left w:val="nil"/>
              <w:bottom w:val="single" w:sz="4" w:space="0" w:color="auto"/>
              <w:right w:val="single" w:sz="4" w:space="0" w:color="auto"/>
            </w:tcBorders>
            <w:shd w:val="clear" w:color="auto" w:fill="auto"/>
            <w:vAlign w:val="center"/>
            <w:hideMark/>
          </w:tcPr>
          <w:p w14:paraId="68F1979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04.04.16</w:t>
            </w:r>
          </w:p>
        </w:tc>
        <w:tc>
          <w:tcPr>
            <w:tcW w:w="1701" w:type="dxa"/>
            <w:tcBorders>
              <w:top w:val="nil"/>
              <w:left w:val="nil"/>
              <w:bottom w:val="single" w:sz="4" w:space="0" w:color="auto"/>
              <w:right w:val="single" w:sz="4" w:space="0" w:color="auto"/>
            </w:tcBorders>
            <w:shd w:val="clear" w:color="auto" w:fill="auto"/>
            <w:vAlign w:val="center"/>
            <w:hideMark/>
          </w:tcPr>
          <w:p w14:paraId="1750B5A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843" w:type="dxa"/>
            <w:tcBorders>
              <w:top w:val="nil"/>
              <w:left w:val="nil"/>
              <w:bottom w:val="single" w:sz="4" w:space="0" w:color="auto"/>
              <w:right w:val="single" w:sz="4" w:space="0" w:color="auto"/>
            </w:tcBorders>
            <w:shd w:val="clear" w:color="auto" w:fill="auto"/>
            <w:vAlign w:val="center"/>
            <w:hideMark/>
          </w:tcPr>
          <w:p w14:paraId="0E55739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France</w:t>
            </w:r>
          </w:p>
        </w:tc>
        <w:tc>
          <w:tcPr>
            <w:tcW w:w="1701" w:type="dxa"/>
            <w:tcBorders>
              <w:top w:val="nil"/>
              <w:left w:val="nil"/>
              <w:bottom w:val="single" w:sz="4" w:space="0" w:color="auto"/>
              <w:right w:val="single" w:sz="4" w:space="0" w:color="auto"/>
            </w:tcBorders>
            <w:shd w:val="clear" w:color="auto" w:fill="auto"/>
            <w:vAlign w:val="center"/>
            <w:hideMark/>
          </w:tcPr>
          <w:p w14:paraId="7F3FB92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Waitrose</w:t>
            </w:r>
          </w:p>
        </w:tc>
      </w:tr>
      <w:tr w:rsidR="00F01BF4" w:rsidRPr="00F01BF4" w14:paraId="4FE309DB" w14:textId="77777777" w:rsidTr="00C262F2">
        <w:trPr>
          <w:trHeight w:val="25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5470E6D8"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13B-02522</w:t>
            </w:r>
          </w:p>
        </w:tc>
        <w:tc>
          <w:tcPr>
            <w:tcW w:w="2268" w:type="dxa"/>
            <w:tcBorders>
              <w:top w:val="nil"/>
              <w:left w:val="nil"/>
              <w:bottom w:val="single" w:sz="4" w:space="0" w:color="auto"/>
              <w:right w:val="single" w:sz="4" w:space="0" w:color="auto"/>
            </w:tcBorders>
            <w:shd w:val="clear" w:color="auto" w:fill="auto"/>
            <w:vAlign w:val="center"/>
            <w:hideMark/>
          </w:tcPr>
          <w:p w14:paraId="0A54C2A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Dark rye crispbread</w:t>
            </w:r>
          </w:p>
        </w:tc>
        <w:tc>
          <w:tcPr>
            <w:tcW w:w="1843" w:type="dxa"/>
            <w:tcBorders>
              <w:top w:val="nil"/>
              <w:left w:val="nil"/>
              <w:bottom w:val="single" w:sz="4" w:space="0" w:color="auto"/>
              <w:right w:val="single" w:sz="4" w:space="0" w:color="auto"/>
            </w:tcBorders>
            <w:shd w:val="clear" w:color="auto" w:fill="auto"/>
            <w:vAlign w:val="center"/>
            <w:hideMark/>
          </w:tcPr>
          <w:p w14:paraId="70BBBCB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Morrisons</w:t>
            </w:r>
          </w:p>
        </w:tc>
        <w:tc>
          <w:tcPr>
            <w:tcW w:w="1417" w:type="dxa"/>
            <w:tcBorders>
              <w:top w:val="nil"/>
              <w:left w:val="nil"/>
              <w:bottom w:val="single" w:sz="4" w:space="0" w:color="auto"/>
              <w:right w:val="single" w:sz="4" w:space="0" w:color="auto"/>
            </w:tcBorders>
            <w:shd w:val="clear" w:color="auto" w:fill="auto"/>
            <w:vAlign w:val="center"/>
            <w:hideMark/>
          </w:tcPr>
          <w:p w14:paraId="6D434F4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200g</w:t>
            </w:r>
          </w:p>
        </w:tc>
        <w:tc>
          <w:tcPr>
            <w:tcW w:w="1418" w:type="dxa"/>
            <w:tcBorders>
              <w:top w:val="nil"/>
              <w:left w:val="nil"/>
              <w:bottom w:val="single" w:sz="4" w:space="0" w:color="auto"/>
              <w:right w:val="single" w:sz="4" w:space="0" w:color="auto"/>
            </w:tcBorders>
            <w:shd w:val="clear" w:color="auto" w:fill="auto"/>
            <w:vAlign w:val="center"/>
            <w:hideMark/>
          </w:tcPr>
          <w:p w14:paraId="4A44793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13 06 14</w:t>
            </w:r>
          </w:p>
        </w:tc>
        <w:tc>
          <w:tcPr>
            <w:tcW w:w="1701" w:type="dxa"/>
            <w:tcBorders>
              <w:top w:val="nil"/>
              <w:left w:val="nil"/>
              <w:bottom w:val="single" w:sz="4" w:space="0" w:color="auto"/>
              <w:right w:val="single" w:sz="4" w:space="0" w:color="auto"/>
            </w:tcBorders>
            <w:shd w:val="clear" w:color="auto" w:fill="auto"/>
            <w:vAlign w:val="center"/>
            <w:hideMark/>
          </w:tcPr>
          <w:p w14:paraId="3FEAC53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843" w:type="dxa"/>
            <w:tcBorders>
              <w:top w:val="nil"/>
              <w:left w:val="nil"/>
              <w:bottom w:val="single" w:sz="4" w:space="0" w:color="auto"/>
              <w:right w:val="single" w:sz="4" w:space="0" w:color="auto"/>
            </w:tcBorders>
            <w:shd w:val="clear" w:color="auto" w:fill="auto"/>
            <w:vAlign w:val="center"/>
            <w:hideMark/>
          </w:tcPr>
          <w:p w14:paraId="2C9BA19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Finland</w:t>
            </w:r>
          </w:p>
        </w:tc>
        <w:tc>
          <w:tcPr>
            <w:tcW w:w="1701" w:type="dxa"/>
            <w:tcBorders>
              <w:top w:val="nil"/>
              <w:left w:val="nil"/>
              <w:bottom w:val="single" w:sz="4" w:space="0" w:color="auto"/>
              <w:right w:val="single" w:sz="4" w:space="0" w:color="auto"/>
            </w:tcBorders>
            <w:shd w:val="clear" w:color="auto" w:fill="auto"/>
            <w:vAlign w:val="center"/>
            <w:hideMark/>
          </w:tcPr>
          <w:p w14:paraId="6993384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Morrisons</w:t>
            </w:r>
          </w:p>
        </w:tc>
      </w:tr>
      <w:tr w:rsidR="00F01BF4" w:rsidRPr="00F01BF4" w14:paraId="79A16C02"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53FDFF62"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13B-02523</w:t>
            </w:r>
          </w:p>
        </w:tc>
        <w:tc>
          <w:tcPr>
            <w:tcW w:w="2268" w:type="dxa"/>
            <w:tcBorders>
              <w:top w:val="nil"/>
              <w:left w:val="nil"/>
              <w:bottom w:val="single" w:sz="4" w:space="0" w:color="auto"/>
              <w:right w:val="single" w:sz="4" w:space="0" w:color="auto"/>
            </w:tcBorders>
            <w:shd w:val="clear" w:color="auto" w:fill="auto"/>
            <w:vAlign w:val="center"/>
            <w:hideMark/>
          </w:tcPr>
          <w:p w14:paraId="523B30D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All bran original</w:t>
            </w:r>
          </w:p>
        </w:tc>
        <w:tc>
          <w:tcPr>
            <w:tcW w:w="1843" w:type="dxa"/>
            <w:tcBorders>
              <w:top w:val="nil"/>
              <w:left w:val="nil"/>
              <w:bottom w:val="single" w:sz="4" w:space="0" w:color="auto"/>
              <w:right w:val="single" w:sz="4" w:space="0" w:color="auto"/>
            </w:tcBorders>
            <w:shd w:val="clear" w:color="auto" w:fill="auto"/>
            <w:vAlign w:val="center"/>
            <w:hideMark/>
          </w:tcPr>
          <w:p w14:paraId="43CE551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Kellogg's</w:t>
            </w:r>
          </w:p>
        </w:tc>
        <w:tc>
          <w:tcPr>
            <w:tcW w:w="1417" w:type="dxa"/>
            <w:tcBorders>
              <w:top w:val="nil"/>
              <w:left w:val="nil"/>
              <w:bottom w:val="single" w:sz="4" w:space="0" w:color="auto"/>
              <w:right w:val="single" w:sz="4" w:space="0" w:color="auto"/>
            </w:tcBorders>
            <w:shd w:val="clear" w:color="auto" w:fill="auto"/>
            <w:vAlign w:val="center"/>
            <w:hideMark/>
          </w:tcPr>
          <w:p w14:paraId="5DA3462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750g</w:t>
            </w:r>
          </w:p>
        </w:tc>
        <w:tc>
          <w:tcPr>
            <w:tcW w:w="1418" w:type="dxa"/>
            <w:tcBorders>
              <w:top w:val="nil"/>
              <w:left w:val="nil"/>
              <w:bottom w:val="single" w:sz="4" w:space="0" w:color="auto"/>
              <w:right w:val="single" w:sz="4" w:space="0" w:color="auto"/>
            </w:tcBorders>
            <w:shd w:val="clear" w:color="auto" w:fill="auto"/>
            <w:vAlign w:val="center"/>
            <w:hideMark/>
          </w:tcPr>
          <w:p w14:paraId="5BC6DDC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23/03/14</w:t>
            </w:r>
          </w:p>
        </w:tc>
        <w:tc>
          <w:tcPr>
            <w:tcW w:w="1701" w:type="dxa"/>
            <w:tcBorders>
              <w:top w:val="nil"/>
              <w:left w:val="nil"/>
              <w:bottom w:val="single" w:sz="4" w:space="0" w:color="auto"/>
              <w:right w:val="single" w:sz="4" w:space="0" w:color="auto"/>
            </w:tcBorders>
            <w:shd w:val="clear" w:color="auto" w:fill="auto"/>
            <w:vAlign w:val="center"/>
            <w:hideMark/>
          </w:tcPr>
          <w:p w14:paraId="7736B0B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L1</w:t>
            </w:r>
          </w:p>
        </w:tc>
        <w:tc>
          <w:tcPr>
            <w:tcW w:w="1843" w:type="dxa"/>
            <w:tcBorders>
              <w:top w:val="nil"/>
              <w:left w:val="nil"/>
              <w:bottom w:val="single" w:sz="4" w:space="0" w:color="auto"/>
              <w:right w:val="single" w:sz="4" w:space="0" w:color="auto"/>
            </w:tcBorders>
            <w:shd w:val="clear" w:color="auto" w:fill="auto"/>
            <w:vAlign w:val="center"/>
            <w:hideMark/>
          </w:tcPr>
          <w:p w14:paraId="0826811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4833787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Morrisons</w:t>
            </w:r>
          </w:p>
        </w:tc>
      </w:tr>
      <w:tr w:rsidR="00F01BF4" w:rsidRPr="00F01BF4" w14:paraId="11500323"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40B96F74"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13B-02524</w:t>
            </w:r>
          </w:p>
        </w:tc>
        <w:tc>
          <w:tcPr>
            <w:tcW w:w="2268" w:type="dxa"/>
            <w:tcBorders>
              <w:top w:val="nil"/>
              <w:left w:val="nil"/>
              <w:bottom w:val="single" w:sz="4" w:space="0" w:color="auto"/>
              <w:right w:val="single" w:sz="4" w:space="0" w:color="auto"/>
            </w:tcBorders>
            <w:shd w:val="clear" w:color="auto" w:fill="auto"/>
            <w:vAlign w:val="center"/>
            <w:hideMark/>
          </w:tcPr>
          <w:p w14:paraId="24F5902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Sunflower oil</w:t>
            </w:r>
          </w:p>
        </w:tc>
        <w:tc>
          <w:tcPr>
            <w:tcW w:w="1843" w:type="dxa"/>
            <w:tcBorders>
              <w:top w:val="nil"/>
              <w:left w:val="nil"/>
              <w:bottom w:val="single" w:sz="4" w:space="0" w:color="auto"/>
              <w:right w:val="single" w:sz="4" w:space="0" w:color="auto"/>
            </w:tcBorders>
            <w:shd w:val="clear" w:color="auto" w:fill="auto"/>
            <w:vAlign w:val="center"/>
            <w:hideMark/>
          </w:tcPr>
          <w:p w14:paraId="7BA902C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Morrisons</w:t>
            </w:r>
          </w:p>
        </w:tc>
        <w:tc>
          <w:tcPr>
            <w:tcW w:w="1417" w:type="dxa"/>
            <w:tcBorders>
              <w:top w:val="nil"/>
              <w:left w:val="nil"/>
              <w:bottom w:val="single" w:sz="4" w:space="0" w:color="auto"/>
              <w:right w:val="single" w:sz="4" w:space="0" w:color="auto"/>
            </w:tcBorders>
            <w:shd w:val="clear" w:color="auto" w:fill="auto"/>
            <w:vAlign w:val="center"/>
            <w:hideMark/>
          </w:tcPr>
          <w:p w14:paraId="1DDCBD3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 litre</w:t>
            </w:r>
          </w:p>
        </w:tc>
        <w:tc>
          <w:tcPr>
            <w:tcW w:w="1418" w:type="dxa"/>
            <w:tcBorders>
              <w:top w:val="nil"/>
              <w:left w:val="nil"/>
              <w:bottom w:val="single" w:sz="4" w:space="0" w:color="auto"/>
              <w:right w:val="single" w:sz="4" w:space="0" w:color="auto"/>
            </w:tcBorders>
            <w:shd w:val="clear" w:color="auto" w:fill="auto"/>
            <w:vAlign w:val="center"/>
            <w:hideMark/>
          </w:tcPr>
          <w:p w14:paraId="385321D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JUL 2014</w:t>
            </w:r>
          </w:p>
        </w:tc>
        <w:tc>
          <w:tcPr>
            <w:tcW w:w="1701" w:type="dxa"/>
            <w:tcBorders>
              <w:top w:val="nil"/>
              <w:left w:val="nil"/>
              <w:bottom w:val="single" w:sz="4" w:space="0" w:color="auto"/>
              <w:right w:val="single" w:sz="4" w:space="0" w:color="auto"/>
            </w:tcBorders>
            <w:shd w:val="clear" w:color="auto" w:fill="auto"/>
            <w:vAlign w:val="center"/>
            <w:hideMark/>
          </w:tcPr>
          <w:p w14:paraId="68455C6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H197</w:t>
            </w:r>
          </w:p>
        </w:tc>
        <w:tc>
          <w:tcPr>
            <w:tcW w:w="1843" w:type="dxa"/>
            <w:tcBorders>
              <w:top w:val="nil"/>
              <w:left w:val="nil"/>
              <w:bottom w:val="single" w:sz="4" w:space="0" w:color="auto"/>
              <w:right w:val="single" w:sz="4" w:space="0" w:color="auto"/>
            </w:tcBorders>
            <w:shd w:val="clear" w:color="auto" w:fill="auto"/>
            <w:vAlign w:val="center"/>
            <w:hideMark/>
          </w:tcPr>
          <w:p w14:paraId="47F63FC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United Kingdom</w:t>
            </w:r>
          </w:p>
        </w:tc>
        <w:tc>
          <w:tcPr>
            <w:tcW w:w="1701" w:type="dxa"/>
            <w:tcBorders>
              <w:top w:val="nil"/>
              <w:left w:val="nil"/>
              <w:bottom w:val="single" w:sz="4" w:space="0" w:color="auto"/>
              <w:right w:val="single" w:sz="4" w:space="0" w:color="auto"/>
            </w:tcBorders>
            <w:shd w:val="clear" w:color="auto" w:fill="auto"/>
            <w:vAlign w:val="center"/>
            <w:hideMark/>
          </w:tcPr>
          <w:p w14:paraId="4CF9416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Morrisons</w:t>
            </w:r>
          </w:p>
        </w:tc>
      </w:tr>
      <w:tr w:rsidR="00F01BF4" w:rsidRPr="00F01BF4" w14:paraId="510CBA6A"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459517F4"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lastRenderedPageBreak/>
              <w:t>13B-02525</w:t>
            </w:r>
          </w:p>
        </w:tc>
        <w:tc>
          <w:tcPr>
            <w:tcW w:w="2268" w:type="dxa"/>
            <w:tcBorders>
              <w:top w:val="nil"/>
              <w:left w:val="nil"/>
              <w:bottom w:val="single" w:sz="4" w:space="0" w:color="auto"/>
              <w:right w:val="single" w:sz="4" w:space="0" w:color="auto"/>
            </w:tcBorders>
            <w:shd w:val="clear" w:color="auto" w:fill="auto"/>
            <w:vAlign w:val="center"/>
            <w:hideMark/>
          </w:tcPr>
          <w:p w14:paraId="03C4B50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Sunflower oil</w:t>
            </w:r>
          </w:p>
        </w:tc>
        <w:tc>
          <w:tcPr>
            <w:tcW w:w="1843" w:type="dxa"/>
            <w:tcBorders>
              <w:top w:val="nil"/>
              <w:left w:val="nil"/>
              <w:bottom w:val="single" w:sz="4" w:space="0" w:color="auto"/>
              <w:right w:val="single" w:sz="4" w:space="0" w:color="auto"/>
            </w:tcBorders>
            <w:shd w:val="clear" w:color="auto" w:fill="auto"/>
            <w:vAlign w:val="center"/>
            <w:hideMark/>
          </w:tcPr>
          <w:p w14:paraId="2C606DC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Borges</w:t>
            </w:r>
          </w:p>
        </w:tc>
        <w:tc>
          <w:tcPr>
            <w:tcW w:w="1417" w:type="dxa"/>
            <w:tcBorders>
              <w:top w:val="nil"/>
              <w:left w:val="nil"/>
              <w:bottom w:val="single" w:sz="4" w:space="0" w:color="auto"/>
              <w:right w:val="single" w:sz="4" w:space="0" w:color="auto"/>
            </w:tcBorders>
            <w:shd w:val="clear" w:color="auto" w:fill="auto"/>
            <w:vAlign w:val="center"/>
            <w:hideMark/>
          </w:tcPr>
          <w:p w14:paraId="0A61698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 litre</w:t>
            </w:r>
          </w:p>
        </w:tc>
        <w:tc>
          <w:tcPr>
            <w:tcW w:w="1418" w:type="dxa"/>
            <w:tcBorders>
              <w:top w:val="nil"/>
              <w:left w:val="nil"/>
              <w:bottom w:val="single" w:sz="4" w:space="0" w:color="auto"/>
              <w:right w:val="single" w:sz="4" w:space="0" w:color="auto"/>
            </w:tcBorders>
            <w:shd w:val="clear" w:color="auto" w:fill="auto"/>
            <w:vAlign w:val="center"/>
            <w:hideMark/>
          </w:tcPr>
          <w:p w14:paraId="5619426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24/07/2015</w:t>
            </w:r>
          </w:p>
        </w:tc>
        <w:tc>
          <w:tcPr>
            <w:tcW w:w="1701" w:type="dxa"/>
            <w:tcBorders>
              <w:top w:val="nil"/>
              <w:left w:val="nil"/>
              <w:bottom w:val="single" w:sz="4" w:space="0" w:color="auto"/>
              <w:right w:val="single" w:sz="4" w:space="0" w:color="auto"/>
            </w:tcBorders>
            <w:shd w:val="clear" w:color="auto" w:fill="auto"/>
            <w:vAlign w:val="center"/>
            <w:hideMark/>
          </w:tcPr>
          <w:p w14:paraId="2214EFF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 106633</w:t>
            </w:r>
            <w:r w:rsidRPr="00F01BF4">
              <w:rPr>
                <w:rFonts w:ascii="Arial" w:hAnsi="Arial" w:cs="Arial"/>
                <w:sz w:val="20"/>
                <w:lang w:eastAsia="en-GB"/>
              </w:rPr>
              <w:br/>
              <w:t>PRD: 24/07/2013</w:t>
            </w:r>
          </w:p>
        </w:tc>
        <w:tc>
          <w:tcPr>
            <w:tcW w:w="1843" w:type="dxa"/>
            <w:tcBorders>
              <w:top w:val="nil"/>
              <w:left w:val="nil"/>
              <w:bottom w:val="single" w:sz="4" w:space="0" w:color="auto"/>
              <w:right w:val="single" w:sz="4" w:space="0" w:color="auto"/>
            </w:tcBorders>
            <w:shd w:val="clear" w:color="auto" w:fill="auto"/>
            <w:vAlign w:val="center"/>
            <w:hideMark/>
          </w:tcPr>
          <w:p w14:paraId="18459C7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Spain</w:t>
            </w:r>
          </w:p>
        </w:tc>
        <w:tc>
          <w:tcPr>
            <w:tcW w:w="1701" w:type="dxa"/>
            <w:tcBorders>
              <w:top w:val="nil"/>
              <w:left w:val="nil"/>
              <w:bottom w:val="single" w:sz="4" w:space="0" w:color="auto"/>
              <w:right w:val="single" w:sz="4" w:space="0" w:color="auto"/>
            </w:tcBorders>
            <w:shd w:val="clear" w:color="auto" w:fill="auto"/>
            <w:vAlign w:val="center"/>
            <w:hideMark/>
          </w:tcPr>
          <w:p w14:paraId="41901F4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Tesco</w:t>
            </w:r>
          </w:p>
        </w:tc>
      </w:tr>
      <w:tr w:rsidR="00F01BF4" w:rsidRPr="00F01BF4" w14:paraId="7C14C8A0" w14:textId="77777777" w:rsidTr="00C262F2">
        <w:trPr>
          <w:trHeight w:val="25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70584341"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13B-02526</w:t>
            </w:r>
          </w:p>
        </w:tc>
        <w:tc>
          <w:tcPr>
            <w:tcW w:w="2268" w:type="dxa"/>
            <w:tcBorders>
              <w:top w:val="nil"/>
              <w:left w:val="nil"/>
              <w:bottom w:val="single" w:sz="4" w:space="0" w:color="auto"/>
              <w:right w:val="single" w:sz="4" w:space="0" w:color="auto"/>
            </w:tcBorders>
            <w:shd w:val="clear" w:color="auto" w:fill="auto"/>
            <w:vAlign w:val="center"/>
            <w:hideMark/>
          </w:tcPr>
          <w:p w14:paraId="0519112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Milk powder</w:t>
            </w:r>
          </w:p>
        </w:tc>
        <w:tc>
          <w:tcPr>
            <w:tcW w:w="1843" w:type="dxa"/>
            <w:tcBorders>
              <w:top w:val="nil"/>
              <w:left w:val="nil"/>
              <w:bottom w:val="single" w:sz="4" w:space="0" w:color="auto"/>
              <w:right w:val="single" w:sz="4" w:space="0" w:color="auto"/>
            </w:tcBorders>
            <w:shd w:val="clear" w:color="auto" w:fill="auto"/>
            <w:vAlign w:val="center"/>
            <w:hideMark/>
          </w:tcPr>
          <w:p w14:paraId="2DB38E1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East End</w:t>
            </w:r>
          </w:p>
        </w:tc>
        <w:tc>
          <w:tcPr>
            <w:tcW w:w="1417" w:type="dxa"/>
            <w:tcBorders>
              <w:top w:val="nil"/>
              <w:left w:val="nil"/>
              <w:bottom w:val="single" w:sz="4" w:space="0" w:color="auto"/>
              <w:right w:val="single" w:sz="4" w:space="0" w:color="auto"/>
            </w:tcBorders>
            <w:shd w:val="clear" w:color="auto" w:fill="auto"/>
            <w:vAlign w:val="center"/>
            <w:hideMark/>
          </w:tcPr>
          <w:p w14:paraId="5C5EAD1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250g</w:t>
            </w:r>
          </w:p>
        </w:tc>
        <w:tc>
          <w:tcPr>
            <w:tcW w:w="1418" w:type="dxa"/>
            <w:tcBorders>
              <w:top w:val="nil"/>
              <w:left w:val="nil"/>
              <w:bottom w:val="single" w:sz="4" w:space="0" w:color="auto"/>
              <w:right w:val="single" w:sz="4" w:space="0" w:color="auto"/>
            </w:tcBorders>
            <w:shd w:val="clear" w:color="auto" w:fill="auto"/>
            <w:vAlign w:val="center"/>
            <w:hideMark/>
          </w:tcPr>
          <w:p w14:paraId="3722658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31/12/2013</w:t>
            </w:r>
          </w:p>
        </w:tc>
        <w:tc>
          <w:tcPr>
            <w:tcW w:w="1701" w:type="dxa"/>
            <w:tcBorders>
              <w:top w:val="nil"/>
              <w:left w:val="nil"/>
              <w:bottom w:val="single" w:sz="4" w:space="0" w:color="auto"/>
              <w:right w:val="single" w:sz="4" w:space="0" w:color="auto"/>
            </w:tcBorders>
            <w:shd w:val="clear" w:color="auto" w:fill="auto"/>
            <w:vAlign w:val="center"/>
            <w:hideMark/>
          </w:tcPr>
          <w:p w14:paraId="3D9DCBA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RW12339</w:t>
            </w:r>
          </w:p>
        </w:tc>
        <w:tc>
          <w:tcPr>
            <w:tcW w:w="1843" w:type="dxa"/>
            <w:tcBorders>
              <w:top w:val="nil"/>
              <w:left w:val="nil"/>
              <w:bottom w:val="single" w:sz="4" w:space="0" w:color="auto"/>
              <w:right w:val="single" w:sz="4" w:space="0" w:color="auto"/>
            </w:tcBorders>
            <w:shd w:val="clear" w:color="auto" w:fill="auto"/>
            <w:vAlign w:val="center"/>
            <w:hideMark/>
          </w:tcPr>
          <w:p w14:paraId="699A96D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EEA</w:t>
            </w:r>
          </w:p>
        </w:tc>
        <w:tc>
          <w:tcPr>
            <w:tcW w:w="1701" w:type="dxa"/>
            <w:tcBorders>
              <w:top w:val="nil"/>
              <w:left w:val="nil"/>
              <w:bottom w:val="single" w:sz="4" w:space="0" w:color="auto"/>
              <w:right w:val="single" w:sz="4" w:space="0" w:color="auto"/>
            </w:tcBorders>
            <w:shd w:val="clear" w:color="auto" w:fill="auto"/>
            <w:vAlign w:val="center"/>
            <w:hideMark/>
          </w:tcPr>
          <w:p w14:paraId="6A989EE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Morrisons</w:t>
            </w:r>
          </w:p>
        </w:tc>
      </w:tr>
      <w:tr w:rsidR="00F01BF4" w:rsidRPr="00F01BF4" w14:paraId="437D1426" w14:textId="77777777" w:rsidTr="00C262F2">
        <w:trPr>
          <w:trHeight w:val="76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4461919E"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13B-02527</w:t>
            </w:r>
          </w:p>
        </w:tc>
        <w:tc>
          <w:tcPr>
            <w:tcW w:w="2268" w:type="dxa"/>
            <w:tcBorders>
              <w:top w:val="nil"/>
              <w:left w:val="nil"/>
              <w:bottom w:val="single" w:sz="4" w:space="0" w:color="auto"/>
              <w:right w:val="single" w:sz="4" w:space="0" w:color="auto"/>
            </w:tcBorders>
            <w:shd w:val="clear" w:color="auto" w:fill="auto"/>
            <w:vAlign w:val="center"/>
            <w:hideMark/>
          </w:tcPr>
          <w:p w14:paraId="6E1C3F0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Red kidney beans</w:t>
            </w:r>
          </w:p>
        </w:tc>
        <w:tc>
          <w:tcPr>
            <w:tcW w:w="1843" w:type="dxa"/>
            <w:tcBorders>
              <w:top w:val="nil"/>
              <w:left w:val="nil"/>
              <w:bottom w:val="single" w:sz="4" w:space="0" w:color="auto"/>
              <w:right w:val="single" w:sz="4" w:space="0" w:color="auto"/>
            </w:tcBorders>
            <w:shd w:val="clear" w:color="auto" w:fill="auto"/>
            <w:vAlign w:val="center"/>
            <w:hideMark/>
          </w:tcPr>
          <w:p w14:paraId="4CAAC73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Morrisons Wholefoods</w:t>
            </w:r>
          </w:p>
        </w:tc>
        <w:tc>
          <w:tcPr>
            <w:tcW w:w="1417" w:type="dxa"/>
            <w:tcBorders>
              <w:top w:val="nil"/>
              <w:left w:val="nil"/>
              <w:bottom w:val="single" w:sz="4" w:space="0" w:color="auto"/>
              <w:right w:val="single" w:sz="4" w:space="0" w:color="auto"/>
            </w:tcBorders>
            <w:shd w:val="clear" w:color="auto" w:fill="auto"/>
            <w:vAlign w:val="center"/>
            <w:hideMark/>
          </w:tcPr>
          <w:p w14:paraId="4EA92A2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500g</w:t>
            </w:r>
          </w:p>
        </w:tc>
        <w:tc>
          <w:tcPr>
            <w:tcW w:w="1418" w:type="dxa"/>
            <w:tcBorders>
              <w:top w:val="nil"/>
              <w:left w:val="nil"/>
              <w:bottom w:val="single" w:sz="4" w:space="0" w:color="auto"/>
              <w:right w:val="single" w:sz="4" w:space="0" w:color="auto"/>
            </w:tcBorders>
            <w:shd w:val="clear" w:color="auto" w:fill="auto"/>
            <w:vAlign w:val="center"/>
            <w:hideMark/>
          </w:tcPr>
          <w:p w14:paraId="4AC3C5B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JUN 2014</w:t>
            </w:r>
          </w:p>
        </w:tc>
        <w:tc>
          <w:tcPr>
            <w:tcW w:w="1701" w:type="dxa"/>
            <w:tcBorders>
              <w:top w:val="nil"/>
              <w:left w:val="nil"/>
              <w:bottom w:val="single" w:sz="4" w:space="0" w:color="auto"/>
              <w:right w:val="single" w:sz="4" w:space="0" w:color="auto"/>
            </w:tcBorders>
            <w:shd w:val="clear" w:color="auto" w:fill="auto"/>
            <w:vAlign w:val="center"/>
            <w:hideMark/>
          </w:tcPr>
          <w:p w14:paraId="5385786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L3163A870 1</w:t>
            </w:r>
          </w:p>
        </w:tc>
        <w:tc>
          <w:tcPr>
            <w:tcW w:w="1843" w:type="dxa"/>
            <w:tcBorders>
              <w:top w:val="nil"/>
              <w:left w:val="nil"/>
              <w:bottom w:val="single" w:sz="4" w:space="0" w:color="auto"/>
              <w:right w:val="single" w:sz="4" w:space="0" w:color="auto"/>
            </w:tcBorders>
            <w:shd w:val="clear" w:color="auto" w:fill="auto"/>
            <w:vAlign w:val="center"/>
            <w:hideMark/>
          </w:tcPr>
          <w:p w14:paraId="4269606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Produce of several countries</w:t>
            </w:r>
          </w:p>
        </w:tc>
        <w:tc>
          <w:tcPr>
            <w:tcW w:w="1701" w:type="dxa"/>
            <w:tcBorders>
              <w:top w:val="nil"/>
              <w:left w:val="nil"/>
              <w:bottom w:val="single" w:sz="4" w:space="0" w:color="auto"/>
              <w:right w:val="single" w:sz="4" w:space="0" w:color="auto"/>
            </w:tcBorders>
            <w:shd w:val="clear" w:color="auto" w:fill="auto"/>
            <w:vAlign w:val="center"/>
            <w:hideMark/>
          </w:tcPr>
          <w:p w14:paraId="5FA4772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Morrisons</w:t>
            </w:r>
          </w:p>
        </w:tc>
      </w:tr>
      <w:tr w:rsidR="00F01BF4" w:rsidRPr="00F01BF4" w14:paraId="0E9AFFF7"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307AD9FC"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13B-02528</w:t>
            </w:r>
          </w:p>
        </w:tc>
        <w:tc>
          <w:tcPr>
            <w:tcW w:w="2268" w:type="dxa"/>
            <w:tcBorders>
              <w:top w:val="nil"/>
              <w:left w:val="nil"/>
              <w:bottom w:val="single" w:sz="4" w:space="0" w:color="auto"/>
              <w:right w:val="single" w:sz="4" w:space="0" w:color="auto"/>
            </w:tcBorders>
            <w:shd w:val="clear" w:color="auto" w:fill="auto"/>
            <w:vAlign w:val="center"/>
            <w:hideMark/>
          </w:tcPr>
          <w:p w14:paraId="74096CC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Red kidney beans in salted water</w:t>
            </w:r>
          </w:p>
        </w:tc>
        <w:tc>
          <w:tcPr>
            <w:tcW w:w="1843" w:type="dxa"/>
            <w:tcBorders>
              <w:top w:val="nil"/>
              <w:left w:val="nil"/>
              <w:bottom w:val="single" w:sz="4" w:space="0" w:color="auto"/>
              <w:right w:val="single" w:sz="4" w:space="0" w:color="auto"/>
            </w:tcBorders>
            <w:shd w:val="clear" w:color="auto" w:fill="auto"/>
            <w:vAlign w:val="center"/>
            <w:hideMark/>
          </w:tcPr>
          <w:p w14:paraId="289E7B5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KTC</w:t>
            </w:r>
          </w:p>
        </w:tc>
        <w:tc>
          <w:tcPr>
            <w:tcW w:w="1417" w:type="dxa"/>
            <w:tcBorders>
              <w:top w:val="nil"/>
              <w:left w:val="nil"/>
              <w:bottom w:val="single" w:sz="4" w:space="0" w:color="auto"/>
              <w:right w:val="single" w:sz="4" w:space="0" w:color="auto"/>
            </w:tcBorders>
            <w:shd w:val="clear" w:color="auto" w:fill="auto"/>
            <w:vAlign w:val="center"/>
            <w:hideMark/>
          </w:tcPr>
          <w:p w14:paraId="62EE6DE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Drained weight: 240g</w:t>
            </w:r>
          </w:p>
        </w:tc>
        <w:tc>
          <w:tcPr>
            <w:tcW w:w="1418" w:type="dxa"/>
            <w:tcBorders>
              <w:top w:val="nil"/>
              <w:left w:val="nil"/>
              <w:bottom w:val="single" w:sz="4" w:space="0" w:color="auto"/>
              <w:right w:val="single" w:sz="4" w:space="0" w:color="auto"/>
            </w:tcBorders>
            <w:shd w:val="clear" w:color="auto" w:fill="auto"/>
            <w:vAlign w:val="center"/>
            <w:hideMark/>
          </w:tcPr>
          <w:p w14:paraId="6FFA303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31/12/2015</w:t>
            </w:r>
          </w:p>
        </w:tc>
        <w:tc>
          <w:tcPr>
            <w:tcW w:w="1701" w:type="dxa"/>
            <w:tcBorders>
              <w:top w:val="nil"/>
              <w:left w:val="nil"/>
              <w:bottom w:val="single" w:sz="4" w:space="0" w:color="auto"/>
              <w:right w:val="single" w:sz="4" w:space="0" w:color="auto"/>
            </w:tcBorders>
            <w:shd w:val="clear" w:color="auto" w:fill="auto"/>
            <w:vAlign w:val="center"/>
            <w:hideMark/>
          </w:tcPr>
          <w:p w14:paraId="6C17D7B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PG1LH190 RK OF</w:t>
            </w:r>
          </w:p>
        </w:tc>
        <w:tc>
          <w:tcPr>
            <w:tcW w:w="1843" w:type="dxa"/>
            <w:tcBorders>
              <w:top w:val="nil"/>
              <w:left w:val="nil"/>
              <w:bottom w:val="single" w:sz="4" w:space="0" w:color="auto"/>
              <w:right w:val="single" w:sz="4" w:space="0" w:color="auto"/>
            </w:tcBorders>
            <w:shd w:val="clear" w:color="auto" w:fill="auto"/>
            <w:vAlign w:val="center"/>
            <w:hideMark/>
          </w:tcPr>
          <w:p w14:paraId="69BC44F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76AE0FA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 xml:space="preserve">Sainsbury's </w:t>
            </w:r>
          </w:p>
        </w:tc>
      </w:tr>
      <w:tr w:rsidR="00F01BF4" w:rsidRPr="00F01BF4" w14:paraId="7B773560"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B5A6418"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13B-02529</w:t>
            </w:r>
          </w:p>
        </w:tc>
        <w:tc>
          <w:tcPr>
            <w:tcW w:w="2268" w:type="dxa"/>
            <w:tcBorders>
              <w:top w:val="nil"/>
              <w:left w:val="nil"/>
              <w:bottom w:val="single" w:sz="4" w:space="0" w:color="auto"/>
              <w:right w:val="single" w:sz="4" w:space="0" w:color="auto"/>
            </w:tcBorders>
            <w:shd w:val="clear" w:color="auto" w:fill="auto"/>
            <w:vAlign w:val="center"/>
            <w:hideMark/>
          </w:tcPr>
          <w:p w14:paraId="05BEE3D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Whole figs in syrup</w:t>
            </w:r>
          </w:p>
        </w:tc>
        <w:tc>
          <w:tcPr>
            <w:tcW w:w="1843" w:type="dxa"/>
            <w:tcBorders>
              <w:top w:val="nil"/>
              <w:left w:val="nil"/>
              <w:bottom w:val="single" w:sz="4" w:space="0" w:color="auto"/>
              <w:right w:val="single" w:sz="4" w:space="0" w:color="auto"/>
            </w:tcBorders>
            <w:shd w:val="clear" w:color="auto" w:fill="auto"/>
            <w:vAlign w:val="center"/>
            <w:hideMark/>
          </w:tcPr>
          <w:p w14:paraId="07381B3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Morrisons</w:t>
            </w:r>
          </w:p>
        </w:tc>
        <w:tc>
          <w:tcPr>
            <w:tcW w:w="1417" w:type="dxa"/>
            <w:tcBorders>
              <w:top w:val="nil"/>
              <w:left w:val="nil"/>
              <w:bottom w:val="single" w:sz="4" w:space="0" w:color="auto"/>
              <w:right w:val="single" w:sz="4" w:space="0" w:color="auto"/>
            </w:tcBorders>
            <w:shd w:val="clear" w:color="auto" w:fill="auto"/>
            <w:vAlign w:val="center"/>
            <w:hideMark/>
          </w:tcPr>
          <w:p w14:paraId="0E78812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Drained weight: 210g</w:t>
            </w:r>
          </w:p>
        </w:tc>
        <w:tc>
          <w:tcPr>
            <w:tcW w:w="1418" w:type="dxa"/>
            <w:tcBorders>
              <w:top w:val="nil"/>
              <w:left w:val="nil"/>
              <w:bottom w:val="single" w:sz="4" w:space="0" w:color="auto"/>
              <w:right w:val="single" w:sz="4" w:space="0" w:color="auto"/>
            </w:tcBorders>
            <w:shd w:val="clear" w:color="auto" w:fill="auto"/>
            <w:vAlign w:val="center"/>
            <w:hideMark/>
          </w:tcPr>
          <w:p w14:paraId="3FFF277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30.09.2014</w:t>
            </w:r>
          </w:p>
        </w:tc>
        <w:tc>
          <w:tcPr>
            <w:tcW w:w="1701" w:type="dxa"/>
            <w:tcBorders>
              <w:top w:val="nil"/>
              <w:left w:val="nil"/>
              <w:bottom w:val="single" w:sz="4" w:space="0" w:color="auto"/>
              <w:right w:val="single" w:sz="4" w:space="0" w:color="auto"/>
            </w:tcBorders>
            <w:shd w:val="clear" w:color="auto" w:fill="auto"/>
            <w:vAlign w:val="center"/>
            <w:hideMark/>
          </w:tcPr>
          <w:p w14:paraId="3A99842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 111/215E</w:t>
            </w:r>
          </w:p>
        </w:tc>
        <w:tc>
          <w:tcPr>
            <w:tcW w:w="1843" w:type="dxa"/>
            <w:tcBorders>
              <w:top w:val="nil"/>
              <w:left w:val="nil"/>
              <w:bottom w:val="single" w:sz="4" w:space="0" w:color="auto"/>
              <w:right w:val="single" w:sz="4" w:space="0" w:color="auto"/>
            </w:tcBorders>
            <w:shd w:val="clear" w:color="auto" w:fill="auto"/>
            <w:vAlign w:val="center"/>
            <w:hideMark/>
          </w:tcPr>
          <w:p w14:paraId="2E6EAA8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Spain</w:t>
            </w:r>
          </w:p>
        </w:tc>
        <w:tc>
          <w:tcPr>
            <w:tcW w:w="1701" w:type="dxa"/>
            <w:tcBorders>
              <w:top w:val="nil"/>
              <w:left w:val="nil"/>
              <w:bottom w:val="single" w:sz="4" w:space="0" w:color="auto"/>
              <w:right w:val="single" w:sz="4" w:space="0" w:color="auto"/>
            </w:tcBorders>
            <w:shd w:val="clear" w:color="auto" w:fill="auto"/>
            <w:vAlign w:val="center"/>
            <w:hideMark/>
          </w:tcPr>
          <w:p w14:paraId="66919E6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Morrisons</w:t>
            </w:r>
          </w:p>
        </w:tc>
      </w:tr>
      <w:tr w:rsidR="00F01BF4" w:rsidRPr="00F01BF4" w14:paraId="24C8CCD3"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2747A128"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13B-02530</w:t>
            </w:r>
          </w:p>
        </w:tc>
        <w:tc>
          <w:tcPr>
            <w:tcW w:w="2268" w:type="dxa"/>
            <w:tcBorders>
              <w:top w:val="nil"/>
              <w:left w:val="nil"/>
              <w:bottom w:val="single" w:sz="4" w:space="0" w:color="auto"/>
              <w:right w:val="single" w:sz="4" w:space="0" w:color="auto"/>
            </w:tcBorders>
            <w:shd w:val="clear" w:color="auto" w:fill="auto"/>
            <w:vAlign w:val="center"/>
            <w:hideMark/>
          </w:tcPr>
          <w:p w14:paraId="01FE49F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Pearl barley</w:t>
            </w:r>
          </w:p>
        </w:tc>
        <w:tc>
          <w:tcPr>
            <w:tcW w:w="1843" w:type="dxa"/>
            <w:tcBorders>
              <w:top w:val="nil"/>
              <w:left w:val="nil"/>
              <w:bottom w:val="single" w:sz="4" w:space="0" w:color="auto"/>
              <w:right w:val="single" w:sz="4" w:space="0" w:color="auto"/>
            </w:tcBorders>
            <w:shd w:val="clear" w:color="auto" w:fill="auto"/>
            <w:vAlign w:val="center"/>
            <w:hideMark/>
          </w:tcPr>
          <w:p w14:paraId="136902D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Morrisons Wholefoods</w:t>
            </w:r>
          </w:p>
        </w:tc>
        <w:tc>
          <w:tcPr>
            <w:tcW w:w="1417" w:type="dxa"/>
            <w:tcBorders>
              <w:top w:val="nil"/>
              <w:left w:val="nil"/>
              <w:bottom w:val="single" w:sz="4" w:space="0" w:color="auto"/>
              <w:right w:val="single" w:sz="4" w:space="0" w:color="auto"/>
            </w:tcBorders>
            <w:shd w:val="clear" w:color="auto" w:fill="auto"/>
            <w:vAlign w:val="center"/>
            <w:hideMark/>
          </w:tcPr>
          <w:p w14:paraId="3E9ED81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500g</w:t>
            </w:r>
          </w:p>
        </w:tc>
        <w:tc>
          <w:tcPr>
            <w:tcW w:w="1418" w:type="dxa"/>
            <w:tcBorders>
              <w:top w:val="nil"/>
              <w:left w:val="nil"/>
              <w:bottom w:val="single" w:sz="4" w:space="0" w:color="auto"/>
              <w:right w:val="single" w:sz="4" w:space="0" w:color="auto"/>
            </w:tcBorders>
            <w:shd w:val="clear" w:color="auto" w:fill="auto"/>
            <w:vAlign w:val="center"/>
            <w:hideMark/>
          </w:tcPr>
          <w:p w14:paraId="6ED496A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JUN 2014</w:t>
            </w:r>
          </w:p>
        </w:tc>
        <w:tc>
          <w:tcPr>
            <w:tcW w:w="1701" w:type="dxa"/>
            <w:tcBorders>
              <w:top w:val="nil"/>
              <w:left w:val="nil"/>
              <w:bottom w:val="single" w:sz="4" w:space="0" w:color="auto"/>
              <w:right w:val="single" w:sz="4" w:space="0" w:color="auto"/>
            </w:tcBorders>
            <w:shd w:val="clear" w:color="auto" w:fill="auto"/>
            <w:vAlign w:val="center"/>
            <w:hideMark/>
          </w:tcPr>
          <w:p w14:paraId="6CA3D27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L3170A8123</w:t>
            </w:r>
          </w:p>
        </w:tc>
        <w:tc>
          <w:tcPr>
            <w:tcW w:w="1843" w:type="dxa"/>
            <w:tcBorders>
              <w:top w:val="nil"/>
              <w:left w:val="nil"/>
              <w:bottom w:val="single" w:sz="4" w:space="0" w:color="auto"/>
              <w:right w:val="single" w:sz="4" w:space="0" w:color="auto"/>
            </w:tcBorders>
            <w:shd w:val="clear" w:color="auto" w:fill="auto"/>
            <w:vAlign w:val="center"/>
            <w:hideMark/>
          </w:tcPr>
          <w:p w14:paraId="63CE04C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United Kingdom</w:t>
            </w:r>
          </w:p>
        </w:tc>
        <w:tc>
          <w:tcPr>
            <w:tcW w:w="1701" w:type="dxa"/>
            <w:tcBorders>
              <w:top w:val="nil"/>
              <w:left w:val="nil"/>
              <w:bottom w:val="single" w:sz="4" w:space="0" w:color="auto"/>
              <w:right w:val="single" w:sz="4" w:space="0" w:color="auto"/>
            </w:tcBorders>
            <w:shd w:val="clear" w:color="auto" w:fill="auto"/>
            <w:vAlign w:val="center"/>
            <w:hideMark/>
          </w:tcPr>
          <w:p w14:paraId="7199651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Morrisons</w:t>
            </w:r>
          </w:p>
        </w:tc>
      </w:tr>
      <w:tr w:rsidR="00F01BF4" w:rsidRPr="00F01BF4" w14:paraId="1FA39AEC" w14:textId="77777777" w:rsidTr="00C262F2">
        <w:trPr>
          <w:trHeight w:val="76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466672A0"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13B-02531</w:t>
            </w:r>
          </w:p>
        </w:tc>
        <w:tc>
          <w:tcPr>
            <w:tcW w:w="2268" w:type="dxa"/>
            <w:tcBorders>
              <w:top w:val="nil"/>
              <w:left w:val="nil"/>
              <w:bottom w:val="single" w:sz="4" w:space="0" w:color="auto"/>
              <w:right w:val="single" w:sz="4" w:space="0" w:color="auto"/>
            </w:tcBorders>
            <w:shd w:val="clear" w:color="auto" w:fill="auto"/>
            <w:vAlign w:val="center"/>
            <w:hideMark/>
          </w:tcPr>
          <w:p w14:paraId="634831E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Easy cook pre-fluffed rice</w:t>
            </w:r>
          </w:p>
        </w:tc>
        <w:tc>
          <w:tcPr>
            <w:tcW w:w="1843" w:type="dxa"/>
            <w:tcBorders>
              <w:top w:val="nil"/>
              <w:left w:val="nil"/>
              <w:bottom w:val="single" w:sz="4" w:space="0" w:color="auto"/>
              <w:right w:val="single" w:sz="4" w:space="0" w:color="auto"/>
            </w:tcBorders>
            <w:shd w:val="clear" w:color="auto" w:fill="auto"/>
            <w:vAlign w:val="center"/>
            <w:hideMark/>
          </w:tcPr>
          <w:p w14:paraId="63AF333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Sea Isle</w:t>
            </w:r>
          </w:p>
        </w:tc>
        <w:tc>
          <w:tcPr>
            <w:tcW w:w="1417" w:type="dxa"/>
            <w:tcBorders>
              <w:top w:val="nil"/>
              <w:left w:val="nil"/>
              <w:bottom w:val="single" w:sz="4" w:space="0" w:color="auto"/>
              <w:right w:val="single" w:sz="4" w:space="0" w:color="auto"/>
            </w:tcBorders>
            <w:shd w:val="clear" w:color="auto" w:fill="auto"/>
            <w:vAlign w:val="center"/>
            <w:hideMark/>
          </w:tcPr>
          <w:p w14:paraId="534CF66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5kg</w:t>
            </w:r>
          </w:p>
        </w:tc>
        <w:tc>
          <w:tcPr>
            <w:tcW w:w="1418" w:type="dxa"/>
            <w:tcBorders>
              <w:top w:val="nil"/>
              <w:left w:val="nil"/>
              <w:bottom w:val="single" w:sz="4" w:space="0" w:color="auto"/>
              <w:right w:val="single" w:sz="4" w:space="0" w:color="auto"/>
            </w:tcBorders>
            <w:shd w:val="clear" w:color="auto" w:fill="auto"/>
            <w:vAlign w:val="center"/>
            <w:hideMark/>
          </w:tcPr>
          <w:p w14:paraId="4A95F8C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APR 2015</w:t>
            </w:r>
          </w:p>
        </w:tc>
        <w:tc>
          <w:tcPr>
            <w:tcW w:w="1701" w:type="dxa"/>
            <w:tcBorders>
              <w:top w:val="nil"/>
              <w:left w:val="nil"/>
              <w:bottom w:val="single" w:sz="4" w:space="0" w:color="auto"/>
              <w:right w:val="single" w:sz="4" w:space="0" w:color="auto"/>
            </w:tcBorders>
            <w:shd w:val="clear" w:color="auto" w:fill="auto"/>
            <w:vAlign w:val="center"/>
            <w:hideMark/>
          </w:tcPr>
          <w:p w14:paraId="7675D3F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16042013</w:t>
            </w:r>
          </w:p>
        </w:tc>
        <w:tc>
          <w:tcPr>
            <w:tcW w:w="1843" w:type="dxa"/>
            <w:tcBorders>
              <w:top w:val="nil"/>
              <w:left w:val="nil"/>
              <w:bottom w:val="single" w:sz="4" w:space="0" w:color="auto"/>
              <w:right w:val="single" w:sz="4" w:space="0" w:color="auto"/>
            </w:tcBorders>
            <w:shd w:val="clear" w:color="auto" w:fill="auto"/>
            <w:vAlign w:val="center"/>
            <w:hideMark/>
          </w:tcPr>
          <w:p w14:paraId="2150A2B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Produce of several countries</w:t>
            </w:r>
          </w:p>
        </w:tc>
        <w:tc>
          <w:tcPr>
            <w:tcW w:w="1701" w:type="dxa"/>
            <w:tcBorders>
              <w:top w:val="nil"/>
              <w:left w:val="nil"/>
              <w:bottom w:val="single" w:sz="4" w:space="0" w:color="auto"/>
              <w:right w:val="single" w:sz="4" w:space="0" w:color="auto"/>
            </w:tcBorders>
            <w:shd w:val="clear" w:color="auto" w:fill="auto"/>
            <w:vAlign w:val="center"/>
            <w:hideMark/>
          </w:tcPr>
          <w:p w14:paraId="2D7FEC9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Morrisons</w:t>
            </w:r>
          </w:p>
        </w:tc>
      </w:tr>
      <w:tr w:rsidR="00F01BF4" w:rsidRPr="00F01BF4" w14:paraId="6CEB2936"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27B0934"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13B-02532</w:t>
            </w:r>
          </w:p>
        </w:tc>
        <w:tc>
          <w:tcPr>
            <w:tcW w:w="2268" w:type="dxa"/>
            <w:tcBorders>
              <w:top w:val="nil"/>
              <w:left w:val="nil"/>
              <w:bottom w:val="single" w:sz="4" w:space="0" w:color="auto"/>
              <w:right w:val="single" w:sz="4" w:space="0" w:color="auto"/>
            </w:tcBorders>
            <w:shd w:val="clear" w:color="auto" w:fill="auto"/>
            <w:vAlign w:val="center"/>
            <w:hideMark/>
          </w:tcPr>
          <w:p w14:paraId="251CF5F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Superior aged Basmati rice</w:t>
            </w:r>
          </w:p>
        </w:tc>
        <w:tc>
          <w:tcPr>
            <w:tcW w:w="1843" w:type="dxa"/>
            <w:tcBorders>
              <w:top w:val="nil"/>
              <w:left w:val="nil"/>
              <w:bottom w:val="single" w:sz="4" w:space="0" w:color="auto"/>
              <w:right w:val="single" w:sz="4" w:space="0" w:color="auto"/>
            </w:tcBorders>
            <w:shd w:val="clear" w:color="auto" w:fill="auto"/>
            <w:vAlign w:val="center"/>
            <w:hideMark/>
          </w:tcPr>
          <w:p w14:paraId="6314078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Badshah</w:t>
            </w:r>
          </w:p>
        </w:tc>
        <w:tc>
          <w:tcPr>
            <w:tcW w:w="1417" w:type="dxa"/>
            <w:tcBorders>
              <w:top w:val="nil"/>
              <w:left w:val="nil"/>
              <w:bottom w:val="single" w:sz="4" w:space="0" w:color="auto"/>
              <w:right w:val="single" w:sz="4" w:space="0" w:color="auto"/>
            </w:tcBorders>
            <w:shd w:val="clear" w:color="auto" w:fill="auto"/>
            <w:vAlign w:val="center"/>
            <w:hideMark/>
          </w:tcPr>
          <w:p w14:paraId="12718BE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5kg</w:t>
            </w:r>
          </w:p>
        </w:tc>
        <w:tc>
          <w:tcPr>
            <w:tcW w:w="1418" w:type="dxa"/>
            <w:tcBorders>
              <w:top w:val="nil"/>
              <w:left w:val="nil"/>
              <w:bottom w:val="single" w:sz="4" w:space="0" w:color="auto"/>
              <w:right w:val="single" w:sz="4" w:space="0" w:color="auto"/>
            </w:tcBorders>
            <w:shd w:val="clear" w:color="auto" w:fill="auto"/>
            <w:vAlign w:val="center"/>
            <w:hideMark/>
          </w:tcPr>
          <w:p w14:paraId="290FF54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JUN 2015</w:t>
            </w:r>
          </w:p>
        </w:tc>
        <w:tc>
          <w:tcPr>
            <w:tcW w:w="1701" w:type="dxa"/>
            <w:tcBorders>
              <w:top w:val="nil"/>
              <w:left w:val="nil"/>
              <w:bottom w:val="single" w:sz="4" w:space="0" w:color="auto"/>
              <w:right w:val="single" w:sz="4" w:space="0" w:color="auto"/>
            </w:tcBorders>
            <w:shd w:val="clear" w:color="auto" w:fill="auto"/>
            <w:vAlign w:val="center"/>
            <w:hideMark/>
          </w:tcPr>
          <w:p w14:paraId="64427E8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BA 3178</w:t>
            </w:r>
          </w:p>
        </w:tc>
        <w:tc>
          <w:tcPr>
            <w:tcW w:w="1843" w:type="dxa"/>
            <w:tcBorders>
              <w:top w:val="nil"/>
              <w:left w:val="nil"/>
              <w:bottom w:val="single" w:sz="4" w:space="0" w:color="auto"/>
              <w:right w:val="single" w:sz="4" w:space="0" w:color="auto"/>
            </w:tcBorders>
            <w:shd w:val="clear" w:color="auto" w:fill="auto"/>
            <w:vAlign w:val="center"/>
            <w:hideMark/>
          </w:tcPr>
          <w:p w14:paraId="65FC44E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India</w:t>
            </w:r>
          </w:p>
        </w:tc>
        <w:tc>
          <w:tcPr>
            <w:tcW w:w="1701" w:type="dxa"/>
            <w:tcBorders>
              <w:top w:val="nil"/>
              <w:left w:val="nil"/>
              <w:bottom w:val="single" w:sz="4" w:space="0" w:color="auto"/>
              <w:right w:val="single" w:sz="4" w:space="0" w:color="auto"/>
            </w:tcBorders>
            <w:shd w:val="clear" w:color="auto" w:fill="auto"/>
            <w:vAlign w:val="center"/>
            <w:hideMark/>
          </w:tcPr>
          <w:p w14:paraId="19EB24B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 xml:space="preserve">Sainsbury's </w:t>
            </w:r>
          </w:p>
        </w:tc>
      </w:tr>
      <w:tr w:rsidR="00F01BF4" w:rsidRPr="00F01BF4" w14:paraId="50C0E00F"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1498DC14"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13B-02533</w:t>
            </w:r>
          </w:p>
        </w:tc>
        <w:tc>
          <w:tcPr>
            <w:tcW w:w="2268" w:type="dxa"/>
            <w:tcBorders>
              <w:top w:val="nil"/>
              <w:left w:val="nil"/>
              <w:bottom w:val="single" w:sz="4" w:space="0" w:color="auto"/>
              <w:right w:val="single" w:sz="4" w:space="0" w:color="auto"/>
            </w:tcBorders>
            <w:shd w:val="clear" w:color="auto" w:fill="auto"/>
            <w:vAlign w:val="center"/>
            <w:hideMark/>
          </w:tcPr>
          <w:p w14:paraId="473FAEA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Semolina</w:t>
            </w:r>
          </w:p>
        </w:tc>
        <w:tc>
          <w:tcPr>
            <w:tcW w:w="1843" w:type="dxa"/>
            <w:tcBorders>
              <w:top w:val="nil"/>
              <w:left w:val="nil"/>
              <w:bottom w:val="single" w:sz="4" w:space="0" w:color="auto"/>
              <w:right w:val="single" w:sz="4" w:space="0" w:color="auto"/>
            </w:tcBorders>
            <w:shd w:val="clear" w:color="auto" w:fill="auto"/>
            <w:vAlign w:val="center"/>
            <w:hideMark/>
          </w:tcPr>
          <w:p w14:paraId="711B154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Cypressa</w:t>
            </w:r>
          </w:p>
        </w:tc>
        <w:tc>
          <w:tcPr>
            <w:tcW w:w="1417" w:type="dxa"/>
            <w:tcBorders>
              <w:top w:val="nil"/>
              <w:left w:val="nil"/>
              <w:bottom w:val="single" w:sz="4" w:space="0" w:color="auto"/>
              <w:right w:val="single" w:sz="4" w:space="0" w:color="auto"/>
            </w:tcBorders>
            <w:shd w:val="clear" w:color="auto" w:fill="auto"/>
            <w:vAlign w:val="center"/>
            <w:hideMark/>
          </w:tcPr>
          <w:p w14:paraId="370C26E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500g</w:t>
            </w:r>
          </w:p>
        </w:tc>
        <w:tc>
          <w:tcPr>
            <w:tcW w:w="1418" w:type="dxa"/>
            <w:tcBorders>
              <w:top w:val="nil"/>
              <w:left w:val="nil"/>
              <w:bottom w:val="single" w:sz="4" w:space="0" w:color="auto"/>
              <w:right w:val="single" w:sz="4" w:space="0" w:color="auto"/>
            </w:tcBorders>
            <w:shd w:val="clear" w:color="auto" w:fill="auto"/>
            <w:vAlign w:val="center"/>
            <w:hideMark/>
          </w:tcPr>
          <w:p w14:paraId="683C305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AUG 2014</w:t>
            </w:r>
          </w:p>
        </w:tc>
        <w:tc>
          <w:tcPr>
            <w:tcW w:w="1701" w:type="dxa"/>
            <w:tcBorders>
              <w:top w:val="nil"/>
              <w:left w:val="nil"/>
              <w:bottom w:val="single" w:sz="4" w:space="0" w:color="auto"/>
              <w:right w:val="single" w:sz="4" w:space="0" w:color="auto"/>
            </w:tcBorders>
            <w:shd w:val="clear" w:color="auto" w:fill="auto"/>
            <w:vAlign w:val="center"/>
            <w:hideMark/>
          </w:tcPr>
          <w:p w14:paraId="681893E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13192</w:t>
            </w:r>
          </w:p>
        </w:tc>
        <w:tc>
          <w:tcPr>
            <w:tcW w:w="1843" w:type="dxa"/>
            <w:tcBorders>
              <w:top w:val="nil"/>
              <w:left w:val="nil"/>
              <w:bottom w:val="single" w:sz="4" w:space="0" w:color="auto"/>
              <w:right w:val="single" w:sz="4" w:space="0" w:color="auto"/>
            </w:tcBorders>
            <w:shd w:val="clear" w:color="auto" w:fill="auto"/>
            <w:vAlign w:val="center"/>
            <w:hideMark/>
          </w:tcPr>
          <w:p w14:paraId="11EF44F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233559C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Morrisons</w:t>
            </w:r>
          </w:p>
        </w:tc>
      </w:tr>
      <w:tr w:rsidR="00F01BF4" w:rsidRPr="00F01BF4" w14:paraId="4D54D9E8"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126079F7"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13B-02534</w:t>
            </w:r>
          </w:p>
        </w:tc>
        <w:tc>
          <w:tcPr>
            <w:tcW w:w="2268" w:type="dxa"/>
            <w:tcBorders>
              <w:top w:val="nil"/>
              <w:left w:val="nil"/>
              <w:bottom w:val="single" w:sz="4" w:space="0" w:color="auto"/>
              <w:right w:val="single" w:sz="4" w:space="0" w:color="auto"/>
            </w:tcBorders>
            <w:shd w:val="clear" w:color="auto" w:fill="auto"/>
            <w:vAlign w:val="center"/>
            <w:hideMark/>
          </w:tcPr>
          <w:p w14:paraId="1A33BC6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Greek black olives</w:t>
            </w:r>
          </w:p>
        </w:tc>
        <w:tc>
          <w:tcPr>
            <w:tcW w:w="1843" w:type="dxa"/>
            <w:tcBorders>
              <w:top w:val="nil"/>
              <w:left w:val="nil"/>
              <w:bottom w:val="single" w:sz="4" w:space="0" w:color="auto"/>
              <w:right w:val="single" w:sz="4" w:space="0" w:color="auto"/>
            </w:tcBorders>
            <w:shd w:val="clear" w:color="auto" w:fill="auto"/>
            <w:vAlign w:val="center"/>
            <w:hideMark/>
          </w:tcPr>
          <w:p w14:paraId="4DCF22F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FOS</w:t>
            </w:r>
          </w:p>
        </w:tc>
        <w:tc>
          <w:tcPr>
            <w:tcW w:w="1417" w:type="dxa"/>
            <w:tcBorders>
              <w:top w:val="nil"/>
              <w:left w:val="nil"/>
              <w:bottom w:val="single" w:sz="4" w:space="0" w:color="auto"/>
              <w:right w:val="single" w:sz="4" w:space="0" w:color="auto"/>
            </w:tcBorders>
            <w:shd w:val="clear" w:color="auto" w:fill="auto"/>
            <w:vAlign w:val="center"/>
            <w:hideMark/>
          </w:tcPr>
          <w:p w14:paraId="1E7E3BD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Drained weight: 215g</w:t>
            </w:r>
          </w:p>
        </w:tc>
        <w:tc>
          <w:tcPr>
            <w:tcW w:w="1418" w:type="dxa"/>
            <w:tcBorders>
              <w:top w:val="nil"/>
              <w:left w:val="nil"/>
              <w:bottom w:val="single" w:sz="4" w:space="0" w:color="auto"/>
              <w:right w:val="single" w:sz="4" w:space="0" w:color="auto"/>
            </w:tcBorders>
            <w:shd w:val="clear" w:color="auto" w:fill="auto"/>
            <w:vAlign w:val="center"/>
            <w:hideMark/>
          </w:tcPr>
          <w:p w14:paraId="6BCBAC6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30/07/2015</w:t>
            </w:r>
          </w:p>
        </w:tc>
        <w:tc>
          <w:tcPr>
            <w:tcW w:w="1701" w:type="dxa"/>
            <w:tcBorders>
              <w:top w:val="nil"/>
              <w:left w:val="nil"/>
              <w:bottom w:val="single" w:sz="4" w:space="0" w:color="auto"/>
              <w:right w:val="single" w:sz="4" w:space="0" w:color="auto"/>
            </w:tcBorders>
            <w:shd w:val="clear" w:color="auto" w:fill="auto"/>
            <w:vAlign w:val="center"/>
            <w:hideMark/>
          </w:tcPr>
          <w:p w14:paraId="7FA2F0A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LN087130403J01</w:t>
            </w:r>
          </w:p>
        </w:tc>
        <w:tc>
          <w:tcPr>
            <w:tcW w:w="1843" w:type="dxa"/>
            <w:tcBorders>
              <w:top w:val="nil"/>
              <w:left w:val="nil"/>
              <w:bottom w:val="single" w:sz="4" w:space="0" w:color="auto"/>
              <w:right w:val="single" w:sz="4" w:space="0" w:color="auto"/>
            </w:tcBorders>
            <w:shd w:val="clear" w:color="auto" w:fill="auto"/>
            <w:vAlign w:val="center"/>
            <w:hideMark/>
          </w:tcPr>
          <w:p w14:paraId="28F7C1F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Greece</w:t>
            </w:r>
          </w:p>
        </w:tc>
        <w:tc>
          <w:tcPr>
            <w:tcW w:w="1701" w:type="dxa"/>
            <w:tcBorders>
              <w:top w:val="nil"/>
              <w:left w:val="nil"/>
              <w:bottom w:val="single" w:sz="4" w:space="0" w:color="auto"/>
              <w:right w:val="single" w:sz="4" w:space="0" w:color="auto"/>
            </w:tcBorders>
            <w:shd w:val="clear" w:color="auto" w:fill="auto"/>
            <w:vAlign w:val="center"/>
            <w:hideMark/>
          </w:tcPr>
          <w:p w14:paraId="43D7EAB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Tesco</w:t>
            </w:r>
          </w:p>
        </w:tc>
      </w:tr>
      <w:tr w:rsidR="00F01BF4" w:rsidRPr="00F01BF4" w14:paraId="3F794470" w14:textId="77777777" w:rsidTr="00C262F2">
        <w:trPr>
          <w:trHeight w:val="102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4B38682E"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13B-02535</w:t>
            </w:r>
          </w:p>
        </w:tc>
        <w:tc>
          <w:tcPr>
            <w:tcW w:w="2268" w:type="dxa"/>
            <w:tcBorders>
              <w:top w:val="nil"/>
              <w:left w:val="nil"/>
              <w:bottom w:val="single" w:sz="4" w:space="0" w:color="auto"/>
              <w:right w:val="single" w:sz="4" w:space="0" w:color="auto"/>
            </w:tcBorders>
            <w:shd w:val="clear" w:color="auto" w:fill="auto"/>
            <w:vAlign w:val="center"/>
            <w:hideMark/>
          </w:tcPr>
          <w:p w14:paraId="4E0190D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Shiraz-Malbec 2011</w:t>
            </w:r>
          </w:p>
        </w:tc>
        <w:tc>
          <w:tcPr>
            <w:tcW w:w="1843" w:type="dxa"/>
            <w:tcBorders>
              <w:top w:val="nil"/>
              <w:left w:val="nil"/>
              <w:bottom w:val="single" w:sz="4" w:space="0" w:color="auto"/>
              <w:right w:val="single" w:sz="4" w:space="0" w:color="auto"/>
            </w:tcBorders>
            <w:shd w:val="clear" w:color="auto" w:fill="auto"/>
            <w:vAlign w:val="center"/>
            <w:hideMark/>
          </w:tcPr>
          <w:p w14:paraId="2D1D6F2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J. P. Chenet</w:t>
            </w:r>
          </w:p>
        </w:tc>
        <w:tc>
          <w:tcPr>
            <w:tcW w:w="1417" w:type="dxa"/>
            <w:tcBorders>
              <w:top w:val="nil"/>
              <w:left w:val="nil"/>
              <w:bottom w:val="single" w:sz="4" w:space="0" w:color="auto"/>
              <w:right w:val="single" w:sz="4" w:space="0" w:color="auto"/>
            </w:tcBorders>
            <w:shd w:val="clear" w:color="auto" w:fill="auto"/>
            <w:vAlign w:val="center"/>
            <w:hideMark/>
          </w:tcPr>
          <w:p w14:paraId="5D3EF59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750ml</w:t>
            </w:r>
          </w:p>
        </w:tc>
        <w:tc>
          <w:tcPr>
            <w:tcW w:w="1418" w:type="dxa"/>
            <w:tcBorders>
              <w:top w:val="nil"/>
              <w:left w:val="nil"/>
              <w:bottom w:val="single" w:sz="4" w:space="0" w:color="auto"/>
              <w:right w:val="single" w:sz="4" w:space="0" w:color="auto"/>
            </w:tcBorders>
            <w:shd w:val="clear" w:color="auto" w:fill="auto"/>
            <w:vAlign w:val="center"/>
            <w:hideMark/>
          </w:tcPr>
          <w:p w14:paraId="5360F02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 </w:t>
            </w:r>
          </w:p>
        </w:tc>
        <w:tc>
          <w:tcPr>
            <w:tcW w:w="1701" w:type="dxa"/>
            <w:tcBorders>
              <w:top w:val="nil"/>
              <w:left w:val="nil"/>
              <w:bottom w:val="single" w:sz="4" w:space="0" w:color="auto"/>
              <w:right w:val="single" w:sz="4" w:space="0" w:color="auto"/>
            </w:tcBorders>
            <w:shd w:val="clear" w:color="auto" w:fill="auto"/>
            <w:vAlign w:val="center"/>
            <w:hideMark/>
          </w:tcPr>
          <w:p w14:paraId="48E9245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L20131201</w:t>
            </w:r>
            <w:r w:rsidRPr="00F01BF4">
              <w:rPr>
                <w:rFonts w:ascii="Arial" w:hAnsi="Arial" w:cs="Arial"/>
                <w:sz w:val="20"/>
                <w:lang w:eastAsia="en-GB"/>
              </w:rPr>
              <w:br/>
              <w:t>067515/067519</w:t>
            </w:r>
            <w:r w:rsidRPr="00F01BF4">
              <w:rPr>
                <w:rFonts w:ascii="Arial" w:hAnsi="Arial" w:cs="Arial"/>
                <w:sz w:val="20"/>
                <w:lang w:eastAsia="en-GB"/>
              </w:rPr>
              <w:br/>
              <w:t>No: 078296 &amp; 078300</w:t>
            </w:r>
          </w:p>
        </w:tc>
        <w:tc>
          <w:tcPr>
            <w:tcW w:w="1843" w:type="dxa"/>
            <w:tcBorders>
              <w:top w:val="nil"/>
              <w:left w:val="nil"/>
              <w:bottom w:val="single" w:sz="4" w:space="0" w:color="auto"/>
              <w:right w:val="single" w:sz="4" w:space="0" w:color="auto"/>
            </w:tcBorders>
            <w:shd w:val="clear" w:color="auto" w:fill="auto"/>
            <w:vAlign w:val="center"/>
            <w:hideMark/>
          </w:tcPr>
          <w:p w14:paraId="3324DFB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France</w:t>
            </w:r>
          </w:p>
        </w:tc>
        <w:tc>
          <w:tcPr>
            <w:tcW w:w="1701" w:type="dxa"/>
            <w:tcBorders>
              <w:top w:val="nil"/>
              <w:left w:val="nil"/>
              <w:bottom w:val="single" w:sz="4" w:space="0" w:color="auto"/>
              <w:right w:val="single" w:sz="4" w:space="0" w:color="auto"/>
            </w:tcBorders>
            <w:shd w:val="clear" w:color="auto" w:fill="auto"/>
            <w:vAlign w:val="center"/>
            <w:hideMark/>
          </w:tcPr>
          <w:p w14:paraId="28A7912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Morrisons</w:t>
            </w:r>
          </w:p>
        </w:tc>
      </w:tr>
      <w:tr w:rsidR="00F01BF4" w:rsidRPr="00F01BF4" w14:paraId="6B50FD8A"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2A435567"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13B-02536</w:t>
            </w:r>
          </w:p>
        </w:tc>
        <w:tc>
          <w:tcPr>
            <w:tcW w:w="2268" w:type="dxa"/>
            <w:tcBorders>
              <w:top w:val="nil"/>
              <w:left w:val="nil"/>
              <w:bottom w:val="single" w:sz="4" w:space="0" w:color="auto"/>
              <w:right w:val="single" w:sz="4" w:space="0" w:color="auto"/>
            </w:tcBorders>
            <w:shd w:val="clear" w:color="auto" w:fill="auto"/>
            <w:vAlign w:val="center"/>
            <w:hideMark/>
          </w:tcPr>
          <w:p w14:paraId="74302CA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Prepared lentils</w:t>
            </w:r>
          </w:p>
        </w:tc>
        <w:tc>
          <w:tcPr>
            <w:tcW w:w="1843" w:type="dxa"/>
            <w:tcBorders>
              <w:top w:val="nil"/>
              <w:left w:val="nil"/>
              <w:bottom w:val="single" w:sz="4" w:space="0" w:color="auto"/>
              <w:right w:val="single" w:sz="4" w:space="0" w:color="auto"/>
            </w:tcBorders>
            <w:shd w:val="clear" w:color="auto" w:fill="auto"/>
            <w:vAlign w:val="center"/>
            <w:hideMark/>
          </w:tcPr>
          <w:p w14:paraId="772DF38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D'aucy</w:t>
            </w:r>
          </w:p>
        </w:tc>
        <w:tc>
          <w:tcPr>
            <w:tcW w:w="1417" w:type="dxa"/>
            <w:tcBorders>
              <w:top w:val="nil"/>
              <w:left w:val="nil"/>
              <w:bottom w:val="single" w:sz="4" w:space="0" w:color="auto"/>
              <w:right w:val="single" w:sz="4" w:space="0" w:color="auto"/>
            </w:tcBorders>
            <w:shd w:val="clear" w:color="auto" w:fill="auto"/>
            <w:vAlign w:val="center"/>
            <w:hideMark/>
          </w:tcPr>
          <w:p w14:paraId="38E3B15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Drained weight: 265g</w:t>
            </w:r>
          </w:p>
        </w:tc>
        <w:tc>
          <w:tcPr>
            <w:tcW w:w="1418" w:type="dxa"/>
            <w:tcBorders>
              <w:top w:val="nil"/>
              <w:left w:val="nil"/>
              <w:bottom w:val="single" w:sz="4" w:space="0" w:color="auto"/>
              <w:right w:val="single" w:sz="4" w:space="0" w:color="auto"/>
            </w:tcBorders>
            <w:shd w:val="clear" w:color="auto" w:fill="auto"/>
            <w:vAlign w:val="center"/>
            <w:hideMark/>
          </w:tcPr>
          <w:p w14:paraId="1217653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31 05 2018</w:t>
            </w:r>
          </w:p>
        </w:tc>
        <w:tc>
          <w:tcPr>
            <w:tcW w:w="1701" w:type="dxa"/>
            <w:tcBorders>
              <w:top w:val="nil"/>
              <w:left w:val="nil"/>
              <w:bottom w:val="single" w:sz="4" w:space="0" w:color="auto"/>
              <w:right w:val="single" w:sz="4" w:space="0" w:color="auto"/>
            </w:tcBorders>
            <w:shd w:val="clear" w:color="auto" w:fill="auto"/>
            <w:vAlign w:val="center"/>
            <w:hideMark/>
          </w:tcPr>
          <w:p w14:paraId="2691FC0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6420 L:H 2F 3 038-B</w:t>
            </w:r>
          </w:p>
        </w:tc>
        <w:tc>
          <w:tcPr>
            <w:tcW w:w="1843" w:type="dxa"/>
            <w:tcBorders>
              <w:top w:val="nil"/>
              <w:left w:val="nil"/>
              <w:bottom w:val="single" w:sz="4" w:space="0" w:color="auto"/>
              <w:right w:val="single" w:sz="4" w:space="0" w:color="auto"/>
            </w:tcBorders>
            <w:shd w:val="clear" w:color="auto" w:fill="auto"/>
            <w:vAlign w:val="center"/>
            <w:hideMark/>
          </w:tcPr>
          <w:p w14:paraId="497EF36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EEA</w:t>
            </w:r>
          </w:p>
        </w:tc>
        <w:tc>
          <w:tcPr>
            <w:tcW w:w="1701" w:type="dxa"/>
            <w:tcBorders>
              <w:top w:val="nil"/>
              <w:left w:val="nil"/>
              <w:bottom w:val="single" w:sz="4" w:space="0" w:color="auto"/>
              <w:right w:val="single" w:sz="4" w:space="0" w:color="auto"/>
            </w:tcBorders>
            <w:shd w:val="clear" w:color="auto" w:fill="auto"/>
            <w:vAlign w:val="center"/>
            <w:hideMark/>
          </w:tcPr>
          <w:p w14:paraId="264CCC9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Morrisons</w:t>
            </w:r>
          </w:p>
        </w:tc>
      </w:tr>
      <w:tr w:rsidR="00F01BF4" w:rsidRPr="00F01BF4" w14:paraId="6EBF57C5"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1D1B84AE"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13B-02537</w:t>
            </w:r>
          </w:p>
        </w:tc>
        <w:tc>
          <w:tcPr>
            <w:tcW w:w="2268" w:type="dxa"/>
            <w:tcBorders>
              <w:top w:val="nil"/>
              <w:left w:val="nil"/>
              <w:bottom w:val="single" w:sz="4" w:space="0" w:color="auto"/>
              <w:right w:val="single" w:sz="4" w:space="0" w:color="auto"/>
            </w:tcBorders>
            <w:shd w:val="clear" w:color="auto" w:fill="auto"/>
            <w:vAlign w:val="center"/>
            <w:hideMark/>
          </w:tcPr>
          <w:p w14:paraId="43BDD04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Small lentils</w:t>
            </w:r>
          </w:p>
        </w:tc>
        <w:tc>
          <w:tcPr>
            <w:tcW w:w="1843" w:type="dxa"/>
            <w:tcBorders>
              <w:top w:val="nil"/>
              <w:left w:val="nil"/>
              <w:bottom w:val="single" w:sz="4" w:space="0" w:color="auto"/>
              <w:right w:val="single" w:sz="4" w:space="0" w:color="auto"/>
            </w:tcBorders>
            <w:shd w:val="clear" w:color="auto" w:fill="auto"/>
            <w:vAlign w:val="center"/>
            <w:hideMark/>
          </w:tcPr>
          <w:p w14:paraId="63EB9E5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Зaגcpa</w:t>
            </w:r>
          </w:p>
        </w:tc>
        <w:tc>
          <w:tcPr>
            <w:tcW w:w="1417" w:type="dxa"/>
            <w:tcBorders>
              <w:top w:val="nil"/>
              <w:left w:val="nil"/>
              <w:bottom w:val="single" w:sz="4" w:space="0" w:color="auto"/>
              <w:right w:val="single" w:sz="4" w:space="0" w:color="auto"/>
            </w:tcBorders>
            <w:shd w:val="clear" w:color="auto" w:fill="auto"/>
            <w:vAlign w:val="center"/>
            <w:hideMark/>
          </w:tcPr>
          <w:p w14:paraId="6127319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500g</w:t>
            </w:r>
          </w:p>
        </w:tc>
        <w:tc>
          <w:tcPr>
            <w:tcW w:w="1418" w:type="dxa"/>
            <w:tcBorders>
              <w:top w:val="nil"/>
              <w:left w:val="nil"/>
              <w:bottom w:val="single" w:sz="4" w:space="0" w:color="auto"/>
              <w:right w:val="single" w:sz="4" w:space="0" w:color="auto"/>
            </w:tcBorders>
            <w:shd w:val="clear" w:color="auto" w:fill="auto"/>
            <w:vAlign w:val="center"/>
            <w:hideMark/>
          </w:tcPr>
          <w:p w14:paraId="37A59B6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31/12/2014</w:t>
            </w:r>
          </w:p>
        </w:tc>
        <w:tc>
          <w:tcPr>
            <w:tcW w:w="1701" w:type="dxa"/>
            <w:tcBorders>
              <w:top w:val="nil"/>
              <w:left w:val="nil"/>
              <w:bottom w:val="single" w:sz="4" w:space="0" w:color="auto"/>
              <w:right w:val="single" w:sz="4" w:space="0" w:color="auto"/>
            </w:tcBorders>
            <w:shd w:val="clear" w:color="auto" w:fill="auto"/>
            <w:vAlign w:val="center"/>
            <w:hideMark/>
          </w:tcPr>
          <w:p w14:paraId="6748D2A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L.130729 009</w:t>
            </w:r>
          </w:p>
        </w:tc>
        <w:tc>
          <w:tcPr>
            <w:tcW w:w="1843" w:type="dxa"/>
            <w:tcBorders>
              <w:top w:val="nil"/>
              <w:left w:val="nil"/>
              <w:bottom w:val="single" w:sz="4" w:space="0" w:color="auto"/>
              <w:right w:val="single" w:sz="4" w:space="0" w:color="auto"/>
            </w:tcBorders>
            <w:shd w:val="clear" w:color="auto" w:fill="auto"/>
            <w:vAlign w:val="center"/>
            <w:hideMark/>
          </w:tcPr>
          <w:p w14:paraId="6FC64EF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25D16FE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Tesco</w:t>
            </w:r>
          </w:p>
        </w:tc>
      </w:tr>
      <w:tr w:rsidR="00F01BF4" w:rsidRPr="00F01BF4" w14:paraId="192E3A94" w14:textId="77777777" w:rsidTr="00C262F2">
        <w:trPr>
          <w:trHeight w:val="25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3D9712C2"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13B-02538</w:t>
            </w:r>
          </w:p>
        </w:tc>
        <w:tc>
          <w:tcPr>
            <w:tcW w:w="2268" w:type="dxa"/>
            <w:tcBorders>
              <w:top w:val="nil"/>
              <w:left w:val="nil"/>
              <w:bottom w:val="single" w:sz="4" w:space="0" w:color="auto"/>
              <w:right w:val="single" w:sz="4" w:space="0" w:color="auto"/>
            </w:tcBorders>
            <w:shd w:val="clear" w:color="auto" w:fill="auto"/>
            <w:vAlign w:val="center"/>
            <w:hideMark/>
          </w:tcPr>
          <w:p w14:paraId="67B76F6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Red lentils</w:t>
            </w:r>
          </w:p>
        </w:tc>
        <w:tc>
          <w:tcPr>
            <w:tcW w:w="1843" w:type="dxa"/>
            <w:tcBorders>
              <w:top w:val="nil"/>
              <w:left w:val="nil"/>
              <w:bottom w:val="single" w:sz="4" w:space="0" w:color="auto"/>
              <w:right w:val="single" w:sz="4" w:space="0" w:color="auto"/>
            </w:tcBorders>
            <w:shd w:val="clear" w:color="auto" w:fill="auto"/>
            <w:vAlign w:val="center"/>
            <w:hideMark/>
          </w:tcPr>
          <w:p w14:paraId="033A5F0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Gama</w:t>
            </w:r>
          </w:p>
        </w:tc>
        <w:tc>
          <w:tcPr>
            <w:tcW w:w="1417" w:type="dxa"/>
            <w:tcBorders>
              <w:top w:val="nil"/>
              <w:left w:val="nil"/>
              <w:bottom w:val="single" w:sz="4" w:space="0" w:color="auto"/>
              <w:right w:val="single" w:sz="4" w:space="0" w:color="auto"/>
            </w:tcBorders>
            <w:shd w:val="clear" w:color="auto" w:fill="auto"/>
            <w:vAlign w:val="center"/>
            <w:hideMark/>
          </w:tcPr>
          <w:p w14:paraId="715B318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500g</w:t>
            </w:r>
          </w:p>
        </w:tc>
        <w:tc>
          <w:tcPr>
            <w:tcW w:w="1418" w:type="dxa"/>
            <w:tcBorders>
              <w:top w:val="nil"/>
              <w:left w:val="nil"/>
              <w:bottom w:val="single" w:sz="4" w:space="0" w:color="auto"/>
              <w:right w:val="single" w:sz="4" w:space="0" w:color="auto"/>
            </w:tcBorders>
            <w:shd w:val="clear" w:color="auto" w:fill="auto"/>
            <w:vAlign w:val="center"/>
            <w:hideMark/>
          </w:tcPr>
          <w:p w14:paraId="5288008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08.05.2014</w:t>
            </w:r>
          </w:p>
        </w:tc>
        <w:tc>
          <w:tcPr>
            <w:tcW w:w="1701" w:type="dxa"/>
            <w:tcBorders>
              <w:top w:val="nil"/>
              <w:left w:val="nil"/>
              <w:bottom w:val="single" w:sz="4" w:space="0" w:color="auto"/>
              <w:right w:val="single" w:sz="4" w:space="0" w:color="auto"/>
            </w:tcBorders>
            <w:shd w:val="clear" w:color="auto" w:fill="auto"/>
            <w:vAlign w:val="center"/>
            <w:hideMark/>
          </w:tcPr>
          <w:p w14:paraId="46892EF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L130508</w:t>
            </w:r>
          </w:p>
        </w:tc>
        <w:tc>
          <w:tcPr>
            <w:tcW w:w="1843" w:type="dxa"/>
            <w:tcBorders>
              <w:top w:val="nil"/>
              <w:left w:val="nil"/>
              <w:bottom w:val="single" w:sz="4" w:space="0" w:color="auto"/>
              <w:right w:val="single" w:sz="4" w:space="0" w:color="auto"/>
            </w:tcBorders>
            <w:shd w:val="clear" w:color="auto" w:fill="auto"/>
            <w:vAlign w:val="center"/>
            <w:hideMark/>
          </w:tcPr>
          <w:p w14:paraId="17DB46C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Turkey</w:t>
            </w:r>
          </w:p>
        </w:tc>
        <w:tc>
          <w:tcPr>
            <w:tcW w:w="1701" w:type="dxa"/>
            <w:tcBorders>
              <w:top w:val="nil"/>
              <w:left w:val="nil"/>
              <w:bottom w:val="single" w:sz="4" w:space="0" w:color="auto"/>
              <w:right w:val="single" w:sz="4" w:space="0" w:color="auto"/>
            </w:tcBorders>
            <w:shd w:val="clear" w:color="auto" w:fill="auto"/>
            <w:vAlign w:val="center"/>
            <w:hideMark/>
          </w:tcPr>
          <w:p w14:paraId="5236BE4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Morrisons</w:t>
            </w:r>
          </w:p>
        </w:tc>
      </w:tr>
      <w:tr w:rsidR="00F01BF4" w:rsidRPr="00F01BF4" w14:paraId="79530740" w14:textId="77777777" w:rsidTr="00C262F2">
        <w:trPr>
          <w:trHeight w:val="76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1D8A0D9E"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lastRenderedPageBreak/>
              <w:t>13B-02539</w:t>
            </w:r>
          </w:p>
        </w:tc>
        <w:tc>
          <w:tcPr>
            <w:tcW w:w="2268" w:type="dxa"/>
            <w:tcBorders>
              <w:top w:val="nil"/>
              <w:left w:val="nil"/>
              <w:bottom w:val="single" w:sz="4" w:space="0" w:color="auto"/>
              <w:right w:val="single" w:sz="4" w:space="0" w:color="auto"/>
            </w:tcBorders>
            <w:shd w:val="clear" w:color="auto" w:fill="auto"/>
            <w:vAlign w:val="center"/>
            <w:hideMark/>
          </w:tcPr>
          <w:p w14:paraId="543935A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Urid dal white</w:t>
            </w:r>
          </w:p>
        </w:tc>
        <w:tc>
          <w:tcPr>
            <w:tcW w:w="1843" w:type="dxa"/>
            <w:tcBorders>
              <w:top w:val="nil"/>
              <w:left w:val="nil"/>
              <w:bottom w:val="single" w:sz="4" w:space="0" w:color="auto"/>
              <w:right w:val="single" w:sz="4" w:space="0" w:color="auto"/>
            </w:tcBorders>
            <w:shd w:val="clear" w:color="auto" w:fill="auto"/>
            <w:vAlign w:val="center"/>
            <w:hideMark/>
          </w:tcPr>
          <w:p w14:paraId="31CCE81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KTC</w:t>
            </w:r>
          </w:p>
        </w:tc>
        <w:tc>
          <w:tcPr>
            <w:tcW w:w="1417" w:type="dxa"/>
            <w:tcBorders>
              <w:top w:val="nil"/>
              <w:left w:val="nil"/>
              <w:bottom w:val="single" w:sz="4" w:space="0" w:color="auto"/>
              <w:right w:val="single" w:sz="4" w:space="0" w:color="auto"/>
            </w:tcBorders>
            <w:shd w:val="clear" w:color="auto" w:fill="auto"/>
            <w:vAlign w:val="center"/>
            <w:hideMark/>
          </w:tcPr>
          <w:p w14:paraId="1CEFB33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500g</w:t>
            </w:r>
          </w:p>
        </w:tc>
        <w:tc>
          <w:tcPr>
            <w:tcW w:w="1418" w:type="dxa"/>
            <w:tcBorders>
              <w:top w:val="nil"/>
              <w:left w:val="nil"/>
              <w:bottom w:val="single" w:sz="4" w:space="0" w:color="auto"/>
              <w:right w:val="single" w:sz="4" w:space="0" w:color="auto"/>
            </w:tcBorders>
            <w:shd w:val="clear" w:color="auto" w:fill="auto"/>
            <w:vAlign w:val="center"/>
            <w:hideMark/>
          </w:tcPr>
          <w:p w14:paraId="32B9F83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MAR 2015</w:t>
            </w:r>
          </w:p>
        </w:tc>
        <w:tc>
          <w:tcPr>
            <w:tcW w:w="1701" w:type="dxa"/>
            <w:tcBorders>
              <w:top w:val="nil"/>
              <w:left w:val="nil"/>
              <w:bottom w:val="single" w:sz="4" w:space="0" w:color="auto"/>
              <w:right w:val="single" w:sz="4" w:space="0" w:color="auto"/>
            </w:tcBorders>
            <w:shd w:val="clear" w:color="auto" w:fill="auto"/>
            <w:vAlign w:val="center"/>
            <w:hideMark/>
          </w:tcPr>
          <w:p w14:paraId="2373AC7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GRN 1457 N613031P</w:t>
            </w:r>
          </w:p>
        </w:tc>
        <w:tc>
          <w:tcPr>
            <w:tcW w:w="1843" w:type="dxa"/>
            <w:tcBorders>
              <w:top w:val="nil"/>
              <w:left w:val="nil"/>
              <w:bottom w:val="single" w:sz="4" w:space="0" w:color="auto"/>
              <w:right w:val="single" w:sz="4" w:space="0" w:color="auto"/>
            </w:tcBorders>
            <w:shd w:val="clear" w:color="auto" w:fill="auto"/>
            <w:vAlign w:val="center"/>
            <w:hideMark/>
          </w:tcPr>
          <w:p w14:paraId="27AC5FA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Produce of several countries</w:t>
            </w:r>
          </w:p>
        </w:tc>
        <w:tc>
          <w:tcPr>
            <w:tcW w:w="1701" w:type="dxa"/>
            <w:tcBorders>
              <w:top w:val="nil"/>
              <w:left w:val="nil"/>
              <w:bottom w:val="single" w:sz="4" w:space="0" w:color="auto"/>
              <w:right w:val="single" w:sz="4" w:space="0" w:color="auto"/>
            </w:tcBorders>
            <w:shd w:val="clear" w:color="auto" w:fill="auto"/>
            <w:vAlign w:val="center"/>
            <w:hideMark/>
          </w:tcPr>
          <w:p w14:paraId="1ADF086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Morrisons</w:t>
            </w:r>
          </w:p>
        </w:tc>
      </w:tr>
      <w:tr w:rsidR="00F01BF4" w:rsidRPr="00F01BF4" w14:paraId="08B7A359"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014A114C"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13B-02540</w:t>
            </w:r>
          </w:p>
        </w:tc>
        <w:tc>
          <w:tcPr>
            <w:tcW w:w="2268" w:type="dxa"/>
            <w:tcBorders>
              <w:top w:val="nil"/>
              <w:left w:val="nil"/>
              <w:bottom w:val="single" w:sz="4" w:space="0" w:color="auto"/>
              <w:right w:val="single" w:sz="4" w:space="0" w:color="auto"/>
            </w:tcBorders>
            <w:shd w:val="clear" w:color="auto" w:fill="auto"/>
            <w:vAlign w:val="center"/>
            <w:hideMark/>
          </w:tcPr>
          <w:p w14:paraId="11864B9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Organic green lentils</w:t>
            </w:r>
          </w:p>
        </w:tc>
        <w:tc>
          <w:tcPr>
            <w:tcW w:w="1843" w:type="dxa"/>
            <w:tcBorders>
              <w:top w:val="nil"/>
              <w:left w:val="nil"/>
              <w:bottom w:val="single" w:sz="4" w:space="0" w:color="auto"/>
              <w:right w:val="single" w:sz="4" w:space="0" w:color="auto"/>
            </w:tcBorders>
            <w:shd w:val="clear" w:color="auto" w:fill="auto"/>
            <w:vAlign w:val="center"/>
            <w:hideMark/>
          </w:tcPr>
          <w:p w14:paraId="680E44B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Crazy Jack Organic</w:t>
            </w:r>
          </w:p>
        </w:tc>
        <w:tc>
          <w:tcPr>
            <w:tcW w:w="1417" w:type="dxa"/>
            <w:tcBorders>
              <w:top w:val="nil"/>
              <w:left w:val="nil"/>
              <w:bottom w:val="single" w:sz="4" w:space="0" w:color="auto"/>
              <w:right w:val="single" w:sz="4" w:space="0" w:color="auto"/>
            </w:tcBorders>
            <w:shd w:val="clear" w:color="auto" w:fill="auto"/>
            <w:vAlign w:val="center"/>
            <w:hideMark/>
          </w:tcPr>
          <w:p w14:paraId="066FA8B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250g</w:t>
            </w:r>
          </w:p>
        </w:tc>
        <w:tc>
          <w:tcPr>
            <w:tcW w:w="1418" w:type="dxa"/>
            <w:tcBorders>
              <w:top w:val="nil"/>
              <w:left w:val="nil"/>
              <w:bottom w:val="single" w:sz="4" w:space="0" w:color="auto"/>
              <w:right w:val="single" w:sz="4" w:space="0" w:color="auto"/>
            </w:tcBorders>
            <w:shd w:val="clear" w:color="auto" w:fill="auto"/>
            <w:vAlign w:val="center"/>
            <w:hideMark/>
          </w:tcPr>
          <w:p w14:paraId="04A8507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Dec 2014</w:t>
            </w:r>
          </w:p>
        </w:tc>
        <w:tc>
          <w:tcPr>
            <w:tcW w:w="1701" w:type="dxa"/>
            <w:tcBorders>
              <w:top w:val="nil"/>
              <w:left w:val="nil"/>
              <w:bottom w:val="single" w:sz="4" w:space="0" w:color="auto"/>
              <w:right w:val="single" w:sz="4" w:space="0" w:color="auto"/>
            </w:tcBorders>
            <w:shd w:val="clear" w:color="auto" w:fill="auto"/>
            <w:vAlign w:val="center"/>
            <w:hideMark/>
          </w:tcPr>
          <w:p w14:paraId="4824CDB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Lot 3166 C3</w:t>
            </w:r>
          </w:p>
        </w:tc>
        <w:tc>
          <w:tcPr>
            <w:tcW w:w="1843" w:type="dxa"/>
            <w:tcBorders>
              <w:top w:val="nil"/>
              <w:left w:val="nil"/>
              <w:bottom w:val="single" w:sz="4" w:space="0" w:color="auto"/>
              <w:right w:val="single" w:sz="4" w:space="0" w:color="auto"/>
            </w:tcBorders>
            <w:shd w:val="clear" w:color="auto" w:fill="auto"/>
            <w:vAlign w:val="center"/>
            <w:hideMark/>
          </w:tcPr>
          <w:p w14:paraId="46F4941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2FE1E91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 xml:space="preserve">Sainsbury's </w:t>
            </w:r>
          </w:p>
        </w:tc>
      </w:tr>
      <w:tr w:rsidR="00F01BF4" w:rsidRPr="00F01BF4" w14:paraId="02B7E824"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08024336"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13B-02541</w:t>
            </w:r>
          </w:p>
        </w:tc>
        <w:tc>
          <w:tcPr>
            <w:tcW w:w="2268" w:type="dxa"/>
            <w:tcBorders>
              <w:top w:val="nil"/>
              <w:left w:val="nil"/>
              <w:bottom w:val="single" w:sz="4" w:space="0" w:color="auto"/>
              <w:right w:val="single" w:sz="4" w:space="0" w:color="auto"/>
            </w:tcBorders>
            <w:shd w:val="clear" w:color="auto" w:fill="auto"/>
            <w:vAlign w:val="center"/>
            <w:hideMark/>
          </w:tcPr>
          <w:p w14:paraId="59D912B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Whole British milk</w:t>
            </w:r>
          </w:p>
        </w:tc>
        <w:tc>
          <w:tcPr>
            <w:tcW w:w="1843" w:type="dxa"/>
            <w:tcBorders>
              <w:top w:val="nil"/>
              <w:left w:val="nil"/>
              <w:bottom w:val="single" w:sz="4" w:space="0" w:color="auto"/>
              <w:right w:val="single" w:sz="4" w:space="0" w:color="auto"/>
            </w:tcBorders>
            <w:shd w:val="clear" w:color="auto" w:fill="auto"/>
            <w:vAlign w:val="center"/>
            <w:hideMark/>
          </w:tcPr>
          <w:p w14:paraId="77B07EE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Sainsbury's</w:t>
            </w:r>
          </w:p>
        </w:tc>
        <w:tc>
          <w:tcPr>
            <w:tcW w:w="1417" w:type="dxa"/>
            <w:tcBorders>
              <w:top w:val="nil"/>
              <w:left w:val="nil"/>
              <w:bottom w:val="single" w:sz="4" w:space="0" w:color="auto"/>
              <w:right w:val="single" w:sz="4" w:space="0" w:color="auto"/>
            </w:tcBorders>
            <w:shd w:val="clear" w:color="auto" w:fill="auto"/>
            <w:vAlign w:val="center"/>
            <w:hideMark/>
          </w:tcPr>
          <w:p w14:paraId="49013E2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568ml</w:t>
            </w:r>
          </w:p>
        </w:tc>
        <w:tc>
          <w:tcPr>
            <w:tcW w:w="1418" w:type="dxa"/>
            <w:tcBorders>
              <w:top w:val="nil"/>
              <w:left w:val="nil"/>
              <w:bottom w:val="single" w:sz="4" w:space="0" w:color="auto"/>
              <w:right w:val="single" w:sz="4" w:space="0" w:color="auto"/>
            </w:tcBorders>
            <w:shd w:val="clear" w:color="auto" w:fill="auto"/>
            <w:vAlign w:val="center"/>
            <w:hideMark/>
          </w:tcPr>
          <w:p w14:paraId="4FB96C8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28 OCT</w:t>
            </w:r>
          </w:p>
        </w:tc>
        <w:tc>
          <w:tcPr>
            <w:tcW w:w="1701" w:type="dxa"/>
            <w:tcBorders>
              <w:top w:val="nil"/>
              <w:left w:val="nil"/>
              <w:bottom w:val="single" w:sz="4" w:space="0" w:color="auto"/>
              <w:right w:val="single" w:sz="4" w:space="0" w:color="auto"/>
            </w:tcBorders>
            <w:shd w:val="clear" w:color="auto" w:fill="auto"/>
            <w:vAlign w:val="center"/>
            <w:hideMark/>
          </w:tcPr>
          <w:p w14:paraId="178455A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DG001M D1</w:t>
            </w:r>
          </w:p>
        </w:tc>
        <w:tc>
          <w:tcPr>
            <w:tcW w:w="1843" w:type="dxa"/>
            <w:tcBorders>
              <w:top w:val="nil"/>
              <w:left w:val="nil"/>
              <w:bottom w:val="single" w:sz="4" w:space="0" w:color="auto"/>
              <w:right w:val="single" w:sz="4" w:space="0" w:color="auto"/>
            </w:tcBorders>
            <w:shd w:val="clear" w:color="auto" w:fill="auto"/>
            <w:vAlign w:val="center"/>
            <w:hideMark/>
          </w:tcPr>
          <w:p w14:paraId="4AD6916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United Kingdom</w:t>
            </w:r>
          </w:p>
        </w:tc>
        <w:tc>
          <w:tcPr>
            <w:tcW w:w="1701" w:type="dxa"/>
            <w:tcBorders>
              <w:top w:val="nil"/>
              <w:left w:val="nil"/>
              <w:bottom w:val="single" w:sz="4" w:space="0" w:color="auto"/>
              <w:right w:val="single" w:sz="4" w:space="0" w:color="auto"/>
            </w:tcBorders>
            <w:shd w:val="clear" w:color="auto" w:fill="auto"/>
            <w:vAlign w:val="center"/>
            <w:hideMark/>
          </w:tcPr>
          <w:p w14:paraId="2494FCE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 xml:space="preserve">Sainsbury's </w:t>
            </w:r>
          </w:p>
        </w:tc>
      </w:tr>
      <w:tr w:rsidR="00F01BF4" w:rsidRPr="00F01BF4" w14:paraId="66B5A313"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45170F6"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13B-02542</w:t>
            </w:r>
          </w:p>
        </w:tc>
        <w:tc>
          <w:tcPr>
            <w:tcW w:w="2268" w:type="dxa"/>
            <w:tcBorders>
              <w:top w:val="nil"/>
              <w:left w:val="nil"/>
              <w:bottom w:val="single" w:sz="4" w:space="0" w:color="auto"/>
              <w:right w:val="single" w:sz="4" w:space="0" w:color="auto"/>
            </w:tcBorders>
            <w:shd w:val="clear" w:color="auto" w:fill="auto"/>
            <w:vAlign w:val="center"/>
            <w:hideMark/>
          </w:tcPr>
          <w:p w14:paraId="23677CF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Linguine fresh egg pasta</w:t>
            </w:r>
          </w:p>
        </w:tc>
        <w:tc>
          <w:tcPr>
            <w:tcW w:w="1843" w:type="dxa"/>
            <w:tcBorders>
              <w:top w:val="nil"/>
              <w:left w:val="nil"/>
              <w:bottom w:val="single" w:sz="4" w:space="0" w:color="auto"/>
              <w:right w:val="single" w:sz="4" w:space="0" w:color="auto"/>
            </w:tcBorders>
            <w:shd w:val="clear" w:color="auto" w:fill="auto"/>
            <w:vAlign w:val="center"/>
            <w:hideMark/>
          </w:tcPr>
          <w:p w14:paraId="5430DF6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Tesco</w:t>
            </w:r>
          </w:p>
        </w:tc>
        <w:tc>
          <w:tcPr>
            <w:tcW w:w="1417" w:type="dxa"/>
            <w:tcBorders>
              <w:top w:val="nil"/>
              <w:left w:val="nil"/>
              <w:bottom w:val="single" w:sz="4" w:space="0" w:color="auto"/>
              <w:right w:val="single" w:sz="4" w:space="0" w:color="auto"/>
            </w:tcBorders>
            <w:shd w:val="clear" w:color="auto" w:fill="auto"/>
            <w:vAlign w:val="center"/>
            <w:hideMark/>
          </w:tcPr>
          <w:p w14:paraId="71F8231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350g</w:t>
            </w:r>
          </w:p>
        </w:tc>
        <w:tc>
          <w:tcPr>
            <w:tcW w:w="1418" w:type="dxa"/>
            <w:tcBorders>
              <w:top w:val="nil"/>
              <w:left w:val="nil"/>
              <w:bottom w:val="single" w:sz="4" w:space="0" w:color="auto"/>
              <w:right w:val="single" w:sz="4" w:space="0" w:color="auto"/>
            </w:tcBorders>
            <w:shd w:val="clear" w:color="auto" w:fill="auto"/>
            <w:vAlign w:val="center"/>
            <w:hideMark/>
          </w:tcPr>
          <w:p w14:paraId="57667ED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12 NOV</w:t>
            </w:r>
          </w:p>
        </w:tc>
        <w:tc>
          <w:tcPr>
            <w:tcW w:w="1701" w:type="dxa"/>
            <w:tcBorders>
              <w:top w:val="nil"/>
              <w:left w:val="nil"/>
              <w:bottom w:val="single" w:sz="4" w:space="0" w:color="auto"/>
              <w:right w:val="single" w:sz="4" w:space="0" w:color="auto"/>
            </w:tcBorders>
            <w:shd w:val="clear" w:color="auto" w:fill="auto"/>
            <w:vAlign w:val="center"/>
            <w:hideMark/>
          </w:tcPr>
          <w:p w14:paraId="121E0B4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LA 3TJ2</w:t>
            </w:r>
          </w:p>
        </w:tc>
        <w:tc>
          <w:tcPr>
            <w:tcW w:w="1843" w:type="dxa"/>
            <w:tcBorders>
              <w:top w:val="nil"/>
              <w:left w:val="nil"/>
              <w:bottom w:val="single" w:sz="4" w:space="0" w:color="auto"/>
              <w:right w:val="single" w:sz="4" w:space="0" w:color="auto"/>
            </w:tcBorders>
            <w:shd w:val="clear" w:color="auto" w:fill="auto"/>
            <w:vAlign w:val="center"/>
            <w:hideMark/>
          </w:tcPr>
          <w:p w14:paraId="25A45E1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Italy</w:t>
            </w:r>
          </w:p>
        </w:tc>
        <w:tc>
          <w:tcPr>
            <w:tcW w:w="1701" w:type="dxa"/>
            <w:tcBorders>
              <w:top w:val="nil"/>
              <w:left w:val="nil"/>
              <w:bottom w:val="single" w:sz="4" w:space="0" w:color="auto"/>
              <w:right w:val="single" w:sz="4" w:space="0" w:color="auto"/>
            </w:tcBorders>
            <w:shd w:val="clear" w:color="auto" w:fill="auto"/>
            <w:vAlign w:val="center"/>
            <w:hideMark/>
          </w:tcPr>
          <w:p w14:paraId="2DBA7F6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Tesco Extra</w:t>
            </w:r>
          </w:p>
        </w:tc>
      </w:tr>
      <w:tr w:rsidR="00F01BF4" w:rsidRPr="00F01BF4" w14:paraId="177EC86E"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13DECE3"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13B-02543</w:t>
            </w:r>
          </w:p>
        </w:tc>
        <w:tc>
          <w:tcPr>
            <w:tcW w:w="2268" w:type="dxa"/>
            <w:tcBorders>
              <w:top w:val="nil"/>
              <w:left w:val="nil"/>
              <w:bottom w:val="single" w:sz="4" w:space="0" w:color="auto"/>
              <w:right w:val="single" w:sz="4" w:space="0" w:color="auto"/>
            </w:tcBorders>
            <w:shd w:val="clear" w:color="auto" w:fill="auto"/>
            <w:vAlign w:val="center"/>
            <w:hideMark/>
          </w:tcPr>
          <w:p w14:paraId="1FB5AA4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Self raising wholemeal flour</w:t>
            </w:r>
          </w:p>
        </w:tc>
        <w:tc>
          <w:tcPr>
            <w:tcW w:w="1843" w:type="dxa"/>
            <w:tcBorders>
              <w:top w:val="nil"/>
              <w:left w:val="nil"/>
              <w:bottom w:val="single" w:sz="4" w:space="0" w:color="auto"/>
              <w:right w:val="single" w:sz="4" w:space="0" w:color="auto"/>
            </w:tcBorders>
            <w:shd w:val="clear" w:color="auto" w:fill="auto"/>
            <w:vAlign w:val="center"/>
            <w:hideMark/>
          </w:tcPr>
          <w:p w14:paraId="1751B87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Allinson</w:t>
            </w:r>
          </w:p>
        </w:tc>
        <w:tc>
          <w:tcPr>
            <w:tcW w:w="1417" w:type="dxa"/>
            <w:tcBorders>
              <w:top w:val="nil"/>
              <w:left w:val="nil"/>
              <w:bottom w:val="single" w:sz="4" w:space="0" w:color="auto"/>
              <w:right w:val="single" w:sz="4" w:space="0" w:color="auto"/>
            </w:tcBorders>
            <w:shd w:val="clear" w:color="auto" w:fill="auto"/>
            <w:vAlign w:val="center"/>
            <w:hideMark/>
          </w:tcPr>
          <w:p w14:paraId="351E64D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1kg</w:t>
            </w:r>
          </w:p>
        </w:tc>
        <w:tc>
          <w:tcPr>
            <w:tcW w:w="1418" w:type="dxa"/>
            <w:tcBorders>
              <w:top w:val="nil"/>
              <w:left w:val="nil"/>
              <w:bottom w:val="single" w:sz="4" w:space="0" w:color="auto"/>
              <w:right w:val="single" w:sz="4" w:space="0" w:color="auto"/>
            </w:tcBorders>
            <w:shd w:val="clear" w:color="auto" w:fill="auto"/>
            <w:vAlign w:val="center"/>
            <w:hideMark/>
          </w:tcPr>
          <w:p w14:paraId="6A0EEA5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FEB 2014</w:t>
            </w:r>
          </w:p>
        </w:tc>
        <w:tc>
          <w:tcPr>
            <w:tcW w:w="1701" w:type="dxa"/>
            <w:tcBorders>
              <w:top w:val="nil"/>
              <w:left w:val="nil"/>
              <w:bottom w:val="single" w:sz="4" w:space="0" w:color="auto"/>
              <w:right w:val="single" w:sz="4" w:space="0" w:color="auto"/>
            </w:tcBorders>
            <w:shd w:val="clear" w:color="auto" w:fill="auto"/>
            <w:vAlign w:val="center"/>
            <w:hideMark/>
          </w:tcPr>
          <w:p w14:paraId="593FDBF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F4X 3242</w:t>
            </w:r>
          </w:p>
        </w:tc>
        <w:tc>
          <w:tcPr>
            <w:tcW w:w="1843" w:type="dxa"/>
            <w:tcBorders>
              <w:top w:val="nil"/>
              <w:left w:val="nil"/>
              <w:bottom w:val="single" w:sz="4" w:space="0" w:color="auto"/>
              <w:right w:val="single" w:sz="4" w:space="0" w:color="auto"/>
            </w:tcBorders>
            <w:shd w:val="clear" w:color="auto" w:fill="auto"/>
            <w:vAlign w:val="center"/>
            <w:hideMark/>
          </w:tcPr>
          <w:p w14:paraId="01E6C24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0CB85AC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 xml:space="preserve">Sainsbury's </w:t>
            </w:r>
          </w:p>
        </w:tc>
      </w:tr>
      <w:tr w:rsidR="00F01BF4" w:rsidRPr="00F01BF4" w14:paraId="6710AA76" w14:textId="77777777" w:rsidTr="00C262F2">
        <w:trPr>
          <w:trHeight w:val="76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75DBE968"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13B-02544</w:t>
            </w:r>
          </w:p>
        </w:tc>
        <w:tc>
          <w:tcPr>
            <w:tcW w:w="2268" w:type="dxa"/>
            <w:tcBorders>
              <w:top w:val="nil"/>
              <w:left w:val="nil"/>
              <w:bottom w:val="single" w:sz="4" w:space="0" w:color="auto"/>
              <w:right w:val="single" w:sz="4" w:space="0" w:color="auto"/>
            </w:tcBorders>
            <w:shd w:val="clear" w:color="auto" w:fill="auto"/>
            <w:vAlign w:val="center"/>
            <w:hideMark/>
          </w:tcPr>
          <w:p w14:paraId="10963A5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Wholemeal medium sliced bread</w:t>
            </w:r>
          </w:p>
        </w:tc>
        <w:tc>
          <w:tcPr>
            <w:tcW w:w="1843" w:type="dxa"/>
            <w:tcBorders>
              <w:top w:val="nil"/>
              <w:left w:val="nil"/>
              <w:bottom w:val="single" w:sz="4" w:space="0" w:color="auto"/>
              <w:right w:val="single" w:sz="4" w:space="0" w:color="auto"/>
            </w:tcBorders>
            <w:shd w:val="clear" w:color="auto" w:fill="auto"/>
            <w:vAlign w:val="center"/>
            <w:hideMark/>
          </w:tcPr>
          <w:p w14:paraId="6E49386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Hovis</w:t>
            </w:r>
          </w:p>
        </w:tc>
        <w:tc>
          <w:tcPr>
            <w:tcW w:w="1417" w:type="dxa"/>
            <w:tcBorders>
              <w:top w:val="nil"/>
              <w:left w:val="nil"/>
              <w:bottom w:val="single" w:sz="4" w:space="0" w:color="auto"/>
              <w:right w:val="single" w:sz="4" w:space="0" w:color="auto"/>
            </w:tcBorders>
            <w:shd w:val="clear" w:color="auto" w:fill="auto"/>
            <w:vAlign w:val="center"/>
            <w:hideMark/>
          </w:tcPr>
          <w:p w14:paraId="0A06B47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800g</w:t>
            </w:r>
          </w:p>
        </w:tc>
        <w:tc>
          <w:tcPr>
            <w:tcW w:w="1418" w:type="dxa"/>
            <w:tcBorders>
              <w:top w:val="nil"/>
              <w:left w:val="nil"/>
              <w:bottom w:val="single" w:sz="4" w:space="0" w:color="auto"/>
              <w:right w:val="single" w:sz="4" w:space="0" w:color="auto"/>
            </w:tcBorders>
            <w:shd w:val="clear" w:color="auto" w:fill="auto"/>
            <w:vAlign w:val="center"/>
            <w:hideMark/>
          </w:tcPr>
          <w:p w14:paraId="3E4637A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23 OCT</w:t>
            </w:r>
          </w:p>
        </w:tc>
        <w:tc>
          <w:tcPr>
            <w:tcW w:w="1701" w:type="dxa"/>
            <w:tcBorders>
              <w:top w:val="nil"/>
              <w:left w:val="nil"/>
              <w:bottom w:val="single" w:sz="4" w:space="0" w:color="auto"/>
              <w:right w:val="single" w:sz="4" w:space="0" w:color="auto"/>
            </w:tcBorders>
            <w:shd w:val="clear" w:color="auto" w:fill="auto"/>
            <w:vAlign w:val="center"/>
            <w:hideMark/>
          </w:tcPr>
          <w:p w14:paraId="26D12C1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X86D F P</w:t>
            </w:r>
          </w:p>
        </w:tc>
        <w:tc>
          <w:tcPr>
            <w:tcW w:w="1843" w:type="dxa"/>
            <w:tcBorders>
              <w:top w:val="nil"/>
              <w:left w:val="nil"/>
              <w:bottom w:val="single" w:sz="4" w:space="0" w:color="auto"/>
              <w:right w:val="single" w:sz="4" w:space="0" w:color="auto"/>
            </w:tcBorders>
            <w:shd w:val="clear" w:color="auto" w:fill="auto"/>
            <w:vAlign w:val="center"/>
            <w:hideMark/>
          </w:tcPr>
          <w:p w14:paraId="4195AAA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25C08DE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 xml:space="preserve">Sainsbury's </w:t>
            </w:r>
          </w:p>
        </w:tc>
      </w:tr>
      <w:tr w:rsidR="00F01BF4" w:rsidRPr="00F01BF4" w14:paraId="08875BE1" w14:textId="77777777" w:rsidTr="00C262F2">
        <w:trPr>
          <w:trHeight w:val="76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05685F04"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13B-02545</w:t>
            </w:r>
          </w:p>
        </w:tc>
        <w:tc>
          <w:tcPr>
            <w:tcW w:w="2268" w:type="dxa"/>
            <w:tcBorders>
              <w:top w:val="nil"/>
              <w:left w:val="nil"/>
              <w:bottom w:val="single" w:sz="4" w:space="0" w:color="auto"/>
              <w:right w:val="single" w:sz="4" w:space="0" w:color="auto"/>
            </w:tcBorders>
            <w:shd w:val="clear" w:color="auto" w:fill="auto"/>
            <w:vAlign w:val="center"/>
            <w:hideMark/>
          </w:tcPr>
          <w:p w14:paraId="1011D06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Organic seedles red grapes</w:t>
            </w:r>
          </w:p>
        </w:tc>
        <w:tc>
          <w:tcPr>
            <w:tcW w:w="1843" w:type="dxa"/>
            <w:tcBorders>
              <w:top w:val="nil"/>
              <w:left w:val="nil"/>
              <w:bottom w:val="single" w:sz="4" w:space="0" w:color="auto"/>
              <w:right w:val="single" w:sz="4" w:space="0" w:color="auto"/>
            </w:tcBorders>
            <w:shd w:val="clear" w:color="auto" w:fill="auto"/>
            <w:vAlign w:val="center"/>
            <w:hideMark/>
          </w:tcPr>
          <w:p w14:paraId="1673EE5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Sainsbury's So Organic</w:t>
            </w:r>
          </w:p>
        </w:tc>
        <w:tc>
          <w:tcPr>
            <w:tcW w:w="1417" w:type="dxa"/>
            <w:tcBorders>
              <w:top w:val="nil"/>
              <w:left w:val="nil"/>
              <w:bottom w:val="single" w:sz="4" w:space="0" w:color="auto"/>
              <w:right w:val="single" w:sz="4" w:space="0" w:color="auto"/>
            </w:tcBorders>
            <w:shd w:val="clear" w:color="auto" w:fill="auto"/>
            <w:vAlign w:val="center"/>
            <w:hideMark/>
          </w:tcPr>
          <w:p w14:paraId="788C001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400g</w:t>
            </w:r>
          </w:p>
        </w:tc>
        <w:tc>
          <w:tcPr>
            <w:tcW w:w="1418" w:type="dxa"/>
            <w:tcBorders>
              <w:top w:val="nil"/>
              <w:left w:val="nil"/>
              <w:bottom w:val="single" w:sz="4" w:space="0" w:color="auto"/>
              <w:right w:val="single" w:sz="4" w:space="0" w:color="auto"/>
            </w:tcBorders>
            <w:shd w:val="clear" w:color="auto" w:fill="auto"/>
            <w:vAlign w:val="center"/>
            <w:hideMark/>
          </w:tcPr>
          <w:p w14:paraId="2DEC1C7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23 Oct</w:t>
            </w:r>
          </w:p>
        </w:tc>
        <w:tc>
          <w:tcPr>
            <w:tcW w:w="1701" w:type="dxa"/>
            <w:tcBorders>
              <w:top w:val="nil"/>
              <w:left w:val="nil"/>
              <w:bottom w:val="single" w:sz="4" w:space="0" w:color="auto"/>
              <w:right w:val="single" w:sz="4" w:space="0" w:color="auto"/>
            </w:tcBorders>
            <w:shd w:val="clear" w:color="auto" w:fill="auto"/>
            <w:vAlign w:val="center"/>
            <w:hideMark/>
          </w:tcPr>
          <w:p w14:paraId="560CDE5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 xml:space="preserve">00166E </w:t>
            </w:r>
            <w:r w:rsidRPr="00F01BF4">
              <w:rPr>
                <w:rFonts w:ascii="Arial" w:hAnsi="Arial" w:cs="Arial"/>
                <w:sz w:val="20"/>
                <w:lang w:eastAsia="en-GB"/>
              </w:rPr>
              <w:br/>
              <w:t>Grown by A Tarulli</w:t>
            </w:r>
            <w:r w:rsidRPr="00F01BF4">
              <w:rPr>
                <w:rFonts w:ascii="Arial" w:hAnsi="Arial" w:cs="Arial"/>
                <w:sz w:val="20"/>
                <w:lang w:eastAsia="en-GB"/>
              </w:rPr>
              <w:br/>
              <w:t>Variety Crimson</w:t>
            </w:r>
          </w:p>
        </w:tc>
        <w:tc>
          <w:tcPr>
            <w:tcW w:w="1843" w:type="dxa"/>
            <w:tcBorders>
              <w:top w:val="nil"/>
              <w:left w:val="nil"/>
              <w:bottom w:val="single" w:sz="4" w:space="0" w:color="auto"/>
              <w:right w:val="single" w:sz="4" w:space="0" w:color="auto"/>
            </w:tcBorders>
            <w:shd w:val="clear" w:color="auto" w:fill="auto"/>
            <w:vAlign w:val="center"/>
            <w:hideMark/>
          </w:tcPr>
          <w:p w14:paraId="46BB8D8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Italy</w:t>
            </w:r>
          </w:p>
        </w:tc>
        <w:tc>
          <w:tcPr>
            <w:tcW w:w="1701" w:type="dxa"/>
            <w:tcBorders>
              <w:top w:val="nil"/>
              <w:left w:val="nil"/>
              <w:bottom w:val="single" w:sz="4" w:space="0" w:color="auto"/>
              <w:right w:val="single" w:sz="4" w:space="0" w:color="auto"/>
            </w:tcBorders>
            <w:shd w:val="clear" w:color="auto" w:fill="auto"/>
            <w:vAlign w:val="center"/>
            <w:hideMark/>
          </w:tcPr>
          <w:p w14:paraId="24310B3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 xml:space="preserve">Sainsbury's </w:t>
            </w:r>
          </w:p>
        </w:tc>
      </w:tr>
      <w:tr w:rsidR="00F01BF4" w:rsidRPr="00F01BF4" w14:paraId="620326D8"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4BDC6AA1"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13B-02546</w:t>
            </w:r>
          </w:p>
        </w:tc>
        <w:tc>
          <w:tcPr>
            <w:tcW w:w="2268" w:type="dxa"/>
            <w:tcBorders>
              <w:top w:val="nil"/>
              <w:left w:val="nil"/>
              <w:bottom w:val="single" w:sz="4" w:space="0" w:color="auto"/>
              <w:right w:val="single" w:sz="4" w:space="0" w:color="auto"/>
            </w:tcBorders>
            <w:shd w:val="clear" w:color="auto" w:fill="auto"/>
            <w:vAlign w:val="center"/>
            <w:hideMark/>
          </w:tcPr>
          <w:p w14:paraId="61F37C8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Pressed tomato juice</w:t>
            </w:r>
          </w:p>
        </w:tc>
        <w:tc>
          <w:tcPr>
            <w:tcW w:w="1843" w:type="dxa"/>
            <w:tcBorders>
              <w:top w:val="nil"/>
              <w:left w:val="nil"/>
              <w:bottom w:val="single" w:sz="4" w:space="0" w:color="auto"/>
              <w:right w:val="single" w:sz="4" w:space="0" w:color="auto"/>
            </w:tcBorders>
            <w:shd w:val="clear" w:color="auto" w:fill="auto"/>
            <w:vAlign w:val="center"/>
            <w:hideMark/>
          </w:tcPr>
          <w:p w14:paraId="54FE13C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Sainsbury's</w:t>
            </w:r>
          </w:p>
        </w:tc>
        <w:tc>
          <w:tcPr>
            <w:tcW w:w="1417" w:type="dxa"/>
            <w:tcBorders>
              <w:top w:val="nil"/>
              <w:left w:val="nil"/>
              <w:bottom w:val="single" w:sz="4" w:space="0" w:color="auto"/>
              <w:right w:val="single" w:sz="4" w:space="0" w:color="auto"/>
            </w:tcBorders>
            <w:shd w:val="clear" w:color="auto" w:fill="auto"/>
            <w:vAlign w:val="center"/>
            <w:hideMark/>
          </w:tcPr>
          <w:p w14:paraId="324A6C8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 litre</w:t>
            </w:r>
          </w:p>
        </w:tc>
        <w:tc>
          <w:tcPr>
            <w:tcW w:w="1418" w:type="dxa"/>
            <w:tcBorders>
              <w:top w:val="nil"/>
              <w:left w:val="nil"/>
              <w:bottom w:val="single" w:sz="4" w:space="0" w:color="auto"/>
              <w:right w:val="single" w:sz="4" w:space="0" w:color="auto"/>
            </w:tcBorders>
            <w:shd w:val="clear" w:color="auto" w:fill="auto"/>
            <w:vAlign w:val="center"/>
            <w:hideMark/>
          </w:tcPr>
          <w:p w14:paraId="6C3139D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17.11.13</w:t>
            </w:r>
          </w:p>
        </w:tc>
        <w:tc>
          <w:tcPr>
            <w:tcW w:w="1701" w:type="dxa"/>
            <w:tcBorders>
              <w:top w:val="nil"/>
              <w:left w:val="nil"/>
              <w:bottom w:val="single" w:sz="4" w:space="0" w:color="auto"/>
              <w:right w:val="single" w:sz="4" w:space="0" w:color="auto"/>
            </w:tcBorders>
            <w:shd w:val="clear" w:color="auto" w:fill="auto"/>
            <w:vAlign w:val="center"/>
            <w:hideMark/>
          </w:tcPr>
          <w:p w14:paraId="3785216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13</w:t>
            </w:r>
          </w:p>
        </w:tc>
        <w:tc>
          <w:tcPr>
            <w:tcW w:w="1843" w:type="dxa"/>
            <w:tcBorders>
              <w:top w:val="nil"/>
              <w:left w:val="nil"/>
              <w:bottom w:val="single" w:sz="4" w:space="0" w:color="auto"/>
              <w:right w:val="single" w:sz="4" w:space="0" w:color="auto"/>
            </w:tcBorders>
            <w:shd w:val="clear" w:color="auto" w:fill="auto"/>
            <w:vAlign w:val="center"/>
            <w:hideMark/>
          </w:tcPr>
          <w:p w14:paraId="095E87A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Spain</w:t>
            </w:r>
          </w:p>
        </w:tc>
        <w:tc>
          <w:tcPr>
            <w:tcW w:w="1701" w:type="dxa"/>
            <w:tcBorders>
              <w:top w:val="nil"/>
              <w:left w:val="nil"/>
              <w:bottom w:val="single" w:sz="4" w:space="0" w:color="auto"/>
              <w:right w:val="single" w:sz="4" w:space="0" w:color="auto"/>
            </w:tcBorders>
            <w:shd w:val="clear" w:color="auto" w:fill="auto"/>
            <w:vAlign w:val="center"/>
            <w:hideMark/>
          </w:tcPr>
          <w:p w14:paraId="0A866CA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 xml:space="preserve">Sainsbury's </w:t>
            </w:r>
          </w:p>
        </w:tc>
      </w:tr>
      <w:tr w:rsidR="00F01BF4" w:rsidRPr="00F01BF4" w14:paraId="4422A9C2"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2DF6270E"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13B-02547</w:t>
            </w:r>
          </w:p>
        </w:tc>
        <w:tc>
          <w:tcPr>
            <w:tcW w:w="2268" w:type="dxa"/>
            <w:tcBorders>
              <w:top w:val="nil"/>
              <w:left w:val="nil"/>
              <w:bottom w:val="single" w:sz="4" w:space="0" w:color="auto"/>
              <w:right w:val="single" w:sz="4" w:space="0" w:color="auto"/>
            </w:tcBorders>
            <w:shd w:val="clear" w:color="auto" w:fill="auto"/>
            <w:vAlign w:val="center"/>
            <w:hideMark/>
          </w:tcPr>
          <w:p w14:paraId="5744FDD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Spicy tomato juice</w:t>
            </w:r>
          </w:p>
        </w:tc>
        <w:tc>
          <w:tcPr>
            <w:tcW w:w="1843" w:type="dxa"/>
            <w:tcBorders>
              <w:top w:val="nil"/>
              <w:left w:val="nil"/>
              <w:bottom w:val="single" w:sz="4" w:space="0" w:color="auto"/>
              <w:right w:val="single" w:sz="4" w:space="0" w:color="auto"/>
            </w:tcBorders>
            <w:shd w:val="clear" w:color="auto" w:fill="auto"/>
            <w:vAlign w:val="center"/>
            <w:hideMark/>
          </w:tcPr>
          <w:p w14:paraId="0CCB962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Del Monte Occasions</w:t>
            </w:r>
          </w:p>
        </w:tc>
        <w:tc>
          <w:tcPr>
            <w:tcW w:w="1417" w:type="dxa"/>
            <w:tcBorders>
              <w:top w:val="nil"/>
              <w:left w:val="nil"/>
              <w:bottom w:val="single" w:sz="4" w:space="0" w:color="auto"/>
              <w:right w:val="single" w:sz="4" w:space="0" w:color="auto"/>
            </w:tcBorders>
            <w:shd w:val="clear" w:color="auto" w:fill="auto"/>
            <w:vAlign w:val="center"/>
            <w:hideMark/>
          </w:tcPr>
          <w:p w14:paraId="794AFBC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 litre</w:t>
            </w:r>
          </w:p>
        </w:tc>
        <w:tc>
          <w:tcPr>
            <w:tcW w:w="1418" w:type="dxa"/>
            <w:tcBorders>
              <w:top w:val="nil"/>
              <w:left w:val="nil"/>
              <w:bottom w:val="single" w:sz="4" w:space="0" w:color="auto"/>
              <w:right w:val="single" w:sz="4" w:space="0" w:color="auto"/>
            </w:tcBorders>
            <w:shd w:val="clear" w:color="auto" w:fill="auto"/>
            <w:vAlign w:val="center"/>
            <w:hideMark/>
          </w:tcPr>
          <w:p w14:paraId="4CA8E27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JAN 14</w:t>
            </w:r>
          </w:p>
        </w:tc>
        <w:tc>
          <w:tcPr>
            <w:tcW w:w="1701" w:type="dxa"/>
            <w:tcBorders>
              <w:top w:val="nil"/>
              <w:left w:val="nil"/>
              <w:bottom w:val="single" w:sz="4" w:space="0" w:color="auto"/>
              <w:right w:val="single" w:sz="4" w:space="0" w:color="auto"/>
            </w:tcBorders>
            <w:shd w:val="clear" w:color="auto" w:fill="auto"/>
            <w:vAlign w:val="center"/>
            <w:hideMark/>
          </w:tcPr>
          <w:p w14:paraId="0604064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X307 3202</w:t>
            </w:r>
          </w:p>
        </w:tc>
        <w:tc>
          <w:tcPr>
            <w:tcW w:w="1843" w:type="dxa"/>
            <w:tcBorders>
              <w:top w:val="nil"/>
              <w:left w:val="nil"/>
              <w:bottom w:val="single" w:sz="4" w:space="0" w:color="auto"/>
              <w:right w:val="single" w:sz="4" w:space="0" w:color="auto"/>
            </w:tcBorders>
            <w:shd w:val="clear" w:color="auto" w:fill="auto"/>
            <w:vAlign w:val="center"/>
            <w:hideMark/>
          </w:tcPr>
          <w:p w14:paraId="6370D97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United Kingdom</w:t>
            </w:r>
          </w:p>
        </w:tc>
        <w:tc>
          <w:tcPr>
            <w:tcW w:w="1701" w:type="dxa"/>
            <w:tcBorders>
              <w:top w:val="nil"/>
              <w:left w:val="nil"/>
              <w:bottom w:val="single" w:sz="4" w:space="0" w:color="auto"/>
              <w:right w:val="single" w:sz="4" w:space="0" w:color="auto"/>
            </w:tcBorders>
            <w:shd w:val="clear" w:color="auto" w:fill="auto"/>
            <w:vAlign w:val="center"/>
            <w:hideMark/>
          </w:tcPr>
          <w:p w14:paraId="7B53424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Tesco Extra</w:t>
            </w:r>
          </w:p>
        </w:tc>
      </w:tr>
      <w:tr w:rsidR="00F01BF4" w:rsidRPr="00F01BF4" w14:paraId="53F44596"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00D75D02"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13B-02548</w:t>
            </w:r>
          </w:p>
        </w:tc>
        <w:tc>
          <w:tcPr>
            <w:tcW w:w="2268" w:type="dxa"/>
            <w:tcBorders>
              <w:top w:val="nil"/>
              <w:left w:val="nil"/>
              <w:bottom w:val="single" w:sz="4" w:space="0" w:color="auto"/>
              <w:right w:val="single" w:sz="4" w:space="0" w:color="auto"/>
            </w:tcBorders>
            <w:shd w:val="clear" w:color="auto" w:fill="auto"/>
            <w:vAlign w:val="center"/>
            <w:hideMark/>
          </w:tcPr>
          <w:p w14:paraId="6117CDE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Tangy tomato juice</w:t>
            </w:r>
          </w:p>
        </w:tc>
        <w:tc>
          <w:tcPr>
            <w:tcW w:w="1843" w:type="dxa"/>
            <w:tcBorders>
              <w:top w:val="nil"/>
              <w:left w:val="nil"/>
              <w:bottom w:val="single" w:sz="4" w:space="0" w:color="auto"/>
              <w:right w:val="single" w:sz="4" w:space="0" w:color="auto"/>
            </w:tcBorders>
            <w:shd w:val="clear" w:color="auto" w:fill="auto"/>
            <w:vAlign w:val="center"/>
            <w:hideMark/>
          </w:tcPr>
          <w:p w14:paraId="6943B96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Princes</w:t>
            </w:r>
          </w:p>
        </w:tc>
        <w:tc>
          <w:tcPr>
            <w:tcW w:w="1417" w:type="dxa"/>
            <w:tcBorders>
              <w:top w:val="nil"/>
              <w:left w:val="nil"/>
              <w:bottom w:val="single" w:sz="4" w:space="0" w:color="auto"/>
              <w:right w:val="single" w:sz="4" w:space="0" w:color="auto"/>
            </w:tcBorders>
            <w:shd w:val="clear" w:color="auto" w:fill="auto"/>
            <w:vAlign w:val="center"/>
            <w:hideMark/>
          </w:tcPr>
          <w:p w14:paraId="662D054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 litre</w:t>
            </w:r>
          </w:p>
        </w:tc>
        <w:tc>
          <w:tcPr>
            <w:tcW w:w="1418" w:type="dxa"/>
            <w:tcBorders>
              <w:top w:val="nil"/>
              <w:left w:val="nil"/>
              <w:bottom w:val="single" w:sz="4" w:space="0" w:color="auto"/>
              <w:right w:val="single" w:sz="4" w:space="0" w:color="auto"/>
            </w:tcBorders>
            <w:shd w:val="clear" w:color="auto" w:fill="auto"/>
            <w:vAlign w:val="center"/>
            <w:hideMark/>
          </w:tcPr>
          <w:p w14:paraId="6830529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MAR 2014</w:t>
            </w:r>
          </w:p>
        </w:tc>
        <w:tc>
          <w:tcPr>
            <w:tcW w:w="1701" w:type="dxa"/>
            <w:tcBorders>
              <w:top w:val="nil"/>
              <w:left w:val="nil"/>
              <w:bottom w:val="single" w:sz="4" w:space="0" w:color="auto"/>
              <w:right w:val="single" w:sz="4" w:space="0" w:color="auto"/>
            </w:tcBorders>
            <w:shd w:val="clear" w:color="auto" w:fill="auto"/>
            <w:vAlign w:val="center"/>
            <w:hideMark/>
          </w:tcPr>
          <w:p w14:paraId="20DDC7A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 L3227C A</w:t>
            </w:r>
          </w:p>
        </w:tc>
        <w:tc>
          <w:tcPr>
            <w:tcW w:w="1843" w:type="dxa"/>
            <w:tcBorders>
              <w:top w:val="nil"/>
              <w:left w:val="nil"/>
              <w:bottom w:val="single" w:sz="4" w:space="0" w:color="auto"/>
              <w:right w:val="single" w:sz="4" w:space="0" w:color="auto"/>
            </w:tcBorders>
            <w:shd w:val="clear" w:color="auto" w:fill="auto"/>
            <w:vAlign w:val="center"/>
            <w:hideMark/>
          </w:tcPr>
          <w:p w14:paraId="7741D04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United Kingdom</w:t>
            </w:r>
          </w:p>
        </w:tc>
        <w:tc>
          <w:tcPr>
            <w:tcW w:w="1701" w:type="dxa"/>
            <w:tcBorders>
              <w:top w:val="nil"/>
              <w:left w:val="nil"/>
              <w:bottom w:val="single" w:sz="4" w:space="0" w:color="auto"/>
              <w:right w:val="single" w:sz="4" w:space="0" w:color="auto"/>
            </w:tcBorders>
            <w:shd w:val="clear" w:color="auto" w:fill="auto"/>
            <w:vAlign w:val="center"/>
            <w:hideMark/>
          </w:tcPr>
          <w:p w14:paraId="32DFEF8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Tesco Extra</w:t>
            </w:r>
          </w:p>
        </w:tc>
      </w:tr>
      <w:tr w:rsidR="00F01BF4" w:rsidRPr="00F01BF4" w14:paraId="73B03619"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5D1E72E4"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13B-02549</w:t>
            </w:r>
          </w:p>
        </w:tc>
        <w:tc>
          <w:tcPr>
            <w:tcW w:w="2268" w:type="dxa"/>
            <w:tcBorders>
              <w:top w:val="nil"/>
              <w:left w:val="nil"/>
              <w:bottom w:val="single" w:sz="4" w:space="0" w:color="auto"/>
              <w:right w:val="single" w:sz="4" w:space="0" w:color="auto"/>
            </w:tcBorders>
            <w:shd w:val="clear" w:color="auto" w:fill="auto"/>
            <w:vAlign w:val="center"/>
            <w:hideMark/>
          </w:tcPr>
          <w:p w14:paraId="742A882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Strong brown flour</w:t>
            </w:r>
          </w:p>
        </w:tc>
        <w:tc>
          <w:tcPr>
            <w:tcW w:w="1843" w:type="dxa"/>
            <w:tcBorders>
              <w:top w:val="nil"/>
              <w:left w:val="nil"/>
              <w:bottom w:val="single" w:sz="4" w:space="0" w:color="auto"/>
              <w:right w:val="single" w:sz="4" w:space="0" w:color="auto"/>
            </w:tcBorders>
            <w:shd w:val="clear" w:color="auto" w:fill="auto"/>
            <w:vAlign w:val="center"/>
            <w:hideMark/>
          </w:tcPr>
          <w:p w14:paraId="1EB5BBD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Tesco</w:t>
            </w:r>
          </w:p>
        </w:tc>
        <w:tc>
          <w:tcPr>
            <w:tcW w:w="1417" w:type="dxa"/>
            <w:tcBorders>
              <w:top w:val="nil"/>
              <w:left w:val="nil"/>
              <w:bottom w:val="single" w:sz="4" w:space="0" w:color="auto"/>
              <w:right w:val="single" w:sz="4" w:space="0" w:color="auto"/>
            </w:tcBorders>
            <w:shd w:val="clear" w:color="auto" w:fill="auto"/>
            <w:vAlign w:val="center"/>
            <w:hideMark/>
          </w:tcPr>
          <w:p w14:paraId="3CF3531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1.5kg</w:t>
            </w:r>
          </w:p>
        </w:tc>
        <w:tc>
          <w:tcPr>
            <w:tcW w:w="1418" w:type="dxa"/>
            <w:tcBorders>
              <w:top w:val="nil"/>
              <w:left w:val="nil"/>
              <w:bottom w:val="single" w:sz="4" w:space="0" w:color="auto"/>
              <w:right w:val="single" w:sz="4" w:space="0" w:color="auto"/>
            </w:tcBorders>
            <w:shd w:val="clear" w:color="auto" w:fill="auto"/>
            <w:vAlign w:val="center"/>
            <w:hideMark/>
          </w:tcPr>
          <w:p w14:paraId="5DC8419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APR 2014</w:t>
            </w:r>
          </w:p>
        </w:tc>
        <w:tc>
          <w:tcPr>
            <w:tcW w:w="1701" w:type="dxa"/>
            <w:tcBorders>
              <w:top w:val="nil"/>
              <w:left w:val="nil"/>
              <w:bottom w:val="single" w:sz="4" w:space="0" w:color="auto"/>
              <w:right w:val="single" w:sz="4" w:space="0" w:color="auto"/>
            </w:tcBorders>
            <w:shd w:val="clear" w:color="auto" w:fill="auto"/>
            <w:vAlign w:val="center"/>
            <w:hideMark/>
          </w:tcPr>
          <w:p w14:paraId="668A528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F3X 3290</w:t>
            </w:r>
          </w:p>
        </w:tc>
        <w:tc>
          <w:tcPr>
            <w:tcW w:w="1843" w:type="dxa"/>
            <w:tcBorders>
              <w:top w:val="nil"/>
              <w:left w:val="nil"/>
              <w:bottom w:val="single" w:sz="4" w:space="0" w:color="auto"/>
              <w:right w:val="single" w:sz="4" w:space="0" w:color="auto"/>
            </w:tcBorders>
            <w:shd w:val="clear" w:color="auto" w:fill="auto"/>
            <w:vAlign w:val="center"/>
            <w:hideMark/>
          </w:tcPr>
          <w:p w14:paraId="638D79E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United Kingdom</w:t>
            </w:r>
          </w:p>
        </w:tc>
        <w:tc>
          <w:tcPr>
            <w:tcW w:w="1701" w:type="dxa"/>
            <w:tcBorders>
              <w:top w:val="nil"/>
              <w:left w:val="nil"/>
              <w:bottom w:val="single" w:sz="4" w:space="0" w:color="auto"/>
              <w:right w:val="single" w:sz="4" w:space="0" w:color="auto"/>
            </w:tcBorders>
            <w:shd w:val="clear" w:color="auto" w:fill="auto"/>
            <w:vAlign w:val="center"/>
            <w:hideMark/>
          </w:tcPr>
          <w:p w14:paraId="458AAA3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Tesco Extra</w:t>
            </w:r>
          </w:p>
        </w:tc>
      </w:tr>
      <w:tr w:rsidR="00F01BF4" w:rsidRPr="00F01BF4" w14:paraId="6AFFA9BC"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4A18598A"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13B-02550</w:t>
            </w:r>
          </w:p>
        </w:tc>
        <w:tc>
          <w:tcPr>
            <w:tcW w:w="2268" w:type="dxa"/>
            <w:tcBorders>
              <w:top w:val="nil"/>
              <w:left w:val="nil"/>
              <w:bottom w:val="single" w:sz="4" w:space="0" w:color="auto"/>
              <w:right w:val="single" w:sz="4" w:space="0" w:color="auto"/>
            </w:tcBorders>
            <w:shd w:val="clear" w:color="auto" w:fill="auto"/>
            <w:vAlign w:val="center"/>
            <w:hideMark/>
          </w:tcPr>
          <w:p w14:paraId="232FD1B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Crusty wholemeal bread mix</w:t>
            </w:r>
          </w:p>
        </w:tc>
        <w:tc>
          <w:tcPr>
            <w:tcW w:w="1843" w:type="dxa"/>
            <w:tcBorders>
              <w:top w:val="nil"/>
              <w:left w:val="nil"/>
              <w:bottom w:val="single" w:sz="4" w:space="0" w:color="auto"/>
              <w:right w:val="single" w:sz="4" w:space="0" w:color="auto"/>
            </w:tcBorders>
            <w:shd w:val="clear" w:color="auto" w:fill="auto"/>
            <w:vAlign w:val="center"/>
            <w:hideMark/>
          </w:tcPr>
          <w:p w14:paraId="7C8DE18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Tesco</w:t>
            </w:r>
          </w:p>
        </w:tc>
        <w:tc>
          <w:tcPr>
            <w:tcW w:w="1417" w:type="dxa"/>
            <w:tcBorders>
              <w:top w:val="nil"/>
              <w:left w:val="nil"/>
              <w:bottom w:val="single" w:sz="4" w:space="0" w:color="auto"/>
              <w:right w:val="single" w:sz="4" w:space="0" w:color="auto"/>
            </w:tcBorders>
            <w:shd w:val="clear" w:color="auto" w:fill="auto"/>
            <w:vAlign w:val="center"/>
            <w:hideMark/>
          </w:tcPr>
          <w:p w14:paraId="6A11D5C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500g</w:t>
            </w:r>
          </w:p>
        </w:tc>
        <w:tc>
          <w:tcPr>
            <w:tcW w:w="1418" w:type="dxa"/>
            <w:tcBorders>
              <w:top w:val="nil"/>
              <w:left w:val="nil"/>
              <w:bottom w:val="single" w:sz="4" w:space="0" w:color="auto"/>
              <w:right w:val="single" w:sz="4" w:space="0" w:color="auto"/>
            </w:tcBorders>
            <w:shd w:val="clear" w:color="auto" w:fill="auto"/>
            <w:vAlign w:val="center"/>
            <w:hideMark/>
          </w:tcPr>
          <w:p w14:paraId="4943162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11 APR 14</w:t>
            </w:r>
          </w:p>
        </w:tc>
        <w:tc>
          <w:tcPr>
            <w:tcW w:w="1701" w:type="dxa"/>
            <w:tcBorders>
              <w:top w:val="nil"/>
              <w:left w:val="nil"/>
              <w:bottom w:val="single" w:sz="4" w:space="0" w:color="auto"/>
              <w:right w:val="single" w:sz="4" w:space="0" w:color="auto"/>
            </w:tcBorders>
            <w:shd w:val="clear" w:color="auto" w:fill="auto"/>
            <w:vAlign w:val="center"/>
            <w:hideMark/>
          </w:tcPr>
          <w:p w14:paraId="2DB4938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GWB 3284</w:t>
            </w:r>
          </w:p>
        </w:tc>
        <w:tc>
          <w:tcPr>
            <w:tcW w:w="1843" w:type="dxa"/>
            <w:tcBorders>
              <w:top w:val="nil"/>
              <w:left w:val="nil"/>
              <w:bottom w:val="single" w:sz="4" w:space="0" w:color="auto"/>
              <w:right w:val="single" w:sz="4" w:space="0" w:color="auto"/>
            </w:tcBorders>
            <w:shd w:val="clear" w:color="auto" w:fill="auto"/>
            <w:vAlign w:val="center"/>
            <w:hideMark/>
          </w:tcPr>
          <w:p w14:paraId="038B997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United Kingdom</w:t>
            </w:r>
          </w:p>
        </w:tc>
        <w:tc>
          <w:tcPr>
            <w:tcW w:w="1701" w:type="dxa"/>
            <w:tcBorders>
              <w:top w:val="nil"/>
              <w:left w:val="nil"/>
              <w:bottom w:val="single" w:sz="4" w:space="0" w:color="auto"/>
              <w:right w:val="single" w:sz="4" w:space="0" w:color="auto"/>
            </w:tcBorders>
            <w:shd w:val="clear" w:color="auto" w:fill="auto"/>
            <w:vAlign w:val="center"/>
            <w:hideMark/>
          </w:tcPr>
          <w:p w14:paraId="1D8AA59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Tesco Extra</w:t>
            </w:r>
          </w:p>
        </w:tc>
      </w:tr>
      <w:tr w:rsidR="00F01BF4" w:rsidRPr="00F01BF4" w14:paraId="290B0E3B" w14:textId="77777777" w:rsidTr="00C262F2">
        <w:trPr>
          <w:trHeight w:val="102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D1F7240"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13B-02551</w:t>
            </w:r>
          </w:p>
        </w:tc>
        <w:tc>
          <w:tcPr>
            <w:tcW w:w="2268" w:type="dxa"/>
            <w:tcBorders>
              <w:top w:val="nil"/>
              <w:left w:val="nil"/>
              <w:bottom w:val="single" w:sz="4" w:space="0" w:color="auto"/>
              <w:right w:val="single" w:sz="4" w:space="0" w:color="auto"/>
            </w:tcBorders>
            <w:shd w:val="clear" w:color="auto" w:fill="auto"/>
            <w:vAlign w:val="center"/>
            <w:hideMark/>
          </w:tcPr>
          <w:p w14:paraId="6A6F034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Honey coated wholegrain wheat, corn and oat cereal</w:t>
            </w:r>
          </w:p>
        </w:tc>
        <w:tc>
          <w:tcPr>
            <w:tcW w:w="1843" w:type="dxa"/>
            <w:tcBorders>
              <w:top w:val="nil"/>
              <w:left w:val="nil"/>
              <w:bottom w:val="single" w:sz="4" w:space="0" w:color="auto"/>
              <w:right w:val="single" w:sz="4" w:space="0" w:color="auto"/>
            </w:tcBorders>
            <w:shd w:val="clear" w:color="auto" w:fill="auto"/>
            <w:vAlign w:val="center"/>
            <w:hideMark/>
          </w:tcPr>
          <w:p w14:paraId="3FDC8DC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Tesco Multigrain Boulders</w:t>
            </w:r>
          </w:p>
        </w:tc>
        <w:tc>
          <w:tcPr>
            <w:tcW w:w="1417" w:type="dxa"/>
            <w:tcBorders>
              <w:top w:val="nil"/>
              <w:left w:val="nil"/>
              <w:bottom w:val="single" w:sz="4" w:space="0" w:color="auto"/>
              <w:right w:val="single" w:sz="4" w:space="0" w:color="auto"/>
            </w:tcBorders>
            <w:shd w:val="clear" w:color="auto" w:fill="auto"/>
            <w:vAlign w:val="center"/>
            <w:hideMark/>
          </w:tcPr>
          <w:p w14:paraId="0B38223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375g</w:t>
            </w:r>
          </w:p>
        </w:tc>
        <w:tc>
          <w:tcPr>
            <w:tcW w:w="1418" w:type="dxa"/>
            <w:tcBorders>
              <w:top w:val="nil"/>
              <w:left w:val="nil"/>
              <w:bottom w:val="single" w:sz="4" w:space="0" w:color="auto"/>
              <w:right w:val="single" w:sz="4" w:space="0" w:color="auto"/>
            </w:tcBorders>
            <w:shd w:val="clear" w:color="auto" w:fill="auto"/>
            <w:vAlign w:val="center"/>
            <w:hideMark/>
          </w:tcPr>
          <w:p w14:paraId="0384D1A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31 MAY 2014</w:t>
            </w:r>
          </w:p>
        </w:tc>
        <w:tc>
          <w:tcPr>
            <w:tcW w:w="1701" w:type="dxa"/>
            <w:tcBorders>
              <w:top w:val="nil"/>
              <w:left w:val="nil"/>
              <w:bottom w:val="single" w:sz="4" w:space="0" w:color="auto"/>
              <w:right w:val="single" w:sz="4" w:space="0" w:color="auto"/>
            </w:tcBorders>
            <w:shd w:val="clear" w:color="auto" w:fill="auto"/>
            <w:vAlign w:val="center"/>
            <w:hideMark/>
          </w:tcPr>
          <w:p w14:paraId="196AAB7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3247083800</w:t>
            </w:r>
            <w:r w:rsidRPr="00F01BF4">
              <w:rPr>
                <w:rFonts w:ascii="Arial" w:hAnsi="Arial" w:cs="Arial"/>
                <w:sz w:val="20"/>
                <w:lang w:eastAsia="en-GB"/>
              </w:rPr>
              <w:br/>
              <w:t>C1</w:t>
            </w:r>
            <w:r w:rsidRPr="00F01BF4">
              <w:rPr>
                <w:rFonts w:ascii="Arial" w:hAnsi="Arial" w:cs="Arial"/>
                <w:sz w:val="20"/>
                <w:lang w:eastAsia="en-GB"/>
              </w:rPr>
              <w:br/>
              <w:t>C2</w:t>
            </w:r>
            <w:r w:rsidRPr="00F01BF4">
              <w:rPr>
                <w:rFonts w:ascii="Arial" w:hAnsi="Arial" w:cs="Arial"/>
                <w:sz w:val="20"/>
                <w:lang w:eastAsia="en-GB"/>
              </w:rPr>
              <w:br/>
              <w:t>C3</w:t>
            </w:r>
          </w:p>
        </w:tc>
        <w:tc>
          <w:tcPr>
            <w:tcW w:w="1843" w:type="dxa"/>
            <w:tcBorders>
              <w:top w:val="nil"/>
              <w:left w:val="nil"/>
              <w:bottom w:val="single" w:sz="4" w:space="0" w:color="auto"/>
              <w:right w:val="single" w:sz="4" w:space="0" w:color="auto"/>
            </w:tcBorders>
            <w:shd w:val="clear" w:color="auto" w:fill="auto"/>
            <w:vAlign w:val="center"/>
            <w:hideMark/>
          </w:tcPr>
          <w:p w14:paraId="2C409A8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France</w:t>
            </w:r>
          </w:p>
        </w:tc>
        <w:tc>
          <w:tcPr>
            <w:tcW w:w="1701" w:type="dxa"/>
            <w:tcBorders>
              <w:top w:val="nil"/>
              <w:left w:val="nil"/>
              <w:bottom w:val="single" w:sz="4" w:space="0" w:color="auto"/>
              <w:right w:val="single" w:sz="4" w:space="0" w:color="auto"/>
            </w:tcBorders>
            <w:shd w:val="clear" w:color="auto" w:fill="auto"/>
            <w:vAlign w:val="center"/>
            <w:hideMark/>
          </w:tcPr>
          <w:p w14:paraId="4574B33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Tesco Extra</w:t>
            </w:r>
          </w:p>
        </w:tc>
      </w:tr>
      <w:tr w:rsidR="00F01BF4" w:rsidRPr="00F01BF4" w14:paraId="1FBDA4DB" w14:textId="77777777" w:rsidTr="00C262F2">
        <w:trPr>
          <w:trHeight w:val="25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282DC673"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13B-02552</w:t>
            </w:r>
          </w:p>
        </w:tc>
        <w:tc>
          <w:tcPr>
            <w:tcW w:w="2268" w:type="dxa"/>
            <w:tcBorders>
              <w:top w:val="nil"/>
              <w:left w:val="nil"/>
              <w:bottom w:val="single" w:sz="4" w:space="0" w:color="auto"/>
              <w:right w:val="single" w:sz="4" w:space="0" w:color="auto"/>
            </w:tcBorders>
            <w:shd w:val="clear" w:color="auto" w:fill="auto"/>
            <w:vAlign w:val="center"/>
            <w:hideMark/>
          </w:tcPr>
          <w:p w14:paraId="7F22FB8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Belgian wheat beer</w:t>
            </w:r>
          </w:p>
        </w:tc>
        <w:tc>
          <w:tcPr>
            <w:tcW w:w="1843" w:type="dxa"/>
            <w:tcBorders>
              <w:top w:val="nil"/>
              <w:left w:val="nil"/>
              <w:bottom w:val="single" w:sz="4" w:space="0" w:color="auto"/>
              <w:right w:val="single" w:sz="4" w:space="0" w:color="auto"/>
            </w:tcBorders>
            <w:shd w:val="clear" w:color="auto" w:fill="auto"/>
            <w:vAlign w:val="center"/>
            <w:hideMark/>
          </w:tcPr>
          <w:p w14:paraId="7C18240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Tesco Finest</w:t>
            </w:r>
          </w:p>
        </w:tc>
        <w:tc>
          <w:tcPr>
            <w:tcW w:w="1417" w:type="dxa"/>
            <w:tcBorders>
              <w:top w:val="nil"/>
              <w:left w:val="nil"/>
              <w:bottom w:val="single" w:sz="4" w:space="0" w:color="auto"/>
              <w:right w:val="single" w:sz="4" w:space="0" w:color="auto"/>
            </w:tcBorders>
            <w:shd w:val="clear" w:color="auto" w:fill="auto"/>
            <w:vAlign w:val="center"/>
            <w:hideMark/>
          </w:tcPr>
          <w:p w14:paraId="452B5DE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750ml</w:t>
            </w:r>
          </w:p>
        </w:tc>
        <w:tc>
          <w:tcPr>
            <w:tcW w:w="1418" w:type="dxa"/>
            <w:tcBorders>
              <w:top w:val="nil"/>
              <w:left w:val="nil"/>
              <w:bottom w:val="single" w:sz="4" w:space="0" w:color="auto"/>
              <w:right w:val="single" w:sz="4" w:space="0" w:color="auto"/>
            </w:tcBorders>
            <w:shd w:val="clear" w:color="auto" w:fill="auto"/>
            <w:vAlign w:val="center"/>
            <w:hideMark/>
          </w:tcPr>
          <w:p w14:paraId="2BBDA79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05/15</w:t>
            </w:r>
          </w:p>
        </w:tc>
        <w:tc>
          <w:tcPr>
            <w:tcW w:w="1701" w:type="dxa"/>
            <w:tcBorders>
              <w:top w:val="nil"/>
              <w:left w:val="nil"/>
              <w:bottom w:val="single" w:sz="4" w:space="0" w:color="auto"/>
              <w:right w:val="single" w:sz="4" w:space="0" w:color="auto"/>
            </w:tcBorders>
            <w:shd w:val="clear" w:color="auto" w:fill="auto"/>
            <w:vAlign w:val="center"/>
            <w:hideMark/>
          </w:tcPr>
          <w:p w14:paraId="25D3AC7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L13-13122</w:t>
            </w:r>
          </w:p>
        </w:tc>
        <w:tc>
          <w:tcPr>
            <w:tcW w:w="1843" w:type="dxa"/>
            <w:tcBorders>
              <w:top w:val="nil"/>
              <w:left w:val="nil"/>
              <w:bottom w:val="single" w:sz="4" w:space="0" w:color="auto"/>
              <w:right w:val="single" w:sz="4" w:space="0" w:color="auto"/>
            </w:tcBorders>
            <w:shd w:val="clear" w:color="auto" w:fill="auto"/>
            <w:vAlign w:val="center"/>
            <w:hideMark/>
          </w:tcPr>
          <w:p w14:paraId="448D26A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Belgium</w:t>
            </w:r>
          </w:p>
        </w:tc>
        <w:tc>
          <w:tcPr>
            <w:tcW w:w="1701" w:type="dxa"/>
            <w:tcBorders>
              <w:top w:val="nil"/>
              <w:left w:val="nil"/>
              <w:bottom w:val="single" w:sz="4" w:space="0" w:color="auto"/>
              <w:right w:val="single" w:sz="4" w:space="0" w:color="auto"/>
            </w:tcBorders>
            <w:shd w:val="clear" w:color="auto" w:fill="auto"/>
            <w:vAlign w:val="center"/>
            <w:hideMark/>
          </w:tcPr>
          <w:p w14:paraId="7611B0E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Tesco Extra</w:t>
            </w:r>
          </w:p>
        </w:tc>
      </w:tr>
      <w:tr w:rsidR="00F01BF4" w:rsidRPr="00F01BF4" w14:paraId="68C3A056" w14:textId="77777777" w:rsidTr="00C262F2">
        <w:trPr>
          <w:trHeight w:val="76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496A2BEA"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lastRenderedPageBreak/>
              <w:t>13B-02553</w:t>
            </w:r>
          </w:p>
        </w:tc>
        <w:tc>
          <w:tcPr>
            <w:tcW w:w="2268" w:type="dxa"/>
            <w:tcBorders>
              <w:top w:val="nil"/>
              <w:left w:val="nil"/>
              <w:bottom w:val="single" w:sz="4" w:space="0" w:color="auto"/>
              <w:right w:val="single" w:sz="4" w:space="0" w:color="auto"/>
            </w:tcBorders>
            <w:shd w:val="clear" w:color="auto" w:fill="auto"/>
            <w:vAlign w:val="center"/>
            <w:hideMark/>
          </w:tcPr>
          <w:p w14:paraId="09239F5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Organic wholegrain rye flour</w:t>
            </w:r>
          </w:p>
        </w:tc>
        <w:tc>
          <w:tcPr>
            <w:tcW w:w="1843" w:type="dxa"/>
            <w:tcBorders>
              <w:top w:val="nil"/>
              <w:left w:val="nil"/>
              <w:bottom w:val="single" w:sz="4" w:space="0" w:color="auto"/>
              <w:right w:val="single" w:sz="4" w:space="0" w:color="auto"/>
            </w:tcBorders>
            <w:shd w:val="clear" w:color="auto" w:fill="auto"/>
            <w:vAlign w:val="center"/>
            <w:hideMark/>
          </w:tcPr>
          <w:p w14:paraId="36A5166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Doves Farm Organic</w:t>
            </w:r>
          </w:p>
        </w:tc>
        <w:tc>
          <w:tcPr>
            <w:tcW w:w="1417" w:type="dxa"/>
            <w:tcBorders>
              <w:top w:val="nil"/>
              <w:left w:val="nil"/>
              <w:bottom w:val="single" w:sz="4" w:space="0" w:color="auto"/>
              <w:right w:val="single" w:sz="4" w:space="0" w:color="auto"/>
            </w:tcBorders>
            <w:shd w:val="clear" w:color="auto" w:fill="auto"/>
            <w:vAlign w:val="center"/>
            <w:hideMark/>
          </w:tcPr>
          <w:p w14:paraId="7658B3D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1kg</w:t>
            </w:r>
          </w:p>
        </w:tc>
        <w:tc>
          <w:tcPr>
            <w:tcW w:w="1418" w:type="dxa"/>
            <w:tcBorders>
              <w:top w:val="nil"/>
              <w:left w:val="nil"/>
              <w:bottom w:val="single" w:sz="4" w:space="0" w:color="auto"/>
              <w:right w:val="single" w:sz="4" w:space="0" w:color="auto"/>
            </w:tcBorders>
            <w:shd w:val="clear" w:color="auto" w:fill="auto"/>
            <w:vAlign w:val="center"/>
            <w:hideMark/>
          </w:tcPr>
          <w:p w14:paraId="43F95F0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18/06/14</w:t>
            </w:r>
          </w:p>
        </w:tc>
        <w:tc>
          <w:tcPr>
            <w:tcW w:w="1701" w:type="dxa"/>
            <w:tcBorders>
              <w:top w:val="nil"/>
              <w:left w:val="nil"/>
              <w:bottom w:val="single" w:sz="4" w:space="0" w:color="auto"/>
              <w:right w:val="single" w:sz="4" w:space="0" w:color="auto"/>
            </w:tcBorders>
            <w:shd w:val="clear" w:color="auto" w:fill="auto"/>
            <w:vAlign w:val="center"/>
            <w:hideMark/>
          </w:tcPr>
          <w:p w14:paraId="50BF9AD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JC3261</w:t>
            </w:r>
          </w:p>
        </w:tc>
        <w:tc>
          <w:tcPr>
            <w:tcW w:w="1843" w:type="dxa"/>
            <w:tcBorders>
              <w:top w:val="nil"/>
              <w:left w:val="nil"/>
              <w:bottom w:val="single" w:sz="4" w:space="0" w:color="auto"/>
              <w:right w:val="single" w:sz="4" w:space="0" w:color="auto"/>
            </w:tcBorders>
            <w:shd w:val="clear" w:color="auto" w:fill="auto"/>
            <w:vAlign w:val="center"/>
            <w:hideMark/>
          </w:tcPr>
          <w:p w14:paraId="61A3D0E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Produce of several countries</w:t>
            </w:r>
          </w:p>
        </w:tc>
        <w:tc>
          <w:tcPr>
            <w:tcW w:w="1701" w:type="dxa"/>
            <w:tcBorders>
              <w:top w:val="nil"/>
              <w:left w:val="nil"/>
              <w:bottom w:val="single" w:sz="4" w:space="0" w:color="auto"/>
              <w:right w:val="single" w:sz="4" w:space="0" w:color="auto"/>
            </w:tcBorders>
            <w:shd w:val="clear" w:color="auto" w:fill="auto"/>
            <w:vAlign w:val="center"/>
            <w:hideMark/>
          </w:tcPr>
          <w:p w14:paraId="6492A4A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Tesco Extra</w:t>
            </w:r>
          </w:p>
        </w:tc>
      </w:tr>
      <w:tr w:rsidR="00F01BF4" w:rsidRPr="00F01BF4" w14:paraId="2C63FA79" w14:textId="77777777" w:rsidTr="00C262F2">
        <w:trPr>
          <w:trHeight w:val="25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33EB053E"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13B-02554</w:t>
            </w:r>
          </w:p>
        </w:tc>
        <w:tc>
          <w:tcPr>
            <w:tcW w:w="2268" w:type="dxa"/>
            <w:tcBorders>
              <w:top w:val="nil"/>
              <w:left w:val="nil"/>
              <w:bottom w:val="single" w:sz="4" w:space="0" w:color="auto"/>
              <w:right w:val="single" w:sz="4" w:space="0" w:color="auto"/>
            </w:tcBorders>
            <w:shd w:val="clear" w:color="auto" w:fill="auto"/>
            <w:vAlign w:val="center"/>
            <w:hideMark/>
          </w:tcPr>
          <w:p w14:paraId="5A34FAF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Ready to eat figs</w:t>
            </w:r>
          </w:p>
        </w:tc>
        <w:tc>
          <w:tcPr>
            <w:tcW w:w="1843" w:type="dxa"/>
            <w:tcBorders>
              <w:top w:val="nil"/>
              <w:left w:val="nil"/>
              <w:bottom w:val="single" w:sz="4" w:space="0" w:color="auto"/>
              <w:right w:val="single" w:sz="4" w:space="0" w:color="auto"/>
            </w:tcBorders>
            <w:shd w:val="clear" w:color="auto" w:fill="auto"/>
            <w:vAlign w:val="center"/>
            <w:hideMark/>
          </w:tcPr>
          <w:p w14:paraId="3D8D58C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Tesco</w:t>
            </w:r>
          </w:p>
        </w:tc>
        <w:tc>
          <w:tcPr>
            <w:tcW w:w="1417" w:type="dxa"/>
            <w:tcBorders>
              <w:top w:val="nil"/>
              <w:left w:val="nil"/>
              <w:bottom w:val="single" w:sz="4" w:space="0" w:color="auto"/>
              <w:right w:val="single" w:sz="4" w:space="0" w:color="auto"/>
            </w:tcBorders>
            <w:shd w:val="clear" w:color="auto" w:fill="auto"/>
            <w:vAlign w:val="center"/>
            <w:hideMark/>
          </w:tcPr>
          <w:p w14:paraId="7292E1B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250g</w:t>
            </w:r>
          </w:p>
        </w:tc>
        <w:tc>
          <w:tcPr>
            <w:tcW w:w="1418" w:type="dxa"/>
            <w:tcBorders>
              <w:top w:val="nil"/>
              <w:left w:val="nil"/>
              <w:bottom w:val="single" w:sz="4" w:space="0" w:color="auto"/>
              <w:right w:val="single" w:sz="4" w:space="0" w:color="auto"/>
            </w:tcBorders>
            <w:shd w:val="clear" w:color="auto" w:fill="auto"/>
            <w:vAlign w:val="center"/>
            <w:hideMark/>
          </w:tcPr>
          <w:p w14:paraId="07E92DA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JUN 2014</w:t>
            </w:r>
          </w:p>
        </w:tc>
        <w:tc>
          <w:tcPr>
            <w:tcW w:w="1701" w:type="dxa"/>
            <w:tcBorders>
              <w:top w:val="nil"/>
              <w:left w:val="nil"/>
              <w:bottom w:val="single" w:sz="4" w:space="0" w:color="auto"/>
              <w:right w:val="single" w:sz="4" w:space="0" w:color="auto"/>
            </w:tcBorders>
            <w:shd w:val="clear" w:color="auto" w:fill="auto"/>
            <w:vAlign w:val="center"/>
            <w:hideMark/>
          </w:tcPr>
          <w:p w14:paraId="1788236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L3269A7752</w:t>
            </w:r>
          </w:p>
        </w:tc>
        <w:tc>
          <w:tcPr>
            <w:tcW w:w="1843" w:type="dxa"/>
            <w:tcBorders>
              <w:top w:val="nil"/>
              <w:left w:val="nil"/>
              <w:bottom w:val="single" w:sz="4" w:space="0" w:color="auto"/>
              <w:right w:val="single" w:sz="4" w:space="0" w:color="auto"/>
            </w:tcBorders>
            <w:shd w:val="clear" w:color="auto" w:fill="auto"/>
            <w:vAlign w:val="center"/>
            <w:hideMark/>
          </w:tcPr>
          <w:p w14:paraId="5CC1E1F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Turkey</w:t>
            </w:r>
          </w:p>
        </w:tc>
        <w:tc>
          <w:tcPr>
            <w:tcW w:w="1701" w:type="dxa"/>
            <w:tcBorders>
              <w:top w:val="nil"/>
              <w:left w:val="nil"/>
              <w:bottom w:val="single" w:sz="4" w:space="0" w:color="auto"/>
              <w:right w:val="single" w:sz="4" w:space="0" w:color="auto"/>
            </w:tcBorders>
            <w:shd w:val="clear" w:color="auto" w:fill="auto"/>
            <w:vAlign w:val="center"/>
            <w:hideMark/>
          </w:tcPr>
          <w:p w14:paraId="150643C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Tesco Extra</w:t>
            </w:r>
          </w:p>
        </w:tc>
      </w:tr>
      <w:tr w:rsidR="00F01BF4" w:rsidRPr="00F01BF4" w14:paraId="70097D89" w14:textId="77777777" w:rsidTr="00C262F2">
        <w:trPr>
          <w:trHeight w:val="76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128CB61F"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13B-02555</w:t>
            </w:r>
          </w:p>
        </w:tc>
        <w:tc>
          <w:tcPr>
            <w:tcW w:w="2268" w:type="dxa"/>
            <w:tcBorders>
              <w:top w:val="nil"/>
              <w:left w:val="nil"/>
              <w:bottom w:val="single" w:sz="4" w:space="0" w:color="auto"/>
              <w:right w:val="single" w:sz="4" w:space="0" w:color="auto"/>
            </w:tcBorders>
            <w:shd w:val="clear" w:color="auto" w:fill="auto"/>
            <w:vAlign w:val="center"/>
            <w:hideMark/>
          </w:tcPr>
          <w:p w14:paraId="3B3385A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Unfiltered North American craft wheat beer</w:t>
            </w:r>
          </w:p>
        </w:tc>
        <w:tc>
          <w:tcPr>
            <w:tcW w:w="1843" w:type="dxa"/>
            <w:tcBorders>
              <w:top w:val="nil"/>
              <w:left w:val="nil"/>
              <w:bottom w:val="single" w:sz="4" w:space="0" w:color="auto"/>
              <w:right w:val="single" w:sz="4" w:space="0" w:color="auto"/>
            </w:tcBorders>
            <w:shd w:val="clear" w:color="auto" w:fill="auto"/>
            <w:vAlign w:val="center"/>
            <w:hideMark/>
          </w:tcPr>
          <w:p w14:paraId="429B089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Blue Moon</w:t>
            </w:r>
          </w:p>
        </w:tc>
        <w:tc>
          <w:tcPr>
            <w:tcW w:w="1417" w:type="dxa"/>
            <w:tcBorders>
              <w:top w:val="nil"/>
              <w:left w:val="nil"/>
              <w:bottom w:val="single" w:sz="4" w:space="0" w:color="auto"/>
              <w:right w:val="single" w:sz="4" w:space="0" w:color="auto"/>
            </w:tcBorders>
            <w:shd w:val="clear" w:color="auto" w:fill="auto"/>
            <w:vAlign w:val="center"/>
            <w:hideMark/>
          </w:tcPr>
          <w:p w14:paraId="50A5A08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355ml</w:t>
            </w:r>
          </w:p>
        </w:tc>
        <w:tc>
          <w:tcPr>
            <w:tcW w:w="1418" w:type="dxa"/>
            <w:tcBorders>
              <w:top w:val="nil"/>
              <w:left w:val="nil"/>
              <w:bottom w:val="single" w:sz="4" w:space="0" w:color="auto"/>
              <w:right w:val="single" w:sz="4" w:space="0" w:color="auto"/>
            </w:tcBorders>
            <w:shd w:val="clear" w:color="auto" w:fill="auto"/>
            <w:vAlign w:val="center"/>
            <w:hideMark/>
          </w:tcPr>
          <w:p w14:paraId="7D0B8DA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30 JUN 14</w:t>
            </w:r>
          </w:p>
        </w:tc>
        <w:tc>
          <w:tcPr>
            <w:tcW w:w="1701" w:type="dxa"/>
            <w:tcBorders>
              <w:top w:val="nil"/>
              <w:left w:val="nil"/>
              <w:bottom w:val="single" w:sz="4" w:space="0" w:color="auto"/>
              <w:right w:val="single" w:sz="4" w:space="0" w:color="auto"/>
            </w:tcBorders>
            <w:shd w:val="clear" w:color="auto" w:fill="auto"/>
            <w:vAlign w:val="center"/>
            <w:hideMark/>
          </w:tcPr>
          <w:p w14:paraId="3F45B46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L3224 M</w:t>
            </w:r>
          </w:p>
        </w:tc>
        <w:tc>
          <w:tcPr>
            <w:tcW w:w="1843" w:type="dxa"/>
            <w:tcBorders>
              <w:top w:val="nil"/>
              <w:left w:val="nil"/>
              <w:bottom w:val="single" w:sz="4" w:space="0" w:color="auto"/>
              <w:right w:val="single" w:sz="4" w:space="0" w:color="auto"/>
            </w:tcBorders>
            <w:shd w:val="clear" w:color="auto" w:fill="auto"/>
            <w:vAlign w:val="center"/>
            <w:hideMark/>
          </w:tcPr>
          <w:p w14:paraId="7027B08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3DAB4F2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Tesco Extra</w:t>
            </w:r>
          </w:p>
        </w:tc>
      </w:tr>
      <w:tr w:rsidR="00F01BF4" w:rsidRPr="00F01BF4" w14:paraId="6D74A46F"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3721EB34"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13B-02556</w:t>
            </w:r>
          </w:p>
        </w:tc>
        <w:tc>
          <w:tcPr>
            <w:tcW w:w="2268" w:type="dxa"/>
            <w:tcBorders>
              <w:top w:val="nil"/>
              <w:left w:val="nil"/>
              <w:bottom w:val="single" w:sz="4" w:space="0" w:color="auto"/>
              <w:right w:val="single" w:sz="4" w:space="0" w:color="auto"/>
            </w:tcBorders>
            <w:shd w:val="clear" w:color="auto" w:fill="auto"/>
            <w:vAlign w:val="center"/>
            <w:hideMark/>
          </w:tcPr>
          <w:p w14:paraId="2B48FC3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Tomato juice made from concentrate</w:t>
            </w:r>
          </w:p>
        </w:tc>
        <w:tc>
          <w:tcPr>
            <w:tcW w:w="1843" w:type="dxa"/>
            <w:tcBorders>
              <w:top w:val="nil"/>
              <w:left w:val="nil"/>
              <w:bottom w:val="single" w:sz="4" w:space="0" w:color="auto"/>
              <w:right w:val="single" w:sz="4" w:space="0" w:color="auto"/>
            </w:tcBorders>
            <w:shd w:val="clear" w:color="auto" w:fill="auto"/>
            <w:vAlign w:val="center"/>
            <w:hideMark/>
          </w:tcPr>
          <w:p w14:paraId="2A017B8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Tesco</w:t>
            </w:r>
          </w:p>
        </w:tc>
        <w:tc>
          <w:tcPr>
            <w:tcW w:w="1417" w:type="dxa"/>
            <w:tcBorders>
              <w:top w:val="nil"/>
              <w:left w:val="nil"/>
              <w:bottom w:val="single" w:sz="4" w:space="0" w:color="auto"/>
              <w:right w:val="single" w:sz="4" w:space="0" w:color="auto"/>
            </w:tcBorders>
            <w:shd w:val="clear" w:color="auto" w:fill="auto"/>
            <w:vAlign w:val="center"/>
            <w:hideMark/>
          </w:tcPr>
          <w:p w14:paraId="15ED2CA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 litre</w:t>
            </w:r>
          </w:p>
        </w:tc>
        <w:tc>
          <w:tcPr>
            <w:tcW w:w="1418" w:type="dxa"/>
            <w:tcBorders>
              <w:top w:val="nil"/>
              <w:left w:val="nil"/>
              <w:bottom w:val="single" w:sz="4" w:space="0" w:color="auto"/>
              <w:right w:val="single" w:sz="4" w:space="0" w:color="auto"/>
            </w:tcBorders>
            <w:shd w:val="clear" w:color="auto" w:fill="auto"/>
            <w:vAlign w:val="center"/>
            <w:hideMark/>
          </w:tcPr>
          <w:p w14:paraId="46D611F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JUN 14</w:t>
            </w:r>
          </w:p>
        </w:tc>
        <w:tc>
          <w:tcPr>
            <w:tcW w:w="1701" w:type="dxa"/>
            <w:tcBorders>
              <w:top w:val="nil"/>
              <w:left w:val="nil"/>
              <w:bottom w:val="single" w:sz="4" w:space="0" w:color="auto"/>
              <w:right w:val="single" w:sz="4" w:space="0" w:color="auto"/>
            </w:tcBorders>
            <w:shd w:val="clear" w:color="auto" w:fill="auto"/>
            <w:vAlign w:val="center"/>
            <w:hideMark/>
          </w:tcPr>
          <w:p w14:paraId="1D7C767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X6 3261</w:t>
            </w:r>
          </w:p>
        </w:tc>
        <w:tc>
          <w:tcPr>
            <w:tcW w:w="1843" w:type="dxa"/>
            <w:tcBorders>
              <w:top w:val="nil"/>
              <w:left w:val="nil"/>
              <w:bottom w:val="single" w:sz="4" w:space="0" w:color="auto"/>
              <w:right w:val="single" w:sz="4" w:space="0" w:color="auto"/>
            </w:tcBorders>
            <w:shd w:val="clear" w:color="auto" w:fill="auto"/>
            <w:vAlign w:val="center"/>
            <w:hideMark/>
          </w:tcPr>
          <w:p w14:paraId="4AD99A7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United Kingdom</w:t>
            </w:r>
          </w:p>
        </w:tc>
        <w:tc>
          <w:tcPr>
            <w:tcW w:w="1701" w:type="dxa"/>
            <w:tcBorders>
              <w:top w:val="nil"/>
              <w:left w:val="nil"/>
              <w:bottom w:val="single" w:sz="4" w:space="0" w:color="auto"/>
              <w:right w:val="single" w:sz="4" w:space="0" w:color="auto"/>
            </w:tcBorders>
            <w:shd w:val="clear" w:color="auto" w:fill="auto"/>
            <w:vAlign w:val="center"/>
            <w:hideMark/>
          </w:tcPr>
          <w:p w14:paraId="1908461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Tesco Extra</w:t>
            </w:r>
          </w:p>
        </w:tc>
      </w:tr>
      <w:tr w:rsidR="00F01BF4" w:rsidRPr="00F01BF4" w14:paraId="534FDC99"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2ED52140"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13B-02557</w:t>
            </w:r>
          </w:p>
        </w:tc>
        <w:tc>
          <w:tcPr>
            <w:tcW w:w="2268" w:type="dxa"/>
            <w:tcBorders>
              <w:top w:val="nil"/>
              <w:left w:val="nil"/>
              <w:bottom w:val="single" w:sz="4" w:space="0" w:color="auto"/>
              <w:right w:val="single" w:sz="4" w:space="0" w:color="auto"/>
            </w:tcBorders>
            <w:shd w:val="clear" w:color="auto" w:fill="auto"/>
            <w:vAlign w:val="center"/>
            <w:hideMark/>
          </w:tcPr>
          <w:p w14:paraId="41694F8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Mixed fruit juice drink</w:t>
            </w:r>
          </w:p>
        </w:tc>
        <w:tc>
          <w:tcPr>
            <w:tcW w:w="1843" w:type="dxa"/>
            <w:tcBorders>
              <w:top w:val="nil"/>
              <w:left w:val="nil"/>
              <w:bottom w:val="single" w:sz="4" w:space="0" w:color="auto"/>
              <w:right w:val="single" w:sz="4" w:space="0" w:color="auto"/>
            </w:tcBorders>
            <w:shd w:val="clear" w:color="auto" w:fill="auto"/>
            <w:vAlign w:val="center"/>
            <w:hideMark/>
          </w:tcPr>
          <w:p w14:paraId="001C6EC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Cherry Vimto</w:t>
            </w:r>
          </w:p>
        </w:tc>
        <w:tc>
          <w:tcPr>
            <w:tcW w:w="1417" w:type="dxa"/>
            <w:tcBorders>
              <w:top w:val="nil"/>
              <w:left w:val="nil"/>
              <w:bottom w:val="single" w:sz="4" w:space="0" w:color="auto"/>
              <w:right w:val="single" w:sz="4" w:space="0" w:color="auto"/>
            </w:tcBorders>
            <w:shd w:val="clear" w:color="auto" w:fill="auto"/>
            <w:vAlign w:val="center"/>
            <w:hideMark/>
          </w:tcPr>
          <w:p w14:paraId="5DD3348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 litre</w:t>
            </w:r>
          </w:p>
        </w:tc>
        <w:tc>
          <w:tcPr>
            <w:tcW w:w="1418" w:type="dxa"/>
            <w:tcBorders>
              <w:top w:val="nil"/>
              <w:left w:val="nil"/>
              <w:bottom w:val="single" w:sz="4" w:space="0" w:color="auto"/>
              <w:right w:val="single" w:sz="4" w:space="0" w:color="auto"/>
            </w:tcBorders>
            <w:shd w:val="clear" w:color="auto" w:fill="auto"/>
            <w:vAlign w:val="center"/>
            <w:hideMark/>
          </w:tcPr>
          <w:p w14:paraId="0A93875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JUL 2014</w:t>
            </w:r>
          </w:p>
        </w:tc>
        <w:tc>
          <w:tcPr>
            <w:tcW w:w="1701" w:type="dxa"/>
            <w:tcBorders>
              <w:top w:val="nil"/>
              <w:left w:val="nil"/>
              <w:bottom w:val="single" w:sz="4" w:space="0" w:color="auto"/>
              <w:right w:val="single" w:sz="4" w:space="0" w:color="auto"/>
            </w:tcBorders>
            <w:shd w:val="clear" w:color="auto" w:fill="auto"/>
            <w:vAlign w:val="center"/>
            <w:hideMark/>
          </w:tcPr>
          <w:p w14:paraId="58BB404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Q L3192C C</w:t>
            </w:r>
          </w:p>
        </w:tc>
        <w:tc>
          <w:tcPr>
            <w:tcW w:w="1843" w:type="dxa"/>
            <w:tcBorders>
              <w:top w:val="nil"/>
              <w:left w:val="nil"/>
              <w:bottom w:val="single" w:sz="4" w:space="0" w:color="auto"/>
              <w:right w:val="single" w:sz="4" w:space="0" w:color="auto"/>
            </w:tcBorders>
            <w:shd w:val="clear" w:color="auto" w:fill="auto"/>
            <w:vAlign w:val="center"/>
            <w:hideMark/>
          </w:tcPr>
          <w:p w14:paraId="229F09A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4A41A47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Tesco Extra</w:t>
            </w:r>
          </w:p>
        </w:tc>
      </w:tr>
      <w:tr w:rsidR="00F01BF4" w:rsidRPr="00F01BF4" w14:paraId="1F2A5E95"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39CEB239"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13B-02558</w:t>
            </w:r>
          </w:p>
        </w:tc>
        <w:tc>
          <w:tcPr>
            <w:tcW w:w="2268" w:type="dxa"/>
            <w:tcBorders>
              <w:top w:val="nil"/>
              <w:left w:val="nil"/>
              <w:bottom w:val="single" w:sz="4" w:space="0" w:color="auto"/>
              <w:right w:val="single" w:sz="4" w:space="0" w:color="auto"/>
            </w:tcBorders>
            <w:shd w:val="clear" w:color="auto" w:fill="auto"/>
            <w:vAlign w:val="center"/>
            <w:hideMark/>
          </w:tcPr>
          <w:p w14:paraId="499809F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Cherry tomatoes in rich tomato sauce</w:t>
            </w:r>
          </w:p>
        </w:tc>
        <w:tc>
          <w:tcPr>
            <w:tcW w:w="1843" w:type="dxa"/>
            <w:tcBorders>
              <w:top w:val="nil"/>
              <w:left w:val="nil"/>
              <w:bottom w:val="single" w:sz="4" w:space="0" w:color="auto"/>
              <w:right w:val="single" w:sz="4" w:space="0" w:color="auto"/>
            </w:tcBorders>
            <w:shd w:val="clear" w:color="auto" w:fill="auto"/>
            <w:vAlign w:val="center"/>
            <w:hideMark/>
          </w:tcPr>
          <w:p w14:paraId="68C38A6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Tesco Finest</w:t>
            </w:r>
          </w:p>
        </w:tc>
        <w:tc>
          <w:tcPr>
            <w:tcW w:w="1417" w:type="dxa"/>
            <w:tcBorders>
              <w:top w:val="nil"/>
              <w:left w:val="nil"/>
              <w:bottom w:val="single" w:sz="4" w:space="0" w:color="auto"/>
              <w:right w:val="single" w:sz="4" w:space="0" w:color="auto"/>
            </w:tcBorders>
            <w:shd w:val="clear" w:color="auto" w:fill="auto"/>
            <w:vAlign w:val="center"/>
            <w:hideMark/>
          </w:tcPr>
          <w:p w14:paraId="30A2197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400g</w:t>
            </w:r>
          </w:p>
        </w:tc>
        <w:tc>
          <w:tcPr>
            <w:tcW w:w="1418" w:type="dxa"/>
            <w:tcBorders>
              <w:top w:val="nil"/>
              <w:left w:val="nil"/>
              <w:bottom w:val="single" w:sz="4" w:space="0" w:color="auto"/>
              <w:right w:val="single" w:sz="4" w:space="0" w:color="auto"/>
            </w:tcBorders>
            <w:shd w:val="clear" w:color="auto" w:fill="auto"/>
            <w:vAlign w:val="center"/>
            <w:hideMark/>
          </w:tcPr>
          <w:p w14:paraId="55B7C7F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07/2014</w:t>
            </w:r>
          </w:p>
        </w:tc>
        <w:tc>
          <w:tcPr>
            <w:tcW w:w="1701" w:type="dxa"/>
            <w:tcBorders>
              <w:top w:val="nil"/>
              <w:left w:val="nil"/>
              <w:bottom w:val="single" w:sz="4" w:space="0" w:color="auto"/>
              <w:right w:val="single" w:sz="4" w:space="0" w:color="auto"/>
            </w:tcBorders>
            <w:shd w:val="clear" w:color="auto" w:fill="auto"/>
            <w:vAlign w:val="center"/>
            <w:hideMark/>
          </w:tcPr>
          <w:p w14:paraId="067F317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LM211 PN10 FD3</w:t>
            </w:r>
          </w:p>
        </w:tc>
        <w:tc>
          <w:tcPr>
            <w:tcW w:w="1843" w:type="dxa"/>
            <w:tcBorders>
              <w:top w:val="nil"/>
              <w:left w:val="nil"/>
              <w:bottom w:val="single" w:sz="4" w:space="0" w:color="auto"/>
              <w:right w:val="single" w:sz="4" w:space="0" w:color="auto"/>
            </w:tcBorders>
            <w:shd w:val="clear" w:color="auto" w:fill="auto"/>
            <w:vAlign w:val="center"/>
            <w:hideMark/>
          </w:tcPr>
          <w:p w14:paraId="589A4B5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Italy</w:t>
            </w:r>
          </w:p>
        </w:tc>
        <w:tc>
          <w:tcPr>
            <w:tcW w:w="1701" w:type="dxa"/>
            <w:tcBorders>
              <w:top w:val="nil"/>
              <w:left w:val="nil"/>
              <w:bottom w:val="single" w:sz="4" w:space="0" w:color="auto"/>
              <w:right w:val="single" w:sz="4" w:space="0" w:color="auto"/>
            </w:tcBorders>
            <w:shd w:val="clear" w:color="auto" w:fill="auto"/>
            <w:vAlign w:val="center"/>
            <w:hideMark/>
          </w:tcPr>
          <w:p w14:paraId="32486A7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Tesco Extra</w:t>
            </w:r>
          </w:p>
        </w:tc>
      </w:tr>
      <w:tr w:rsidR="00F01BF4" w:rsidRPr="00F01BF4" w14:paraId="6C9A1384" w14:textId="77777777" w:rsidTr="00C262F2">
        <w:trPr>
          <w:trHeight w:val="76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377B48CE"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13B-02559</w:t>
            </w:r>
          </w:p>
        </w:tc>
        <w:tc>
          <w:tcPr>
            <w:tcW w:w="2268" w:type="dxa"/>
            <w:tcBorders>
              <w:top w:val="nil"/>
              <w:left w:val="nil"/>
              <w:bottom w:val="single" w:sz="4" w:space="0" w:color="auto"/>
              <w:right w:val="single" w:sz="4" w:space="0" w:color="auto"/>
            </w:tcBorders>
            <w:shd w:val="clear" w:color="auto" w:fill="auto"/>
            <w:vAlign w:val="center"/>
            <w:hideMark/>
          </w:tcPr>
          <w:p w14:paraId="0FA4D60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Mixed nuts</w:t>
            </w:r>
          </w:p>
        </w:tc>
        <w:tc>
          <w:tcPr>
            <w:tcW w:w="1843" w:type="dxa"/>
            <w:tcBorders>
              <w:top w:val="nil"/>
              <w:left w:val="nil"/>
              <w:bottom w:val="single" w:sz="4" w:space="0" w:color="auto"/>
              <w:right w:val="single" w:sz="4" w:space="0" w:color="auto"/>
            </w:tcBorders>
            <w:shd w:val="clear" w:color="auto" w:fill="auto"/>
            <w:vAlign w:val="center"/>
            <w:hideMark/>
          </w:tcPr>
          <w:p w14:paraId="41B3F0E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Sainsbury's</w:t>
            </w:r>
          </w:p>
        </w:tc>
        <w:tc>
          <w:tcPr>
            <w:tcW w:w="1417" w:type="dxa"/>
            <w:tcBorders>
              <w:top w:val="nil"/>
              <w:left w:val="nil"/>
              <w:bottom w:val="single" w:sz="4" w:space="0" w:color="auto"/>
              <w:right w:val="single" w:sz="4" w:space="0" w:color="auto"/>
            </w:tcBorders>
            <w:shd w:val="clear" w:color="auto" w:fill="auto"/>
            <w:vAlign w:val="center"/>
            <w:hideMark/>
          </w:tcPr>
          <w:p w14:paraId="2F2CF13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300g</w:t>
            </w:r>
          </w:p>
        </w:tc>
        <w:tc>
          <w:tcPr>
            <w:tcW w:w="1418" w:type="dxa"/>
            <w:tcBorders>
              <w:top w:val="nil"/>
              <w:left w:val="nil"/>
              <w:bottom w:val="single" w:sz="4" w:space="0" w:color="auto"/>
              <w:right w:val="single" w:sz="4" w:space="0" w:color="auto"/>
            </w:tcBorders>
            <w:shd w:val="clear" w:color="auto" w:fill="auto"/>
            <w:vAlign w:val="center"/>
            <w:hideMark/>
          </w:tcPr>
          <w:p w14:paraId="6A2F4A2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JUL 2014</w:t>
            </w:r>
          </w:p>
        </w:tc>
        <w:tc>
          <w:tcPr>
            <w:tcW w:w="1701" w:type="dxa"/>
            <w:tcBorders>
              <w:top w:val="nil"/>
              <w:left w:val="nil"/>
              <w:bottom w:val="single" w:sz="4" w:space="0" w:color="auto"/>
              <w:right w:val="single" w:sz="4" w:space="0" w:color="auto"/>
            </w:tcBorders>
            <w:shd w:val="clear" w:color="auto" w:fill="auto"/>
            <w:vAlign w:val="center"/>
            <w:hideMark/>
          </w:tcPr>
          <w:p w14:paraId="333DE08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44 T 3247</w:t>
            </w:r>
          </w:p>
        </w:tc>
        <w:tc>
          <w:tcPr>
            <w:tcW w:w="1843" w:type="dxa"/>
            <w:tcBorders>
              <w:top w:val="nil"/>
              <w:left w:val="nil"/>
              <w:bottom w:val="single" w:sz="4" w:space="0" w:color="auto"/>
              <w:right w:val="single" w:sz="4" w:space="0" w:color="auto"/>
            </w:tcBorders>
            <w:shd w:val="clear" w:color="auto" w:fill="auto"/>
            <w:vAlign w:val="center"/>
            <w:hideMark/>
          </w:tcPr>
          <w:p w14:paraId="67DBE47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Produce of several countries</w:t>
            </w:r>
          </w:p>
        </w:tc>
        <w:tc>
          <w:tcPr>
            <w:tcW w:w="1701" w:type="dxa"/>
            <w:tcBorders>
              <w:top w:val="nil"/>
              <w:left w:val="nil"/>
              <w:bottom w:val="single" w:sz="4" w:space="0" w:color="auto"/>
              <w:right w:val="single" w:sz="4" w:space="0" w:color="auto"/>
            </w:tcBorders>
            <w:shd w:val="clear" w:color="auto" w:fill="auto"/>
            <w:vAlign w:val="center"/>
            <w:hideMark/>
          </w:tcPr>
          <w:p w14:paraId="79D7F33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 xml:space="preserve">Sainsbury's </w:t>
            </w:r>
          </w:p>
        </w:tc>
      </w:tr>
      <w:tr w:rsidR="00F01BF4" w:rsidRPr="00F01BF4" w14:paraId="7E0F5EEC" w14:textId="77777777" w:rsidTr="00C262F2">
        <w:trPr>
          <w:trHeight w:val="25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DEB9215"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13B-02560</w:t>
            </w:r>
          </w:p>
        </w:tc>
        <w:tc>
          <w:tcPr>
            <w:tcW w:w="2268" w:type="dxa"/>
            <w:tcBorders>
              <w:top w:val="nil"/>
              <w:left w:val="nil"/>
              <w:bottom w:val="single" w:sz="4" w:space="0" w:color="auto"/>
              <w:right w:val="single" w:sz="4" w:space="0" w:color="auto"/>
            </w:tcBorders>
            <w:shd w:val="clear" w:color="auto" w:fill="auto"/>
            <w:vAlign w:val="center"/>
            <w:hideMark/>
          </w:tcPr>
          <w:p w14:paraId="0150157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Wholewheat penne</w:t>
            </w:r>
          </w:p>
        </w:tc>
        <w:tc>
          <w:tcPr>
            <w:tcW w:w="1843" w:type="dxa"/>
            <w:tcBorders>
              <w:top w:val="nil"/>
              <w:left w:val="nil"/>
              <w:bottom w:val="single" w:sz="4" w:space="0" w:color="auto"/>
              <w:right w:val="single" w:sz="4" w:space="0" w:color="auto"/>
            </w:tcBorders>
            <w:shd w:val="clear" w:color="auto" w:fill="auto"/>
            <w:vAlign w:val="center"/>
            <w:hideMark/>
          </w:tcPr>
          <w:p w14:paraId="7853FDA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Sainsbury's</w:t>
            </w:r>
          </w:p>
        </w:tc>
        <w:tc>
          <w:tcPr>
            <w:tcW w:w="1417" w:type="dxa"/>
            <w:tcBorders>
              <w:top w:val="nil"/>
              <w:left w:val="nil"/>
              <w:bottom w:val="single" w:sz="4" w:space="0" w:color="auto"/>
              <w:right w:val="single" w:sz="4" w:space="0" w:color="auto"/>
            </w:tcBorders>
            <w:shd w:val="clear" w:color="auto" w:fill="auto"/>
            <w:vAlign w:val="center"/>
            <w:hideMark/>
          </w:tcPr>
          <w:p w14:paraId="4936A27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500g</w:t>
            </w:r>
          </w:p>
        </w:tc>
        <w:tc>
          <w:tcPr>
            <w:tcW w:w="1418" w:type="dxa"/>
            <w:tcBorders>
              <w:top w:val="nil"/>
              <w:left w:val="nil"/>
              <w:bottom w:val="single" w:sz="4" w:space="0" w:color="auto"/>
              <w:right w:val="single" w:sz="4" w:space="0" w:color="auto"/>
            </w:tcBorders>
            <w:shd w:val="clear" w:color="auto" w:fill="auto"/>
            <w:vAlign w:val="center"/>
            <w:hideMark/>
          </w:tcPr>
          <w:p w14:paraId="5003C0D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Aug 2015</w:t>
            </w:r>
          </w:p>
        </w:tc>
        <w:tc>
          <w:tcPr>
            <w:tcW w:w="1701" w:type="dxa"/>
            <w:tcBorders>
              <w:top w:val="nil"/>
              <w:left w:val="nil"/>
              <w:bottom w:val="single" w:sz="4" w:space="0" w:color="auto"/>
              <w:right w:val="single" w:sz="4" w:space="0" w:color="auto"/>
            </w:tcBorders>
            <w:shd w:val="clear" w:color="auto" w:fill="auto"/>
            <w:vAlign w:val="center"/>
            <w:hideMark/>
          </w:tcPr>
          <w:p w14:paraId="3B08E8F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L3215D</w:t>
            </w:r>
          </w:p>
        </w:tc>
        <w:tc>
          <w:tcPr>
            <w:tcW w:w="1843" w:type="dxa"/>
            <w:tcBorders>
              <w:top w:val="nil"/>
              <w:left w:val="nil"/>
              <w:bottom w:val="single" w:sz="4" w:space="0" w:color="auto"/>
              <w:right w:val="single" w:sz="4" w:space="0" w:color="auto"/>
            </w:tcBorders>
            <w:shd w:val="clear" w:color="auto" w:fill="auto"/>
            <w:vAlign w:val="center"/>
            <w:hideMark/>
          </w:tcPr>
          <w:p w14:paraId="5FDF34A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Italy</w:t>
            </w:r>
          </w:p>
        </w:tc>
        <w:tc>
          <w:tcPr>
            <w:tcW w:w="1701" w:type="dxa"/>
            <w:tcBorders>
              <w:top w:val="nil"/>
              <w:left w:val="nil"/>
              <w:bottom w:val="single" w:sz="4" w:space="0" w:color="auto"/>
              <w:right w:val="single" w:sz="4" w:space="0" w:color="auto"/>
            </w:tcBorders>
            <w:shd w:val="clear" w:color="auto" w:fill="auto"/>
            <w:vAlign w:val="center"/>
            <w:hideMark/>
          </w:tcPr>
          <w:p w14:paraId="10F40FD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 xml:space="preserve">Sainsbury's </w:t>
            </w:r>
          </w:p>
        </w:tc>
      </w:tr>
      <w:tr w:rsidR="00F01BF4" w:rsidRPr="00F01BF4" w14:paraId="4A0A0F2D"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2EB98510"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13B-02561</w:t>
            </w:r>
          </w:p>
        </w:tc>
        <w:tc>
          <w:tcPr>
            <w:tcW w:w="2268" w:type="dxa"/>
            <w:tcBorders>
              <w:top w:val="nil"/>
              <w:left w:val="nil"/>
              <w:bottom w:val="single" w:sz="4" w:space="0" w:color="auto"/>
              <w:right w:val="single" w:sz="4" w:space="0" w:color="auto"/>
            </w:tcBorders>
            <w:shd w:val="clear" w:color="auto" w:fill="auto"/>
            <w:vAlign w:val="center"/>
            <w:hideMark/>
          </w:tcPr>
          <w:p w14:paraId="1E327E1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Vegetable juice</w:t>
            </w:r>
          </w:p>
        </w:tc>
        <w:tc>
          <w:tcPr>
            <w:tcW w:w="1843" w:type="dxa"/>
            <w:tcBorders>
              <w:top w:val="nil"/>
              <w:left w:val="nil"/>
              <w:bottom w:val="single" w:sz="4" w:space="0" w:color="auto"/>
              <w:right w:val="single" w:sz="4" w:space="0" w:color="auto"/>
            </w:tcBorders>
            <w:shd w:val="clear" w:color="auto" w:fill="auto"/>
            <w:vAlign w:val="center"/>
            <w:hideMark/>
          </w:tcPr>
          <w:p w14:paraId="121B486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V8</w:t>
            </w:r>
          </w:p>
        </w:tc>
        <w:tc>
          <w:tcPr>
            <w:tcW w:w="1417" w:type="dxa"/>
            <w:tcBorders>
              <w:top w:val="nil"/>
              <w:left w:val="nil"/>
              <w:bottom w:val="single" w:sz="4" w:space="0" w:color="auto"/>
              <w:right w:val="single" w:sz="4" w:space="0" w:color="auto"/>
            </w:tcBorders>
            <w:shd w:val="clear" w:color="auto" w:fill="auto"/>
            <w:vAlign w:val="center"/>
            <w:hideMark/>
          </w:tcPr>
          <w:p w14:paraId="3BB5D61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 litre</w:t>
            </w:r>
          </w:p>
        </w:tc>
        <w:tc>
          <w:tcPr>
            <w:tcW w:w="1418" w:type="dxa"/>
            <w:tcBorders>
              <w:top w:val="nil"/>
              <w:left w:val="nil"/>
              <w:bottom w:val="single" w:sz="4" w:space="0" w:color="auto"/>
              <w:right w:val="single" w:sz="4" w:space="0" w:color="auto"/>
            </w:tcBorders>
            <w:shd w:val="clear" w:color="auto" w:fill="auto"/>
            <w:vAlign w:val="center"/>
            <w:hideMark/>
          </w:tcPr>
          <w:p w14:paraId="49E3D49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19.09.2014</w:t>
            </w:r>
          </w:p>
        </w:tc>
        <w:tc>
          <w:tcPr>
            <w:tcW w:w="1701" w:type="dxa"/>
            <w:tcBorders>
              <w:top w:val="nil"/>
              <w:left w:val="nil"/>
              <w:bottom w:val="single" w:sz="4" w:space="0" w:color="auto"/>
              <w:right w:val="single" w:sz="4" w:space="0" w:color="auto"/>
            </w:tcBorders>
            <w:shd w:val="clear" w:color="auto" w:fill="auto"/>
            <w:vAlign w:val="center"/>
            <w:hideMark/>
          </w:tcPr>
          <w:p w14:paraId="445EF48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 LH200</w:t>
            </w:r>
          </w:p>
        </w:tc>
        <w:tc>
          <w:tcPr>
            <w:tcW w:w="1843" w:type="dxa"/>
            <w:tcBorders>
              <w:top w:val="nil"/>
              <w:left w:val="nil"/>
              <w:bottom w:val="single" w:sz="4" w:space="0" w:color="auto"/>
              <w:right w:val="single" w:sz="4" w:space="0" w:color="auto"/>
            </w:tcBorders>
            <w:shd w:val="clear" w:color="auto" w:fill="auto"/>
            <w:vAlign w:val="center"/>
            <w:hideMark/>
          </w:tcPr>
          <w:p w14:paraId="09D7B2D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32F3B24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Tesco Extra</w:t>
            </w:r>
          </w:p>
        </w:tc>
      </w:tr>
      <w:tr w:rsidR="00F01BF4" w:rsidRPr="00F01BF4" w14:paraId="2005B7A1"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7EF50796"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13B-02562</w:t>
            </w:r>
          </w:p>
        </w:tc>
        <w:tc>
          <w:tcPr>
            <w:tcW w:w="2268" w:type="dxa"/>
            <w:tcBorders>
              <w:top w:val="nil"/>
              <w:left w:val="nil"/>
              <w:bottom w:val="single" w:sz="4" w:space="0" w:color="auto"/>
              <w:right w:val="single" w:sz="4" w:space="0" w:color="auto"/>
            </w:tcBorders>
            <w:shd w:val="clear" w:color="auto" w:fill="auto"/>
            <w:vAlign w:val="center"/>
            <w:hideMark/>
          </w:tcPr>
          <w:p w14:paraId="1931085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Ready oats</w:t>
            </w:r>
          </w:p>
        </w:tc>
        <w:tc>
          <w:tcPr>
            <w:tcW w:w="1843" w:type="dxa"/>
            <w:tcBorders>
              <w:top w:val="nil"/>
              <w:left w:val="nil"/>
              <w:bottom w:val="single" w:sz="4" w:space="0" w:color="auto"/>
              <w:right w:val="single" w:sz="4" w:space="0" w:color="auto"/>
            </w:tcBorders>
            <w:shd w:val="clear" w:color="auto" w:fill="auto"/>
            <w:vAlign w:val="center"/>
            <w:hideMark/>
          </w:tcPr>
          <w:p w14:paraId="0918EAF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Sainsbury's</w:t>
            </w:r>
          </w:p>
        </w:tc>
        <w:tc>
          <w:tcPr>
            <w:tcW w:w="1417" w:type="dxa"/>
            <w:tcBorders>
              <w:top w:val="nil"/>
              <w:left w:val="nil"/>
              <w:bottom w:val="single" w:sz="4" w:space="0" w:color="auto"/>
              <w:right w:val="single" w:sz="4" w:space="0" w:color="auto"/>
            </w:tcBorders>
            <w:shd w:val="clear" w:color="auto" w:fill="auto"/>
            <w:vAlign w:val="center"/>
            <w:hideMark/>
          </w:tcPr>
          <w:p w14:paraId="1BFAA98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500g</w:t>
            </w:r>
          </w:p>
        </w:tc>
        <w:tc>
          <w:tcPr>
            <w:tcW w:w="1418" w:type="dxa"/>
            <w:tcBorders>
              <w:top w:val="nil"/>
              <w:left w:val="nil"/>
              <w:bottom w:val="single" w:sz="4" w:space="0" w:color="auto"/>
              <w:right w:val="single" w:sz="4" w:space="0" w:color="auto"/>
            </w:tcBorders>
            <w:shd w:val="clear" w:color="auto" w:fill="auto"/>
            <w:vAlign w:val="center"/>
            <w:hideMark/>
          </w:tcPr>
          <w:p w14:paraId="7A4732F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26/09/2014</w:t>
            </w:r>
          </w:p>
        </w:tc>
        <w:tc>
          <w:tcPr>
            <w:tcW w:w="1701" w:type="dxa"/>
            <w:tcBorders>
              <w:top w:val="nil"/>
              <w:left w:val="nil"/>
              <w:bottom w:val="single" w:sz="4" w:space="0" w:color="auto"/>
              <w:right w:val="single" w:sz="4" w:space="0" w:color="auto"/>
            </w:tcBorders>
            <w:shd w:val="clear" w:color="auto" w:fill="auto"/>
            <w:vAlign w:val="center"/>
            <w:hideMark/>
          </w:tcPr>
          <w:p w14:paraId="187AA55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3269 1</w:t>
            </w:r>
          </w:p>
        </w:tc>
        <w:tc>
          <w:tcPr>
            <w:tcW w:w="1843" w:type="dxa"/>
            <w:tcBorders>
              <w:top w:val="nil"/>
              <w:left w:val="nil"/>
              <w:bottom w:val="single" w:sz="4" w:space="0" w:color="auto"/>
              <w:right w:val="single" w:sz="4" w:space="0" w:color="auto"/>
            </w:tcBorders>
            <w:shd w:val="clear" w:color="auto" w:fill="auto"/>
            <w:vAlign w:val="center"/>
            <w:hideMark/>
          </w:tcPr>
          <w:p w14:paraId="3425C74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United Kingdom</w:t>
            </w:r>
          </w:p>
        </w:tc>
        <w:tc>
          <w:tcPr>
            <w:tcW w:w="1701" w:type="dxa"/>
            <w:tcBorders>
              <w:top w:val="nil"/>
              <w:left w:val="nil"/>
              <w:bottom w:val="single" w:sz="4" w:space="0" w:color="auto"/>
              <w:right w:val="single" w:sz="4" w:space="0" w:color="auto"/>
            </w:tcBorders>
            <w:shd w:val="clear" w:color="auto" w:fill="auto"/>
            <w:vAlign w:val="center"/>
            <w:hideMark/>
          </w:tcPr>
          <w:p w14:paraId="285A01D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 xml:space="preserve">Sainsbury's </w:t>
            </w:r>
          </w:p>
        </w:tc>
      </w:tr>
      <w:tr w:rsidR="00F01BF4" w:rsidRPr="00F01BF4" w14:paraId="4C00CD5B"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16624E25"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13B-02563</w:t>
            </w:r>
          </w:p>
        </w:tc>
        <w:tc>
          <w:tcPr>
            <w:tcW w:w="2268" w:type="dxa"/>
            <w:tcBorders>
              <w:top w:val="nil"/>
              <w:left w:val="nil"/>
              <w:bottom w:val="single" w:sz="4" w:space="0" w:color="auto"/>
              <w:right w:val="single" w:sz="4" w:space="0" w:color="auto"/>
            </w:tcBorders>
            <w:shd w:val="clear" w:color="auto" w:fill="auto"/>
            <w:vAlign w:val="center"/>
            <w:hideMark/>
          </w:tcPr>
          <w:p w14:paraId="545C8CD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Cloudy pressed apple juice</w:t>
            </w:r>
          </w:p>
        </w:tc>
        <w:tc>
          <w:tcPr>
            <w:tcW w:w="1843" w:type="dxa"/>
            <w:tcBorders>
              <w:top w:val="nil"/>
              <w:left w:val="nil"/>
              <w:bottom w:val="single" w:sz="4" w:space="0" w:color="auto"/>
              <w:right w:val="single" w:sz="4" w:space="0" w:color="auto"/>
            </w:tcBorders>
            <w:shd w:val="clear" w:color="auto" w:fill="auto"/>
            <w:vAlign w:val="center"/>
            <w:hideMark/>
          </w:tcPr>
          <w:p w14:paraId="7D935B0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Cawston Press</w:t>
            </w:r>
          </w:p>
        </w:tc>
        <w:tc>
          <w:tcPr>
            <w:tcW w:w="1417" w:type="dxa"/>
            <w:tcBorders>
              <w:top w:val="nil"/>
              <w:left w:val="nil"/>
              <w:bottom w:val="single" w:sz="4" w:space="0" w:color="auto"/>
              <w:right w:val="single" w:sz="4" w:space="0" w:color="auto"/>
            </w:tcBorders>
            <w:shd w:val="clear" w:color="auto" w:fill="auto"/>
            <w:vAlign w:val="center"/>
            <w:hideMark/>
          </w:tcPr>
          <w:p w14:paraId="19174C3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250ml</w:t>
            </w:r>
          </w:p>
        </w:tc>
        <w:tc>
          <w:tcPr>
            <w:tcW w:w="1418" w:type="dxa"/>
            <w:tcBorders>
              <w:top w:val="nil"/>
              <w:left w:val="nil"/>
              <w:bottom w:val="single" w:sz="4" w:space="0" w:color="auto"/>
              <w:right w:val="single" w:sz="4" w:space="0" w:color="auto"/>
            </w:tcBorders>
            <w:shd w:val="clear" w:color="auto" w:fill="auto"/>
            <w:vAlign w:val="center"/>
            <w:hideMark/>
          </w:tcPr>
          <w:p w14:paraId="2DD2E65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SEP 2014</w:t>
            </w:r>
          </w:p>
        </w:tc>
        <w:tc>
          <w:tcPr>
            <w:tcW w:w="1701" w:type="dxa"/>
            <w:tcBorders>
              <w:top w:val="nil"/>
              <w:left w:val="nil"/>
              <w:bottom w:val="single" w:sz="4" w:space="0" w:color="auto"/>
              <w:right w:val="single" w:sz="4" w:space="0" w:color="auto"/>
            </w:tcBorders>
            <w:shd w:val="clear" w:color="auto" w:fill="auto"/>
            <w:vAlign w:val="center"/>
            <w:hideMark/>
          </w:tcPr>
          <w:p w14:paraId="0EDC739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L3157 RD5</w:t>
            </w:r>
          </w:p>
        </w:tc>
        <w:tc>
          <w:tcPr>
            <w:tcW w:w="1843" w:type="dxa"/>
            <w:tcBorders>
              <w:top w:val="nil"/>
              <w:left w:val="nil"/>
              <w:bottom w:val="single" w:sz="4" w:space="0" w:color="auto"/>
              <w:right w:val="single" w:sz="4" w:space="0" w:color="auto"/>
            </w:tcBorders>
            <w:shd w:val="clear" w:color="auto" w:fill="auto"/>
            <w:vAlign w:val="center"/>
            <w:hideMark/>
          </w:tcPr>
          <w:p w14:paraId="3A4A968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United Kingdom</w:t>
            </w:r>
          </w:p>
        </w:tc>
        <w:tc>
          <w:tcPr>
            <w:tcW w:w="1701" w:type="dxa"/>
            <w:tcBorders>
              <w:top w:val="nil"/>
              <w:left w:val="nil"/>
              <w:bottom w:val="single" w:sz="4" w:space="0" w:color="auto"/>
              <w:right w:val="single" w:sz="4" w:space="0" w:color="auto"/>
            </w:tcBorders>
            <w:shd w:val="clear" w:color="auto" w:fill="auto"/>
            <w:vAlign w:val="center"/>
            <w:hideMark/>
          </w:tcPr>
          <w:p w14:paraId="5A7EC2B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Tesco Extra</w:t>
            </w:r>
          </w:p>
        </w:tc>
      </w:tr>
      <w:tr w:rsidR="00F01BF4" w:rsidRPr="00F01BF4" w14:paraId="539C15AF"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55D304F5"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13B-02564</w:t>
            </w:r>
          </w:p>
        </w:tc>
        <w:tc>
          <w:tcPr>
            <w:tcW w:w="2268" w:type="dxa"/>
            <w:tcBorders>
              <w:top w:val="nil"/>
              <w:left w:val="nil"/>
              <w:bottom w:val="single" w:sz="4" w:space="0" w:color="auto"/>
              <w:right w:val="single" w:sz="4" w:space="0" w:color="auto"/>
            </w:tcBorders>
            <w:shd w:val="clear" w:color="auto" w:fill="auto"/>
            <w:vAlign w:val="center"/>
            <w:hideMark/>
          </w:tcPr>
          <w:p w14:paraId="1B72103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Oatbran</w:t>
            </w:r>
          </w:p>
        </w:tc>
        <w:tc>
          <w:tcPr>
            <w:tcW w:w="1843" w:type="dxa"/>
            <w:tcBorders>
              <w:top w:val="nil"/>
              <w:left w:val="nil"/>
              <w:bottom w:val="single" w:sz="4" w:space="0" w:color="auto"/>
              <w:right w:val="single" w:sz="4" w:space="0" w:color="auto"/>
            </w:tcBorders>
            <w:shd w:val="clear" w:color="auto" w:fill="auto"/>
            <w:vAlign w:val="center"/>
            <w:hideMark/>
          </w:tcPr>
          <w:p w14:paraId="01E5907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Tesco</w:t>
            </w:r>
          </w:p>
        </w:tc>
        <w:tc>
          <w:tcPr>
            <w:tcW w:w="1417" w:type="dxa"/>
            <w:tcBorders>
              <w:top w:val="nil"/>
              <w:left w:val="nil"/>
              <w:bottom w:val="single" w:sz="4" w:space="0" w:color="auto"/>
              <w:right w:val="single" w:sz="4" w:space="0" w:color="auto"/>
            </w:tcBorders>
            <w:shd w:val="clear" w:color="auto" w:fill="auto"/>
            <w:vAlign w:val="center"/>
            <w:hideMark/>
          </w:tcPr>
          <w:p w14:paraId="5EE4B1D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500g</w:t>
            </w:r>
          </w:p>
        </w:tc>
        <w:tc>
          <w:tcPr>
            <w:tcW w:w="1418" w:type="dxa"/>
            <w:tcBorders>
              <w:top w:val="nil"/>
              <w:left w:val="nil"/>
              <w:bottom w:val="single" w:sz="4" w:space="0" w:color="auto"/>
              <w:right w:val="single" w:sz="4" w:space="0" w:color="auto"/>
            </w:tcBorders>
            <w:shd w:val="clear" w:color="auto" w:fill="auto"/>
            <w:vAlign w:val="center"/>
            <w:hideMark/>
          </w:tcPr>
          <w:p w14:paraId="0687B2A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10 2014</w:t>
            </w:r>
          </w:p>
        </w:tc>
        <w:tc>
          <w:tcPr>
            <w:tcW w:w="1701" w:type="dxa"/>
            <w:tcBorders>
              <w:top w:val="nil"/>
              <w:left w:val="nil"/>
              <w:bottom w:val="single" w:sz="4" w:space="0" w:color="auto"/>
              <w:right w:val="single" w:sz="4" w:space="0" w:color="auto"/>
            </w:tcBorders>
            <w:shd w:val="clear" w:color="auto" w:fill="auto"/>
            <w:vAlign w:val="center"/>
            <w:hideMark/>
          </w:tcPr>
          <w:p w14:paraId="1EDD222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L3277 P8</w:t>
            </w:r>
          </w:p>
        </w:tc>
        <w:tc>
          <w:tcPr>
            <w:tcW w:w="1843" w:type="dxa"/>
            <w:tcBorders>
              <w:top w:val="nil"/>
              <w:left w:val="nil"/>
              <w:bottom w:val="single" w:sz="4" w:space="0" w:color="auto"/>
              <w:right w:val="single" w:sz="4" w:space="0" w:color="auto"/>
            </w:tcBorders>
            <w:shd w:val="clear" w:color="auto" w:fill="auto"/>
            <w:vAlign w:val="center"/>
            <w:hideMark/>
          </w:tcPr>
          <w:p w14:paraId="2473430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United Kingdom</w:t>
            </w:r>
          </w:p>
        </w:tc>
        <w:tc>
          <w:tcPr>
            <w:tcW w:w="1701" w:type="dxa"/>
            <w:tcBorders>
              <w:top w:val="nil"/>
              <w:left w:val="nil"/>
              <w:bottom w:val="single" w:sz="4" w:space="0" w:color="auto"/>
              <w:right w:val="single" w:sz="4" w:space="0" w:color="auto"/>
            </w:tcBorders>
            <w:shd w:val="clear" w:color="auto" w:fill="auto"/>
            <w:vAlign w:val="center"/>
            <w:hideMark/>
          </w:tcPr>
          <w:p w14:paraId="74E0153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Tesco Extra</w:t>
            </w:r>
          </w:p>
        </w:tc>
      </w:tr>
      <w:tr w:rsidR="00F01BF4" w:rsidRPr="00F01BF4" w14:paraId="74E10E85"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25F8C7E6"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13B-02565</w:t>
            </w:r>
          </w:p>
        </w:tc>
        <w:tc>
          <w:tcPr>
            <w:tcW w:w="2268" w:type="dxa"/>
            <w:tcBorders>
              <w:top w:val="nil"/>
              <w:left w:val="nil"/>
              <w:bottom w:val="single" w:sz="4" w:space="0" w:color="auto"/>
              <w:right w:val="single" w:sz="4" w:space="0" w:color="auto"/>
            </w:tcBorders>
            <w:shd w:val="clear" w:color="auto" w:fill="auto"/>
            <w:vAlign w:val="center"/>
            <w:hideMark/>
          </w:tcPr>
          <w:p w14:paraId="5419768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 xml:space="preserve"> English apple juice - Ida Red, medium</w:t>
            </w:r>
          </w:p>
        </w:tc>
        <w:tc>
          <w:tcPr>
            <w:tcW w:w="1843" w:type="dxa"/>
            <w:tcBorders>
              <w:top w:val="nil"/>
              <w:left w:val="nil"/>
              <w:bottom w:val="single" w:sz="4" w:space="0" w:color="auto"/>
              <w:right w:val="single" w:sz="4" w:space="0" w:color="auto"/>
            </w:tcBorders>
            <w:shd w:val="clear" w:color="auto" w:fill="auto"/>
            <w:vAlign w:val="center"/>
            <w:hideMark/>
          </w:tcPr>
          <w:p w14:paraId="6FE601A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Duskin</w:t>
            </w:r>
          </w:p>
        </w:tc>
        <w:tc>
          <w:tcPr>
            <w:tcW w:w="1417" w:type="dxa"/>
            <w:tcBorders>
              <w:top w:val="nil"/>
              <w:left w:val="nil"/>
              <w:bottom w:val="single" w:sz="4" w:space="0" w:color="auto"/>
              <w:right w:val="single" w:sz="4" w:space="0" w:color="auto"/>
            </w:tcBorders>
            <w:shd w:val="clear" w:color="auto" w:fill="auto"/>
            <w:vAlign w:val="center"/>
            <w:hideMark/>
          </w:tcPr>
          <w:p w14:paraId="65DB066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 litre</w:t>
            </w:r>
          </w:p>
        </w:tc>
        <w:tc>
          <w:tcPr>
            <w:tcW w:w="1418" w:type="dxa"/>
            <w:tcBorders>
              <w:top w:val="nil"/>
              <w:left w:val="nil"/>
              <w:bottom w:val="single" w:sz="4" w:space="0" w:color="auto"/>
              <w:right w:val="single" w:sz="4" w:space="0" w:color="auto"/>
            </w:tcBorders>
            <w:shd w:val="clear" w:color="auto" w:fill="auto"/>
            <w:vAlign w:val="center"/>
            <w:hideMark/>
          </w:tcPr>
          <w:p w14:paraId="1E90FB2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6 FEB 2015</w:t>
            </w:r>
          </w:p>
        </w:tc>
        <w:tc>
          <w:tcPr>
            <w:tcW w:w="1701" w:type="dxa"/>
            <w:tcBorders>
              <w:top w:val="nil"/>
              <w:left w:val="nil"/>
              <w:bottom w:val="single" w:sz="4" w:space="0" w:color="auto"/>
              <w:right w:val="single" w:sz="4" w:space="0" w:color="auto"/>
            </w:tcBorders>
            <w:shd w:val="clear" w:color="auto" w:fill="auto"/>
            <w:vAlign w:val="center"/>
            <w:hideMark/>
          </w:tcPr>
          <w:p w14:paraId="3B00C6D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1848</w:t>
            </w:r>
          </w:p>
        </w:tc>
        <w:tc>
          <w:tcPr>
            <w:tcW w:w="1843" w:type="dxa"/>
            <w:tcBorders>
              <w:top w:val="nil"/>
              <w:left w:val="nil"/>
              <w:bottom w:val="single" w:sz="4" w:space="0" w:color="auto"/>
              <w:right w:val="single" w:sz="4" w:space="0" w:color="auto"/>
            </w:tcBorders>
            <w:shd w:val="clear" w:color="auto" w:fill="auto"/>
            <w:vAlign w:val="center"/>
            <w:hideMark/>
          </w:tcPr>
          <w:p w14:paraId="27D7EEC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United Kingdom</w:t>
            </w:r>
          </w:p>
        </w:tc>
        <w:tc>
          <w:tcPr>
            <w:tcW w:w="1701" w:type="dxa"/>
            <w:tcBorders>
              <w:top w:val="nil"/>
              <w:left w:val="nil"/>
              <w:bottom w:val="single" w:sz="4" w:space="0" w:color="auto"/>
              <w:right w:val="single" w:sz="4" w:space="0" w:color="auto"/>
            </w:tcBorders>
            <w:shd w:val="clear" w:color="auto" w:fill="auto"/>
            <w:vAlign w:val="center"/>
            <w:hideMark/>
          </w:tcPr>
          <w:p w14:paraId="21EF501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Haguelands Farm Shop</w:t>
            </w:r>
          </w:p>
        </w:tc>
      </w:tr>
      <w:tr w:rsidR="00F01BF4" w:rsidRPr="00F01BF4" w14:paraId="24B6FE71"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78F7080A"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13B-02566</w:t>
            </w:r>
          </w:p>
        </w:tc>
        <w:tc>
          <w:tcPr>
            <w:tcW w:w="2268" w:type="dxa"/>
            <w:tcBorders>
              <w:top w:val="nil"/>
              <w:left w:val="nil"/>
              <w:bottom w:val="single" w:sz="4" w:space="0" w:color="auto"/>
              <w:right w:val="single" w:sz="4" w:space="0" w:color="auto"/>
            </w:tcBorders>
            <w:shd w:val="clear" w:color="auto" w:fill="auto"/>
            <w:vAlign w:val="center"/>
            <w:hideMark/>
          </w:tcPr>
          <w:p w14:paraId="37FC4E1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Chopped tomatoes in tomato juice</w:t>
            </w:r>
          </w:p>
        </w:tc>
        <w:tc>
          <w:tcPr>
            <w:tcW w:w="1843" w:type="dxa"/>
            <w:tcBorders>
              <w:top w:val="nil"/>
              <w:left w:val="nil"/>
              <w:bottom w:val="single" w:sz="4" w:space="0" w:color="auto"/>
              <w:right w:val="single" w:sz="4" w:space="0" w:color="auto"/>
            </w:tcBorders>
            <w:shd w:val="clear" w:color="auto" w:fill="auto"/>
            <w:vAlign w:val="center"/>
            <w:hideMark/>
          </w:tcPr>
          <w:p w14:paraId="654B7AF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Sainsbury's Basics</w:t>
            </w:r>
          </w:p>
        </w:tc>
        <w:tc>
          <w:tcPr>
            <w:tcW w:w="1417" w:type="dxa"/>
            <w:tcBorders>
              <w:top w:val="nil"/>
              <w:left w:val="nil"/>
              <w:bottom w:val="single" w:sz="4" w:space="0" w:color="auto"/>
              <w:right w:val="single" w:sz="4" w:space="0" w:color="auto"/>
            </w:tcBorders>
            <w:shd w:val="clear" w:color="auto" w:fill="auto"/>
            <w:vAlign w:val="center"/>
            <w:hideMark/>
          </w:tcPr>
          <w:p w14:paraId="1BB9A76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400g</w:t>
            </w:r>
          </w:p>
        </w:tc>
        <w:tc>
          <w:tcPr>
            <w:tcW w:w="1418" w:type="dxa"/>
            <w:tcBorders>
              <w:top w:val="nil"/>
              <w:left w:val="nil"/>
              <w:bottom w:val="single" w:sz="4" w:space="0" w:color="auto"/>
              <w:right w:val="single" w:sz="4" w:space="0" w:color="auto"/>
            </w:tcBorders>
            <w:shd w:val="clear" w:color="auto" w:fill="auto"/>
            <w:vAlign w:val="center"/>
            <w:hideMark/>
          </w:tcPr>
          <w:p w14:paraId="3C5716E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03.2015</w:t>
            </w:r>
          </w:p>
        </w:tc>
        <w:tc>
          <w:tcPr>
            <w:tcW w:w="1701" w:type="dxa"/>
            <w:tcBorders>
              <w:top w:val="nil"/>
              <w:left w:val="nil"/>
              <w:bottom w:val="single" w:sz="4" w:space="0" w:color="auto"/>
              <w:right w:val="single" w:sz="4" w:space="0" w:color="auto"/>
            </w:tcBorders>
            <w:shd w:val="clear" w:color="auto" w:fill="auto"/>
            <w:vAlign w:val="center"/>
            <w:hideMark/>
          </w:tcPr>
          <w:p w14:paraId="741717A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BLF1 LM 268 C</w:t>
            </w:r>
          </w:p>
        </w:tc>
        <w:tc>
          <w:tcPr>
            <w:tcW w:w="1843" w:type="dxa"/>
            <w:tcBorders>
              <w:top w:val="nil"/>
              <w:left w:val="nil"/>
              <w:bottom w:val="single" w:sz="4" w:space="0" w:color="auto"/>
              <w:right w:val="single" w:sz="4" w:space="0" w:color="auto"/>
            </w:tcBorders>
            <w:shd w:val="clear" w:color="auto" w:fill="auto"/>
            <w:vAlign w:val="center"/>
            <w:hideMark/>
          </w:tcPr>
          <w:p w14:paraId="34F42DA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Italy</w:t>
            </w:r>
          </w:p>
        </w:tc>
        <w:tc>
          <w:tcPr>
            <w:tcW w:w="1701" w:type="dxa"/>
            <w:tcBorders>
              <w:top w:val="nil"/>
              <w:left w:val="nil"/>
              <w:bottom w:val="single" w:sz="4" w:space="0" w:color="auto"/>
              <w:right w:val="single" w:sz="4" w:space="0" w:color="auto"/>
            </w:tcBorders>
            <w:shd w:val="clear" w:color="auto" w:fill="auto"/>
            <w:vAlign w:val="center"/>
            <w:hideMark/>
          </w:tcPr>
          <w:p w14:paraId="168919F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 xml:space="preserve">Sainsbury's </w:t>
            </w:r>
          </w:p>
        </w:tc>
      </w:tr>
      <w:tr w:rsidR="00F01BF4" w:rsidRPr="00F01BF4" w14:paraId="4136ED8F"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1B4BEE60"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13B-02567</w:t>
            </w:r>
          </w:p>
        </w:tc>
        <w:tc>
          <w:tcPr>
            <w:tcW w:w="2268" w:type="dxa"/>
            <w:tcBorders>
              <w:top w:val="nil"/>
              <w:left w:val="nil"/>
              <w:bottom w:val="single" w:sz="4" w:space="0" w:color="auto"/>
              <w:right w:val="single" w:sz="4" w:space="0" w:color="auto"/>
            </w:tcBorders>
            <w:shd w:val="clear" w:color="auto" w:fill="auto"/>
            <w:vAlign w:val="center"/>
            <w:hideMark/>
          </w:tcPr>
          <w:p w14:paraId="4B048AA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Pear halves in light syrup</w:t>
            </w:r>
          </w:p>
        </w:tc>
        <w:tc>
          <w:tcPr>
            <w:tcW w:w="1843" w:type="dxa"/>
            <w:tcBorders>
              <w:top w:val="nil"/>
              <w:left w:val="nil"/>
              <w:bottom w:val="single" w:sz="4" w:space="0" w:color="auto"/>
              <w:right w:val="single" w:sz="4" w:space="0" w:color="auto"/>
            </w:tcBorders>
            <w:shd w:val="clear" w:color="auto" w:fill="auto"/>
            <w:vAlign w:val="center"/>
            <w:hideMark/>
          </w:tcPr>
          <w:p w14:paraId="08470D5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Del Monte</w:t>
            </w:r>
          </w:p>
        </w:tc>
        <w:tc>
          <w:tcPr>
            <w:tcW w:w="1417" w:type="dxa"/>
            <w:tcBorders>
              <w:top w:val="nil"/>
              <w:left w:val="nil"/>
              <w:bottom w:val="single" w:sz="4" w:space="0" w:color="auto"/>
              <w:right w:val="single" w:sz="4" w:space="0" w:color="auto"/>
            </w:tcBorders>
            <w:shd w:val="clear" w:color="auto" w:fill="auto"/>
            <w:vAlign w:val="center"/>
            <w:hideMark/>
          </w:tcPr>
          <w:p w14:paraId="28D7AE0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Drained weight: 230g</w:t>
            </w:r>
          </w:p>
        </w:tc>
        <w:tc>
          <w:tcPr>
            <w:tcW w:w="1418" w:type="dxa"/>
            <w:tcBorders>
              <w:top w:val="nil"/>
              <w:left w:val="nil"/>
              <w:bottom w:val="single" w:sz="4" w:space="0" w:color="auto"/>
              <w:right w:val="single" w:sz="4" w:space="0" w:color="auto"/>
            </w:tcBorders>
            <w:shd w:val="clear" w:color="auto" w:fill="auto"/>
            <w:vAlign w:val="center"/>
            <w:hideMark/>
          </w:tcPr>
          <w:p w14:paraId="753D14B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30.06.2015</w:t>
            </w:r>
          </w:p>
        </w:tc>
        <w:tc>
          <w:tcPr>
            <w:tcW w:w="1701" w:type="dxa"/>
            <w:tcBorders>
              <w:top w:val="nil"/>
              <w:left w:val="nil"/>
              <w:bottom w:val="single" w:sz="4" w:space="0" w:color="auto"/>
              <w:right w:val="single" w:sz="4" w:space="0" w:color="auto"/>
            </w:tcBorders>
            <w:shd w:val="clear" w:color="auto" w:fill="auto"/>
            <w:vAlign w:val="center"/>
            <w:hideMark/>
          </w:tcPr>
          <w:p w14:paraId="434FC0B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13I12 B</w:t>
            </w:r>
            <w:r w:rsidRPr="00F01BF4">
              <w:rPr>
                <w:rFonts w:ascii="Arial" w:hAnsi="Arial" w:cs="Arial"/>
                <w:sz w:val="20"/>
                <w:lang w:eastAsia="en-GB"/>
              </w:rPr>
              <w:br/>
              <w:t>BH 2 SL S ZN</w:t>
            </w:r>
          </w:p>
        </w:tc>
        <w:tc>
          <w:tcPr>
            <w:tcW w:w="1843" w:type="dxa"/>
            <w:tcBorders>
              <w:top w:val="nil"/>
              <w:left w:val="nil"/>
              <w:bottom w:val="single" w:sz="4" w:space="0" w:color="auto"/>
              <w:right w:val="single" w:sz="4" w:space="0" w:color="auto"/>
            </w:tcBorders>
            <w:shd w:val="clear" w:color="auto" w:fill="auto"/>
            <w:vAlign w:val="center"/>
            <w:hideMark/>
          </w:tcPr>
          <w:p w14:paraId="659FF97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South Africa</w:t>
            </w:r>
          </w:p>
        </w:tc>
        <w:tc>
          <w:tcPr>
            <w:tcW w:w="1701" w:type="dxa"/>
            <w:tcBorders>
              <w:top w:val="nil"/>
              <w:left w:val="nil"/>
              <w:bottom w:val="single" w:sz="4" w:space="0" w:color="auto"/>
              <w:right w:val="single" w:sz="4" w:space="0" w:color="auto"/>
            </w:tcBorders>
            <w:shd w:val="clear" w:color="auto" w:fill="auto"/>
            <w:vAlign w:val="center"/>
            <w:hideMark/>
          </w:tcPr>
          <w:p w14:paraId="4532997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 xml:space="preserve">Sainsbury's </w:t>
            </w:r>
          </w:p>
        </w:tc>
      </w:tr>
      <w:tr w:rsidR="00F01BF4" w:rsidRPr="00F01BF4" w14:paraId="10D00D34"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734453AC"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lastRenderedPageBreak/>
              <w:t>13B-02568</w:t>
            </w:r>
          </w:p>
        </w:tc>
        <w:tc>
          <w:tcPr>
            <w:tcW w:w="2268" w:type="dxa"/>
            <w:tcBorders>
              <w:top w:val="nil"/>
              <w:left w:val="nil"/>
              <w:bottom w:val="single" w:sz="4" w:space="0" w:color="auto"/>
              <w:right w:val="single" w:sz="4" w:space="0" w:color="auto"/>
            </w:tcBorders>
            <w:shd w:val="clear" w:color="auto" w:fill="auto"/>
            <w:vAlign w:val="center"/>
            <w:hideMark/>
          </w:tcPr>
          <w:p w14:paraId="1F4AEDB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Dornfelder light red wine</w:t>
            </w:r>
          </w:p>
        </w:tc>
        <w:tc>
          <w:tcPr>
            <w:tcW w:w="1843" w:type="dxa"/>
            <w:tcBorders>
              <w:top w:val="nil"/>
              <w:left w:val="nil"/>
              <w:bottom w:val="single" w:sz="4" w:space="0" w:color="auto"/>
              <w:right w:val="single" w:sz="4" w:space="0" w:color="auto"/>
            </w:tcBorders>
            <w:shd w:val="clear" w:color="auto" w:fill="auto"/>
            <w:vAlign w:val="center"/>
            <w:hideMark/>
          </w:tcPr>
          <w:p w14:paraId="188D4AB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Biddenden Gribble Bridge</w:t>
            </w:r>
          </w:p>
        </w:tc>
        <w:tc>
          <w:tcPr>
            <w:tcW w:w="1417" w:type="dxa"/>
            <w:tcBorders>
              <w:top w:val="nil"/>
              <w:left w:val="nil"/>
              <w:bottom w:val="single" w:sz="4" w:space="0" w:color="auto"/>
              <w:right w:val="single" w:sz="4" w:space="0" w:color="auto"/>
            </w:tcBorders>
            <w:shd w:val="clear" w:color="auto" w:fill="auto"/>
            <w:vAlign w:val="center"/>
            <w:hideMark/>
          </w:tcPr>
          <w:p w14:paraId="7F76FBE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750ml</w:t>
            </w:r>
          </w:p>
        </w:tc>
        <w:tc>
          <w:tcPr>
            <w:tcW w:w="1418" w:type="dxa"/>
            <w:tcBorders>
              <w:top w:val="nil"/>
              <w:left w:val="nil"/>
              <w:bottom w:val="single" w:sz="4" w:space="0" w:color="auto"/>
              <w:right w:val="single" w:sz="4" w:space="0" w:color="auto"/>
            </w:tcBorders>
            <w:shd w:val="clear" w:color="auto" w:fill="auto"/>
            <w:vAlign w:val="center"/>
            <w:hideMark/>
          </w:tcPr>
          <w:p w14:paraId="12ABC9E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636E7BA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843" w:type="dxa"/>
            <w:tcBorders>
              <w:top w:val="nil"/>
              <w:left w:val="nil"/>
              <w:bottom w:val="single" w:sz="4" w:space="0" w:color="auto"/>
              <w:right w:val="single" w:sz="4" w:space="0" w:color="auto"/>
            </w:tcBorders>
            <w:shd w:val="clear" w:color="auto" w:fill="auto"/>
            <w:vAlign w:val="center"/>
            <w:hideMark/>
          </w:tcPr>
          <w:p w14:paraId="208AF82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United Kingdom</w:t>
            </w:r>
          </w:p>
        </w:tc>
        <w:tc>
          <w:tcPr>
            <w:tcW w:w="1701" w:type="dxa"/>
            <w:tcBorders>
              <w:top w:val="nil"/>
              <w:left w:val="nil"/>
              <w:bottom w:val="single" w:sz="4" w:space="0" w:color="auto"/>
              <w:right w:val="single" w:sz="4" w:space="0" w:color="auto"/>
            </w:tcBorders>
            <w:shd w:val="clear" w:color="auto" w:fill="auto"/>
            <w:vAlign w:val="center"/>
            <w:hideMark/>
          </w:tcPr>
          <w:p w14:paraId="0E5FEB3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Haguelands Farm Shop</w:t>
            </w:r>
          </w:p>
        </w:tc>
      </w:tr>
      <w:tr w:rsidR="00F01BF4" w:rsidRPr="00F01BF4" w14:paraId="635AC429"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18974468"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13B-02569</w:t>
            </w:r>
          </w:p>
        </w:tc>
        <w:tc>
          <w:tcPr>
            <w:tcW w:w="2268" w:type="dxa"/>
            <w:tcBorders>
              <w:top w:val="nil"/>
              <w:left w:val="nil"/>
              <w:bottom w:val="single" w:sz="4" w:space="0" w:color="auto"/>
              <w:right w:val="single" w:sz="4" w:space="0" w:color="auto"/>
            </w:tcBorders>
            <w:shd w:val="clear" w:color="auto" w:fill="auto"/>
            <w:vAlign w:val="center"/>
            <w:hideMark/>
          </w:tcPr>
          <w:p w14:paraId="7E280C5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Sweet bread</w:t>
            </w:r>
          </w:p>
        </w:tc>
        <w:tc>
          <w:tcPr>
            <w:tcW w:w="1843" w:type="dxa"/>
            <w:tcBorders>
              <w:top w:val="nil"/>
              <w:left w:val="nil"/>
              <w:bottom w:val="single" w:sz="4" w:space="0" w:color="auto"/>
              <w:right w:val="single" w:sz="4" w:space="0" w:color="auto"/>
            </w:tcBorders>
            <w:shd w:val="clear" w:color="auto" w:fill="auto"/>
            <w:vAlign w:val="center"/>
            <w:hideMark/>
          </w:tcPr>
          <w:p w14:paraId="616D64A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Heavenly Bread</w:t>
            </w:r>
          </w:p>
        </w:tc>
        <w:tc>
          <w:tcPr>
            <w:tcW w:w="1417" w:type="dxa"/>
            <w:tcBorders>
              <w:top w:val="nil"/>
              <w:left w:val="nil"/>
              <w:bottom w:val="single" w:sz="4" w:space="0" w:color="auto"/>
              <w:right w:val="single" w:sz="4" w:space="0" w:color="auto"/>
            </w:tcBorders>
            <w:shd w:val="clear" w:color="auto" w:fill="auto"/>
            <w:vAlign w:val="center"/>
            <w:hideMark/>
          </w:tcPr>
          <w:p w14:paraId="3CBB43C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800g</w:t>
            </w:r>
          </w:p>
        </w:tc>
        <w:tc>
          <w:tcPr>
            <w:tcW w:w="1418" w:type="dxa"/>
            <w:tcBorders>
              <w:top w:val="nil"/>
              <w:left w:val="nil"/>
              <w:bottom w:val="single" w:sz="4" w:space="0" w:color="auto"/>
              <w:right w:val="single" w:sz="4" w:space="0" w:color="auto"/>
            </w:tcBorders>
            <w:shd w:val="clear" w:color="auto" w:fill="auto"/>
            <w:vAlign w:val="center"/>
            <w:hideMark/>
          </w:tcPr>
          <w:p w14:paraId="7724968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16 11-13</w:t>
            </w:r>
          </w:p>
        </w:tc>
        <w:tc>
          <w:tcPr>
            <w:tcW w:w="1701" w:type="dxa"/>
            <w:tcBorders>
              <w:top w:val="nil"/>
              <w:left w:val="nil"/>
              <w:bottom w:val="single" w:sz="4" w:space="0" w:color="auto"/>
              <w:right w:val="single" w:sz="4" w:space="0" w:color="auto"/>
            </w:tcBorders>
            <w:shd w:val="clear" w:color="auto" w:fill="auto"/>
            <w:vAlign w:val="center"/>
            <w:hideMark/>
          </w:tcPr>
          <w:p w14:paraId="51AF22A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843" w:type="dxa"/>
            <w:tcBorders>
              <w:top w:val="nil"/>
              <w:left w:val="nil"/>
              <w:bottom w:val="single" w:sz="4" w:space="0" w:color="auto"/>
              <w:right w:val="single" w:sz="4" w:space="0" w:color="auto"/>
            </w:tcBorders>
            <w:shd w:val="clear" w:color="auto" w:fill="auto"/>
            <w:vAlign w:val="center"/>
            <w:hideMark/>
          </w:tcPr>
          <w:p w14:paraId="46D0BB9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50B8F9F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Costcutter</w:t>
            </w:r>
          </w:p>
        </w:tc>
      </w:tr>
      <w:tr w:rsidR="00F01BF4" w:rsidRPr="00F01BF4" w14:paraId="27A436B0" w14:textId="77777777" w:rsidTr="00C262F2">
        <w:trPr>
          <w:trHeight w:val="102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2C2438A8"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13B-02570</w:t>
            </w:r>
          </w:p>
        </w:tc>
        <w:tc>
          <w:tcPr>
            <w:tcW w:w="2268" w:type="dxa"/>
            <w:tcBorders>
              <w:top w:val="nil"/>
              <w:left w:val="nil"/>
              <w:bottom w:val="single" w:sz="4" w:space="0" w:color="auto"/>
              <w:right w:val="single" w:sz="4" w:space="0" w:color="auto"/>
            </w:tcBorders>
            <w:shd w:val="clear" w:color="auto" w:fill="auto"/>
            <w:vAlign w:val="center"/>
            <w:hideMark/>
          </w:tcPr>
          <w:p w14:paraId="049E3DC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Roasted sunflower seeds</w:t>
            </w:r>
          </w:p>
        </w:tc>
        <w:tc>
          <w:tcPr>
            <w:tcW w:w="1843" w:type="dxa"/>
            <w:tcBorders>
              <w:top w:val="nil"/>
              <w:left w:val="nil"/>
              <w:bottom w:val="single" w:sz="4" w:space="0" w:color="auto"/>
              <w:right w:val="single" w:sz="4" w:space="0" w:color="auto"/>
            </w:tcBorders>
            <w:shd w:val="clear" w:color="auto" w:fill="auto"/>
            <w:vAlign w:val="center"/>
            <w:hideMark/>
          </w:tcPr>
          <w:p w14:paraId="45B3DBD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Meray</w:t>
            </w:r>
          </w:p>
        </w:tc>
        <w:tc>
          <w:tcPr>
            <w:tcW w:w="1417" w:type="dxa"/>
            <w:tcBorders>
              <w:top w:val="nil"/>
              <w:left w:val="nil"/>
              <w:bottom w:val="single" w:sz="4" w:space="0" w:color="auto"/>
              <w:right w:val="single" w:sz="4" w:space="0" w:color="auto"/>
            </w:tcBorders>
            <w:shd w:val="clear" w:color="auto" w:fill="auto"/>
            <w:vAlign w:val="center"/>
            <w:hideMark/>
          </w:tcPr>
          <w:p w14:paraId="2005D94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320g</w:t>
            </w:r>
          </w:p>
        </w:tc>
        <w:tc>
          <w:tcPr>
            <w:tcW w:w="1418" w:type="dxa"/>
            <w:tcBorders>
              <w:top w:val="nil"/>
              <w:left w:val="nil"/>
              <w:bottom w:val="single" w:sz="4" w:space="0" w:color="auto"/>
              <w:right w:val="single" w:sz="4" w:space="0" w:color="auto"/>
            </w:tcBorders>
            <w:shd w:val="clear" w:color="auto" w:fill="auto"/>
            <w:vAlign w:val="center"/>
            <w:hideMark/>
          </w:tcPr>
          <w:p w14:paraId="1B6DD45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24/06/2014</w:t>
            </w:r>
          </w:p>
        </w:tc>
        <w:tc>
          <w:tcPr>
            <w:tcW w:w="1701" w:type="dxa"/>
            <w:tcBorders>
              <w:top w:val="nil"/>
              <w:left w:val="nil"/>
              <w:bottom w:val="single" w:sz="4" w:space="0" w:color="auto"/>
              <w:right w:val="single" w:sz="4" w:space="0" w:color="auto"/>
            </w:tcBorders>
            <w:shd w:val="clear" w:color="auto" w:fill="auto"/>
            <w:vAlign w:val="center"/>
            <w:hideMark/>
          </w:tcPr>
          <w:p w14:paraId="5F77A2A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LOT/M: 2013.143 SKT/MHD</w:t>
            </w:r>
            <w:r w:rsidRPr="00F01BF4">
              <w:rPr>
                <w:rFonts w:ascii="Arial" w:hAnsi="Arial" w:cs="Arial"/>
                <w:sz w:val="20"/>
                <w:lang w:eastAsia="en-GB"/>
              </w:rPr>
              <w:br/>
              <w:t>Prod-Dat 24/06/2013</w:t>
            </w:r>
          </w:p>
        </w:tc>
        <w:tc>
          <w:tcPr>
            <w:tcW w:w="1843" w:type="dxa"/>
            <w:tcBorders>
              <w:top w:val="nil"/>
              <w:left w:val="nil"/>
              <w:bottom w:val="single" w:sz="4" w:space="0" w:color="auto"/>
              <w:right w:val="single" w:sz="4" w:space="0" w:color="auto"/>
            </w:tcBorders>
            <w:shd w:val="clear" w:color="auto" w:fill="auto"/>
            <w:vAlign w:val="center"/>
            <w:hideMark/>
          </w:tcPr>
          <w:p w14:paraId="0BA808D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4866B7C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St James Supermarket</w:t>
            </w:r>
          </w:p>
        </w:tc>
      </w:tr>
      <w:tr w:rsidR="00F01BF4" w:rsidRPr="00F01BF4" w14:paraId="03BD6200"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1D2D407"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13B-02571</w:t>
            </w:r>
          </w:p>
        </w:tc>
        <w:tc>
          <w:tcPr>
            <w:tcW w:w="2268" w:type="dxa"/>
            <w:tcBorders>
              <w:top w:val="nil"/>
              <w:left w:val="nil"/>
              <w:bottom w:val="single" w:sz="4" w:space="0" w:color="auto"/>
              <w:right w:val="single" w:sz="4" w:space="0" w:color="auto"/>
            </w:tcBorders>
            <w:shd w:val="clear" w:color="auto" w:fill="auto"/>
            <w:vAlign w:val="center"/>
            <w:hideMark/>
          </w:tcPr>
          <w:p w14:paraId="701D056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Pearl barley</w:t>
            </w:r>
          </w:p>
        </w:tc>
        <w:tc>
          <w:tcPr>
            <w:tcW w:w="1843" w:type="dxa"/>
            <w:tcBorders>
              <w:top w:val="nil"/>
              <w:left w:val="nil"/>
              <w:bottom w:val="single" w:sz="4" w:space="0" w:color="auto"/>
              <w:right w:val="single" w:sz="4" w:space="0" w:color="auto"/>
            </w:tcBorders>
            <w:shd w:val="clear" w:color="auto" w:fill="auto"/>
            <w:vAlign w:val="center"/>
            <w:hideMark/>
          </w:tcPr>
          <w:p w14:paraId="2466349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Co-Op Wholefoods</w:t>
            </w:r>
          </w:p>
        </w:tc>
        <w:tc>
          <w:tcPr>
            <w:tcW w:w="1417" w:type="dxa"/>
            <w:tcBorders>
              <w:top w:val="nil"/>
              <w:left w:val="nil"/>
              <w:bottom w:val="single" w:sz="4" w:space="0" w:color="auto"/>
              <w:right w:val="single" w:sz="4" w:space="0" w:color="auto"/>
            </w:tcBorders>
            <w:shd w:val="clear" w:color="auto" w:fill="auto"/>
            <w:vAlign w:val="center"/>
            <w:hideMark/>
          </w:tcPr>
          <w:p w14:paraId="7FFC406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500g</w:t>
            </w:r>
          </w:p>
        </w:tc>
        <w:tc>
          <w:tcPr>
            <w:tcW w:w="1418" w:type="dxa"/>
            <w:tcBorders>
              <w:top w:val="nil"/>
              <w:left w:val="nil"/>
              <w:bottom w:val="single" w:sz="4" w:space="0" w:color="auto"/>
              <w:right w:val="single" w:sz="4" w:space="0" w:color="auto"/>
            </w:tcBorders>
            <w:shd w:val="clear" w:color="auto" w:fill="auto"/>
            <w:vAlign w:val="center"/>
            <w:hideMark/>
          </w:tcPr>
          <w:p w14:paraId="0B40589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SEP 2014</w:t>
            </w:r>
          </w:p>
        </w:tc>
        <w:tc>
          <w:tcPr>
            <w:tcW w:w="1701" w:type="dxa"/>
            <w:tcBorders>
              <w:top w:val="nil"/>
              <w:left w:val="nil"/>
              <w:bottom w:val="single" w:sz="4" w:space="0" w:color="auto"/>
              <w:right w:val="single" w:sz="4" w:space="0" w:color="auto"/>
            </w:tcBorders>
            <w:shd w:val="clear" w:color="auto" w:fill="auto"/>
            <w:vAlign w:val="center"/>
            <w:hideMark/>
          </w:tcPr>
          <w:p w14:paraId="3E9334F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62 AH 3260</w:t>
            </w:r>
          </w:p>
        </w:tc>
        <w:tc>
          <w:tcPr>
            <w:tcW w:w="1843" w:type="dxa"/>
            <w:tcBorders>
              <w:top w:val="nil"/>
              <w:left w:val="nil"/>
              <w:bottom w:val="single" w:sz="4" w:space="0" w:color="auto"/>
              <w:right w:val="single" w:sz="4" w:space="0" w:color="auto"/>
            </w:tcBorders>
            <w:shd w:val="clear" w:color="auto" w:fill="auto"/>
            <w:vAlign w:val="center"/>
            <w:hideMark/>
          </w:tcPr>
          <w:p w14:paraId="306352E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United Kingdom</w:t>
            </w:r>
          </w:p>
        </w:tc>
        <w:tc>
          <w:tcPr>
            <w:tcW w:w="1701" w:type="dxa"/>
            <w:tcBorders>
              <w:top w:val="nil"/>
              <w:left w:val="nil"/>
              <w:bottom w:val="single" w:sz="4" w:space="0" w:color="auto"/>
              <w:right w:val="single" w:sz="4" w:space="0" w:color="auto"/>
            </w:tcBorders>
            <w:shd w:val="clear" w:color="auto" w:fill="auto"/>
            <w:vAlign w:val="center"/>
            <w:hideMark/>
          </w:tcPr>
          <w:p w14:paraId="6D702EB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Co-op</w:t>
            </w:r>
          </w:p>
        </w:tc>
      </w:tr>
      <w:tr w:rsidR="00F01BF4" w:rsidRPr="00F01BF4" w14:paraId="2259F9B8" w14:textId="77777777" w:rsidTr="00C262F2">
        <w:trPr>
          <w:trHeight w:val="25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136557F8"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13B-02572</w:t>
            </w:r>
          </w:p>
        </w:tc>
        <w:tc>
          <w:tcPr>
            <w:tcW w:w="2268" w:type="dxa"/>
            <w:tcBorders>
              <w:top w:val="nil"/>
              <w:left w:val="nil"/>
              <w:bottom w:val="single" w:sz="4" w:space="0" w:color="auto"/>
              <w:right w:val="single" w:sz="4" w:space="0" w:color="auto"/>
            </w:tcBorders>
            <w:shd w:val="clear" w:color="auto" w:fill="auto"/>
            <w:vAlign w:val="center"/>
            <w:hideMark/>
          </w:tcPr>
          <w:p w14:paraId="31EC80E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Brown rice</w:t>
            </w:r>
          </w:p>
        </w:tc>
        <w:tc>
          <w:tcPr>
            <w:tcW w:w="1843" w:type="dxa"/>
            <w:tcBorders>
              <w:top w:val="nil"/>
              <w:left w:val="nil"/>
              <w:bottom w:val="single" w:sz="4" w:space="0" w:color="auto"/>
              <w:right w:val="single" w:sz="4" w:space="0" w:color="auto"/>
            </w:tcBorders>
            <w:shd w:val="clear" w:color="auto" w:fill="auto"/>
            <w:vAlign w:val="center"/>
            <w:hideMark/>
          </w:tcPr>
          <w:p w14:paraId="59195C5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Heritage</w:t>
            </w:r>
          </w:p>
        </w:tc>
        <w:tc>
          <w:tcPr>
            <w:tcW w:w="1417" w:type="dxa"/>
            <w:tcBorders>
              <w:top w:val="nil"/>
              <w:left w:val="nil"/>
              <w:bottom w:val="single" w:sz="4" w:space="0" w:color="auto"/>
              <w:right w:val="single" w:sz="4" w:space="0" w:color="auto"/>
            </w:tcBorders>
            <w:shd w:val="clear" w:color="auto" w:fill="auto"/>
            <w:vAlign w:val="center"/>
            <w:hideMark/>
          </w:tcPr>
          <w:p w14:paraId="3CF8EB5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500g</w:t>
            </w:r>
          </w:p>
        </w:tc>
        <w:tc>
          <w:tcPr>
            <w:tcW w:w="1418" w:type="dxa"/>
            <w:tcBorders>
              <w:top w:val="nil"/>
              <w:left w:val="nil"/>
              <w:bottom w:val="single" w:sz="4" w:space="0" w:color="auto"/>
              <w:right w:val="single" w:sz="4" w:space="0" w:color="auto"/>
            </w:tcBorders>
            <w:shd w:val="clear" w:color="auto" w:fill="auto"/>
            <w:vAlign w:val="center"/>
            <w:hideMark/>
          </w:tcPr>
          <w:p w14:paraId="346A6CF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MAR 2015</w:t>
            </w:r>
          </w:p>
        </w:tc>
        <w:tc>
          <w:tcPr>
            <w:tcW w:w="1701" w:type="dxa"/>
            <w:tcBorders>
              <w:top w:val="nil"/>
              <w:left w:val="nil"/>
              <w:bottom w:val="single" w:sz="4" w:space="0" w:color="auto"/>
              <w:right w:val="single" w:sz="4" w:space="0" w:color="auto"/>
            </w:tcBorders>
            <w:shd w:val="clear" w:color="auto" w:fill="auto"/>
            <w:vAlign w:val="center"/>
            <w:hideMark/>
          </w:tcPr>
          <w:p w14:paraId="71E2DDD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VT 3 074 VP(2)</w:t>
            </w:r>
          </w:p>
        </w:tc>
        <w:tc>
          <w:tcPr>
            <w:tcW w:w="1843" w:type="dxa"/>
            <w:tcBorders>
              <w:top w:val="nil"/>
              <w:left w:val="nil"/>
              <w:bottom w:val="single" w:sz="4" w:space="0" w:color="auto"/>
              <w:right w:val="single" w:sz="4" w:space="0" w:color="auto"/>
            </w:tcBorders>
            <w:shd w:val="clear" w:color="auto" w:fill="auto"/>
            <w:vAlign w:val="center"/>
            <w:hideMark/>
          </w:tcPr>
          <w:p w14:paraId="2765CEC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Unknown</w:t>
            </w:r>
          </w:p>
        </w:tc>
        <w:tc>
          <w:tcPr>
            <w:tcW w:w="1701" w:type="dxa"/>
            <w:tcBorders>
              <w:top w:val="nil"/>
              <w:left w:val="nil"/>
              <w:bottom w:val="single" w:sz="4" w:space="0" w:color="auto"/>
              <w:right w:val="single" w:sz="4" w:space="0" w:color="auto"/>
            </w:tcBorders>
            <w:shd w:val="clear" w:color="auto" w:fill="auto"/>
            <w:vAlign w:val="center"/>
            <w:hideMark/>
          </w:tcPr>
          <w:p w14:paraId="07BABFB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Costcutter</w:t>
            </w:r>
          </w:p>
        </w:tc>
      </w:tr>
      <w:tr w:rsidR="00F01BF4" w:rsidRPr="00F01BF4" w14:paraId="78E23C23" w14:textId="77777777" w:rsidTr="00C262F2">
        <w:trPr>
          <w:trHeight w:val="76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70CDD5B1"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13B-02573</w:t>
            </w:r>
          </w:p>
        </w:tc>
        <w:tc>
          <w:tcPr>
            <w:tcW w:w="2268" w:type="dxa"/>
            <w:tcBorders>
              <w:top w:val="nil"/>
              <w:left w:val="nil"/>
              <w:bottom w:val="single" w:sz="4" w:space="0" w:color="auto"/>
              <w:right w:val="single" w:sz="4" w:space="0" w:color="auto"/>
            </w:tcBorders>
            <w:shd w:val="clear" w:color="auto" w:fill="auto"/>
            <w:vAlign w:val="center"/>
            <w:hideMark/>
          </w:tcPr>
          <w:p w14:paraId="238BDCF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Tomato paste double concentration</w:t>
            </w:r>
          </w:p>
        </w:tc>
        <w:tc>
          <w:tcPr>
            <w:tcW w:w="1843" w:type="dxa"/>
            <w:tcBorders>
              <w:top w:val="nil"/>
              <w:left w:val="nil"/>
              <w:bottom w:val="single" w:sz="4" w:space="0" w:color="auto"/>
              <w:right w:val="single" w:sz="4" w:space="0" w:color="auto"/>
            </w:tcBorders>
            <w:shd w:val="clear" w:color="auto" w:fill="auto"/>
            <w:vAlign w:val="center"/>
            <w:hideMark/>
          </w:tcPr>
          <w:p w14:paraId="47A7C3E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Kyknos</w:t>
            </w:r>
          </w:p>
        </w:tc>
        <w:tc>
          <w:tcPr>
            <w:tcW w:w="1417" w:type="dxa"/>
            <w:tcBorders>
              <w:top w:val="nil"/>
              <w:left w:val="nil"/>
              <w:bottom w:val="single" w:sz="4" w:space="0" w:color="auto"/>
              <w:right w:val="single" w:sz="4" w:space="0" w:color="auto"/>
            </w:tcBorders>
            <w:shd w:val="clear" w:color="auto" w:fill="auto"/>
            <w:vAlign w:val="center"/>
            <w:hideMark/>
          </w:tcPr>
          <w:p w14:paraId="0A13FB5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410g</w:t>
            </w:r>
          </w:p>
        </w:tc>
        <w:tc>
          <w:tcPr>
            <w:tcW w:w="1418" w:type="dxa"/>
            <w:tcBorders>
              <w:top w:val="nil"/>
              <w:left w:val="nil"/>
              <w:bottom w:val="single" w:sz="4" w:space="0" w:color="auto"/>
              <w:right w:val="single" w:sz="4" w:space="0" w:color="auto"/>
            </w:tcBorders>
            <w:shd w:val="clear" w:color="auto" w:fill="auto"/>
            <w:vAlign w:val="center"/>
            <w:hideMark/>
          </w:tcPr>
          <w:p w14:paraId="3B9D305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09/2014</w:t>
            </w:r>
          </w:p>
        </w:tc>
        <w:tc>
          <w:tcPr>
            <w:tcW w:w="1701" w:type="dxa"/>
            <w:tcBorders>
              <w:top w:val="nil"/>
              <w:left w:val="nil"/>
              <w:bottom w:val="single" w:sz="4" w:space="0" w:color="auto"/>
              <w:right w:val="single" w:sz="4" w:space="0" w:color="auto"/>
            </w:tcBorders>
            <w:shd w:val="clear" w:color="auto" w:fill="auto"/>
            <w:vAlign w:val="center"/>
            <w:hideMark/>
          </w:tcPr>
          <w:p w14:paraId="1853376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LM 205</w:t>
            </w:r>
          </w:p>
        </w:tc>
        <w:tc>
          <w:tcPr>
            <w:tcW w:w="1843" w:type="dxa"/>
            <w:tcBorders>
              <w:top w:val="nil"/>
              <w:left w:val="nil"/>
              <w:bottom w:val="single" w:sz="4" w:space="0" w:color="auto"/>
              <w:right w:val="single" w:sz="4" w:space="0" w:color="auto"/>
            </w:tcBorders>
            <w:shd w:val="clear" w:color="auto" w:fill="auto"/>
            <w:vAlign w:val="center"/>
            <w:hideMark/>
          </w:tcPr>
          <w:p w14:paraId="4B80D85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Greece</w:t>
            </w:r>
          </w:p>
        </w:tc>
        <w:tc>
          <w:tcPr>
            <w:tcW w:w="1701" w:type="dxa"/>
            <w:tcBorders>
              <w:top w:val="nil"/>
              <w:left w:val="nil"/>
              <w:bottom w:val="single" w:sz="4" w:space="0" w:color="auto"/>
              <w:right w:val="single" w:sz="4" w:space="0" w:color="auto"/>
            </w:tcBorders>
            <w:shd w:val="clear" w:color="auto" w:fill="auto"/>
            <w:vAlign w:val="center"/>
            <w:hideMark/>
          </w:tcPr>
          <w:p w14:paraId="28F923E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St James Supermarket</w:t>
            </w:r>
          </w:p>
        </w:tc>
      </w:tr>
      <w:tr w:rsidR="00F01BF4" w:rsidRPr="00F01BF4" w14:paraId="50890E06"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1A29FCE8"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13B-02574</w:t>
            </w:r>
          </w:p>
        </w:tc>
        <w:tc>
          <w:tcPr>
            <w:tcW w:w="2268" w:type="dxa"/>
            <w:tcBorders>
              <w:top w:val="nil"/>
              <w:left w:val="nil"/>
              <w:bottom w:val="single" w:sz="4" w:space="0" w:color="auto"/>
              <w:right w:val="single" w:sz="4" w:space="0" w:color="auto"/>
            </w:tcBorders>
            <w:shd w:val="clear" w:color="auto" w:fill="auto"/>
            <w:vAlign w:val="center"/>
            <w:hideMark/>
          </w:tcPr>
          <w:p w14:paraId="57D8233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Pure premium tomato juice</w:t>
            </w:r>
          </w:p>
        </w:tc>
        <w:tc>
          <w:tcPr>
            <w:tcW w:w="1843" w:type="dxa"/>
            <w:tcBorders>
              <w:top w:val="nil"/>
              <w:left w:val="nil"/>
              <w:bottom w:val="single" w:sz="4" w:space="0" w:color="auto"/>
              <w:right w:val="single" w:sz="4" w:space="0" w:color="auto"/>
            </w:tcBorders>
            <w:shd w:val="clear" w:color="auto" w:fill="auto"/>
            <w:vAlign w:val="center"/>
            <w:hideMark/>
          </w:tcPr>
          <w:p w14:paraId="19CC44D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BBB</w:t>
            </w:r>
          </w:p>
        </w:tc>
        <w:tc>
          <w:tcPr>
            <w:tcW w:w="1417" w:type="dxa"/>
            <w:tcBorders>
              <w:top w:val="nil"/>
              <w:left w:val="nil"/>
              <w:bottom w:val="single" w:sz="4" w:space="0" w:color="auto"/>
              <w:right w:val="single" w:sz="4" w:space="0" w:color="auto"/>
            </w:tcBorders>
            <w:shd w:val="clear" w:color="auto" w:fill="auto"/>
            <w:vAlign w:val="center"/>
            <w:hideMark/>
          </w:tcPr>
          <w:p w14:paraId="4C79744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 litre</w:t>
            </w:r>
          </w:p>
        </w:tc>
        <w:tc>
          <w:tcPr>
            <w:tcW w:w="1418" w:type="dxa"/>
            <w:tcBorders>
              <w:top w:val="nil"/>
              <w:left w:val="nil"/>
              <w:bottom w:val="single" w:sz="4" w:space="0" w:color="auto"/>
              <w:right w:val="single" w:sz="4" w:space="0" w:color="auto"/>
            </w:tcBorders>
            <w:shd w:val="clear" w:color="auto" w:fill="auto"/>
            <w:vAlign w:val="center"/>
            <w:hideMark/>
          </w:tcPr>
          <w:p w14:paraId="6A6E738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31 JUL 2014</w:t>
            </w:r>
          </w:p>
        </w:tc>
        <w:tc>
          <w:tcPr>
            <w:tcW w:w="1701" w:type="dxa"/>
            <w:tcBorders>
              <w:top w:val="nil"/>
              <w:left w:val="nil"/>
              <w:bottom w:val="single" w:sz="4" w:space="0" w:color="auto"/>
              <w:right w:val="single" w:sz="4" w:space="0" w:color="auto"/>
            </w:tcBorders>
            <w:shd w:val="clear" w:color="auto" w:fill="auto"/>
            <w:vAlign w:val="center"/>
            <w:hideMark/>
          </w:tcPr>
          <w:p w14:paraId="2A53C50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L054</w:t>
            </w:r>
          </w:p>
        </w:tc>
        <w:tc>
          <w:tcPr>
            <w:tcW w:w="1843" w:type="dxa"/>
            <w:tcBorders>
              <w:top w:val="nil"/>
              <w:left w:val="nil"/>
              <w:bottom w:val="single" w:sz="4" w:space="0" w:color="auto"/>
              <w:right w:val="single" w:sz="4" w:space="0" w:color="auto"/>
            </w:tcBorders>
            <w:shd w:val="clear" w:color="auto" w:fill="auto"/>
            <w:vAlign w:val="center"/>
            <w:hideMark/>
          </w:tcPr>
          <w:p w14:paraId="6ABBAC4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EEA</w:t>
            </w:r>
          </w:p>
        </w:tc>
        <w:tc>
          <w:tcPr>
            <w:tcW w:w="1701" w:type="dxa"/>
            <w:tcBorders>
              <w:top w:val="nil"/>
              <w:left w:val="nil"/>
              <w:bottom w:val="single" w:sz="4" w:space="0" w:color="auto"/>
              <w:right w:val="single" w:sz="4" w:space="0" w:color="auto"/>
            </w:tcBorders>
            <w:shd w:val="clear" w:color="auto" w:fill="auto"/>
            <w:vAlign w:val="center"/>
            <w:hideMark/>
          </w:tcPr>
          <w:p w14:paraId="3CCE471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St James Supermarket</w:t>
            </w:r>
          </w:p>
        </w:tc>
      </w:tr>
      <w:tr w:rsidR="00F01BF4" w:rsidRPr="00F01BF4" w14:paraId="3FFE5BB5" w14:textId="77777777" w:rsidTr="00C262F2">
        <w:trPr>
          <w:trHeight w:val="76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34EBD485"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13B-02575</w:t>
            </w:r>
          </w:p>
        </w:tc>
        <w:tc>
          <w:tcPr>
            <w:tcW w:w="2268" w:type="dxa"/>
            <w:tcBorders>
              <w:top w:val="nil"/>
              <w:left w:val="nil"/>
              <w:bottom w:val="single" w:sz="4" w:space="0" w:color="auto"/>
              <w:right w:val="single" w:sz="4" w:space="0" w:color="auto"/>
            </w:tcBorders>
            <w:shd w:val="clear" w:color="auto" w:fill="auto"/>
            <w:vAlign w:val="center"/>
            <w:hideMark/>
          </w:tcPr>
          <w:p w14:paraId="5644D21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Black Gemlik olives</w:t>
            </w:r>
          </w:p>
        </w:tc>
        <w:tc>
          <w:tcPr>
            <w:tcW w:w="1843" w:type="dxa"/>
            <w:tcBorders>
              <w:top w:val="nil"/>
              <w:left w:val="nil"/>
              <w:bottom w:val="single" w:sz="4" w:space="0" w:color="auto"/>
              <w:right w:val="single" w:sz="4" w:space="0" w:color="auto"/>
            </w:tcBorders>
            <w:shd w:val="clear" w:color="auto" w:fill="auto"/>
            <w:vAlign w:val="center"/>
            <w:hideMark/>
          </w:tcPr>
          <w:p w14:paraId="293C01F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Durmaz</w:t>
            </w:r>
          </w:p>
        </w:tc>
        <w:tc>
          <w:tcPr>
            <w:tcW w:w="1417" w:type="dxa"/>
            <w:tcBorders>
              <w:top w:val="nil"/>
              <w:left w:val="nil"/>
              <w:bottom w:val="single" w:sz="4" w:space="0" w:color="auto"/>
              <w:right w:val="single" w:sz="4" w:space="0" w:color="auto"/>
            </w:tcBorders>
            <w:shd w:val="clear" w:color="auto" w:fill="auto"/>
            <w:vAlign w:val="center"/>
            <w:hideMark/>
          </w:tcPr>
          <w:p w14:paraId="7E250DA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800g</w:t>
            </w:r>
          </w:p>
        </w:tc>
        <w:tc>
          <w:tcPr>
            <w:tcW w:w="1418" w:type="dxa"/>
            <w:tcBorders>
              <w:top w:val="nil"/>
              <w:left w:val="nil"/>
              <w:bottom w:val="single" w:sz="4" w:space="0" w:color="auto"/>
              <w:right w:val="single" w:sz="4" w:space="0" w:color="auto"/>
            </w:tcBorders>
            <w:shd w:val="clear" w:color="auto" w:fill="auto"/>
            <w:vAlign w:val="center"/>
            <w:hideMark/>
          </w:tcPr>
          <w:p w14:paraId="6E89386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01/02/2015</w:t>
            </w:r>
          </w:p>
        </w:tc>
        <w:tc>
          <w:tcPr>
            <w:tcW w:w="1701" w:type="dxa"/>
            <w:tcBorders>
              <w:top w:val="nil"/>
              <w:left w:val="nil"/>
              <w:bottom w:val="single" w:sz="4" w:space="0" w:color="auto"/>
              <w:right w:val="single" w:sz="4" w:space="0" w:color="auto"/>
            </w:tcBorders>
            <w:shd w:val="clear" w:color="auto" w:fill="auto"/>
            <w:vAlign w:val="center"/>
            <w:hideMark/>
          </w:tcPr>
          <w:p w14:paraId="2145899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22/26/01_1_1_3.2</w:t>
            </w:r>
            <w:r w:rsidRPr="00F01BF4">
              <w:rPr>
                <w:rFonts w:ascii="Arial" w:hAnsi="Arial" w:cs="Arial"/>
                <w:sz w:val="20"/>
                <w:lang w:eastAsia="en-GB"/>
              </w:rPr>
              <w:br/>
              <w:t>Verpackungs datum 01/02/2013</w:t>
            </w:r>
          </w:p>
        </w:tc>
        <w:tc>
          <w:tcPr>
            <w:tcW w:w="1843" w:type="dxa"/>
            <w:tcBorders>
              <w:top w:val="nil"/>
              <w:left w:val="nil"/>
              <w:bottom w:val="single" w:sz="4" w:space="0" w:color="auto"/>
              <w:right w:val="single" w:sz="4" w:space="0" w:color="auto"/>
            </w:tcBorders>
            <w:shd w:val="clear" w:color="auto" w:fill="auto"/>
            <w:vAlign w:val="center"/>
            <w:hideMark/>
          </w:tcPr>
          <w:p w14:paraId="03BBDB9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Turkey</w:t>
            </w:r>
          </w:p>
        </w:tc>
        <w:tc>
          <w:tcPr>
            <w:tcW w:w="1701" w:type="dxa"/>
            <w:tcBorders>
              <w:top w:val="nil"/>
              <w:left w:val="nil"/>
              <w:bottom w:val="single" w:sz="4" w:space="0" w:color="auto"/>
              <w:right w:val="single" w:sz="4" w:space="0" w:color="auto"/>
            </w:tcBorders>
            <w:shd w:val="clear" w:color="auto" w:fill="auto"/>
            <w:vAlign w:val="center"/>
            <w:hideMark/>
          </w:tcPr>
          <w:p w14:paraId="58E40E1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St James Supermarket</w:t>
            </w:r>
          </w:p>
        </w:tc>
      </w:tr>
      <w:tr w:rsidR="00F01BF4" w:rsidRPr="00F01BF4" w14:paraId="4FE4BE35"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1C10FB2F"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13B-02576</w:t>
            </w:r>
          </w:p>
        </w:tc>
        <w:tc>
          <w:tcPr>
            <w:tcW w:w="2268" w:type="dxa"/>
            <w:tcBorders>
              <w:top w:val="nil"/>
              <w:left w:val="nil"/>
              <w:bottom w:val="single" w:sz="4" w:space="0" w:color="auto"/>
              <w:right w:val="single" w:sz="4" w:space="0" w:color="auto"/>
            </w:tcBorders>
            <w:shd w:val="clear" w:color="auto" w:fill="auto"/>
            <w:vAlign w:val="center"/>
            <w:hideMark/>
          </w:tcPr>
          <w:p w14:paraId="5280F80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Dehydrated black olives - kuru sele</w:t>
            </w:r>
          </w:p>
        </w:tc>
        <w:tc>
          <w:tcPr>
            <w:tcW w:w="1843" w:type="dxa"/>
            <w:tcBorders>
              <w:top w:val="nil"/>
              <w:left w:val="nil"/>
              <w:bottom w:val="single" w:sz="4" w:space="0" w:color="auto"/>
              <w:right w:val="single" w:sz="4" w:space="0" w:color="auto"/>
            </w:tcBorders>
            <w:shd w:val="clear" w:color="auto" w:fill="auto"/>
            <w:vAlign w:val="center"/>
            <w:hideMark/>
          </w:tcPr>
          <w:p w14:paraId="38B879C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Marmarabirlik</w:t>
            </w:r>
          </w:p>
        </w:tc>
        <w:tc>
          <w:tcPr>
            <w:tcW w:w="1417" w:type="dxa"/>
            <w:tcBorders>
              <w:top w:val="nil"/>
              <w:left w:val="nil"/>
              <w:bottom w:val="single" w:sz="4" w:space="0" w:color="auto"/>
              <w:right w:val="single" w:sz="4" w:space="0" w:color="auto"/>
            </w:tcBorders>
            <w:shd w:val="clear" w:color="auto" w:fill="auto"/>
            <w:vAlign w:val="center"/>
            <w:hideMark/>
          </w:tcPr>
          <w:p w14:paraId="1825124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800g</w:t>
            </w:r>
          </w:p>
        </w:tc>
        <w:tc>
          <w:tcPr>
            <w:tcW w:w="1418" w:type="dxa"/>
            <w:tcBorders>
              <w:top w:val="nil"/>
              <w:left w:val="nil"/>
              <w:bottom w:val="single" w:sz="4" w:space="0" w:color="auto"/>
              <w:right w:val="single" w:sz="4" w:space="0" w:color="auto"/>
            </w:tcBorders>
            <w:shd w:val="clear" w:color="auto" w:fill="auto"/>
            <w:vAlign w:val="center"/>
            <w:hideMark/>
          </w:tcPr>
          <w:p w14:paraId="613AE3B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26/06/2014</w:t>
            </w:r>
          </w:p>
        </w:tc>
        <w:tc>
          <w:tcPr>
            <w:tcW w:w="1701" w:type="dxa"/>
            <w:tcBorders>
              <w:top w:val="nil"/>
              <w:left w:val="nil"/>
              <w:bottom w:val="single" w:sz="4" w:space="0" w:color="auto"/>
              <w:right w:val="single" w:sz="4" w:space="0" w:color="auto"/>
            </w:tcBorders>
            <w:shd w:val="clear" w:color="auto" w:fill="auto"/>
            <w:vAlign w:val="center"/>
            <w:hideMark/>
          </w:tcPr>
          <w:p w14:paraId="2B3FC17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P:3-1</w:t>
            </w:r>
          </w:p>
        </w:tc>
        <w:tc>
          <w:tcPr>
            <w:tcW w:w="1843" w:type="dxa"/>
            <w:tcBorders>
              <w:top w:val="nil"/>
              <w:left w:val="nil"/>
              <w:bottom w:val="single" w:sz="4" w:space="0" w:color="auto"/>
              <w:right w:val="single" w:sz="4" w:space="0" w:color="auto"/>
            </w:tcBorders>
            <w:shd w:val="clear" w:color="auto" w:fill="auto"/>
            <w:vAlign w:val="center"/>
            <w:hideMark/>
          </w:tcPr>
          <w:p w14:paraId="47EE037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Turkey</w:t>
            </w:r>
          </w:p>
        </w:tc>
        <w:tc>
          <w:tcPr>
            <w:tcW w:w="1701" w:type="dxa"/>
            <w:tcBorders>
              <w:top w:val="nil"/>
              <w:left w:val="nil"/>
              <w:bottom w:val="single" w:sz="4" w:space="0" w:color="auto"/>
              <w:right w:val="single" w:sz="4" w:space="0" w:color="auto"/>
            </w:tcBorders>
            <w:shd w:val="clear" w:color="auto" w:fill="auto"/>
            <w:vAlign w:val="center"/>
            <w:hideMark/>
          </w:tcPr>
          <w:p w14:paraId="1106E0A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St James Supermarket</w:t>
            </w:r>
          </w:p>
        </w:tc>
      </w:tr>
      <w:tr w:rsidR="00F01BF4" w:rsidRPr="00F01BF4" w14:paraId="525C056A"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1561CDCD"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13B-02577</w:t>
            </w:r>
          </w:p>
        </w:tc>
        <w:tc>
          <w:tcPr>
            <w:tcW w:w="2268" w:type="dxa"/>
            <w:tcBorders>
              <w:top w:val="nil"/>
              <w:left w:val="nil"/>
              <w:bottom w:val="single" w:sz="4" w:space="0" w:color="auto"/>
              <w:right w:val="single" w:sz="4" w:space="0" w:color="auto"/>
            </w:tcBorders>
            <w:shd w:val="clear" w:color="auto" w:fill="auto"/>
            <w:vAlign w:val="center"/>
            <w:hideMark/>
          </w:tcPr>
          <w:p w14:paraId="6420DD1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Large seeded loaf</w:t>
            </w:r>
          </w:p>
        </w:tc>
        <w:tc>
          <w:tcPr>
            <w:tcW w:w="1843" w:type="dxa"/>
            <w:tcBorders>
              <w:top w:val="nil"/>
              <w:left w:val="nil"/>
              <w:bottom w:val="single" w:sz="4" w:space="0" w:color="auto"/>
              <w:right w:val="single" w:sz="4" w:space="0" w:color="auto"/>
            </w:tcBorders>
            <w:shd w:val="clear" w:color="auto" w:fill="auto"/>
            <w:vAlign w:val="center"/>
            <w:hideMark/>
          </w:tcPr>
          <w:p w14:paraId="5BCE3D8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Gregg's</w:t>
            </w:r>
          </w:p>
        </w:tc>
        <w:tc>
          <w:tcPr>
            <w:tcW w:w="1417" w:type="dxa"/>
            <w:tcBorders>
              <w:top w:val="nil"/>
              <w:left w:val="nil"/>
              <w:bottom w:val="single" w:sz="4" w:space="0" w:color="auto"/>
              <w:right w:val="single" w:sz="4" w:space="0" w:color="auto"/>
            </w:tcBorders>
            <w:shd w:val="clear" w:color="auto" w:fill="auto"/>
            <w:vAlign w:val="center"/>
            <w:hideMark/>
          </w:tcPr>
          <w:p w14:paraId="121B482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800g</w:t>
            </w:r>
          </w:p>
        </w:tc>
        <w:tc>
          <w:tcPr>
            <w:tcW w:w="1418" w:type="dxa"/>
            <w:tcBorders>
              <w:top w:val="nil"/>
              <w:left w:val="nil"/>
              <w:bottom w:val="single" w:sz="4" w:space="0" w:color="auto"/>
              <w:right w:val="single" w:sz="4" w:space="0" w:color="auto"/>
            </w:tcBorders>
            <w:shd w:val="clear" w:color="auto" w:fill="auto"/>
            <w:vAlign w:val="center"/>
            <w:hideMark/>
          </w:tcPr>
          <w:p w14:paraId="3BABA70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4334A85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843" w:type="dxa"/>
            <w:tcBorders>
              <w:top w:val="nil"/>
              <w:left w:val="nil"/>
              <w:bottom w:val="single" w:sz="4" w:space="0" w:color="auto"/>
              <w:right w:val="single" w:sz="4" w:space="0" w:color="auto"/>
            </w:tcBorders>
            <w:shd w:val="clear" w:color="auto" w:fill="auto"/>
            <w:vAlign w:val="center"/>
            <w:hideMark/>
          </w:tcPr>
          <w:p w14:paraId="562AECC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47CB03C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Gregg's</w:t>
            </w:r>
          </w:p>
        </w:tc>
      </w:tr>
      <w:tr w:rsidR="00F01BF4" w:rsidRPr="00F01BF4" w14:paraId="0B8FD26F" w14:textId="77777777" w:rsidTr="00C262F2">
        <w:trPr>
          <w:trHeight w:val="76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2F48887A"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13B-02578</w:t>
            </w:r>
          </w:p>
        </w:tc>
        <w:tc>
          <w:tcPr>
            <w:tcW w:w="2268" w:type="dxa"/>
            <w:tcBorders>
              <w:top w:val="nil"/>
              <w:left w:val="nil"/>
              <w:bottom w:val="single" w:sz="4" w:space="0" w:color="auto"/>
              <w:right w:val="single" w:sz="4" w:space="0" w:color="auto"/>
            </w:tcBorders>
            <w:shd w:val="clear" w:color="auto" w:fill="auto"/>
            <w:vAlign w:val="center"/>
            <w:hideMark/>
          </w:tcPr>
          <w:p w14:paraId="0CA8896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Buckwheat flour</w:t>
            </w:r>
          </w:p>
        </w:tc>
        <w:tc>
          <w:tcPr>
            <w:tcW w:w="1843" w:type="dxa"/>
            <w:tcBorders>
              <w:top w:val="nil"/>
              <w:left w:val="nil"/>
              <w:bottom w:val="single" w:sz="4" w:space="0" w:color="auto"/>
              <w:right w:val="single" w:sz="4" w:space="0" w:color="auto"/>
            </w:tcBorders>
            <w:shd w:val="clear" w:color="auto" w:fill="auto"/>
            <w:vAlign w:val="center"/>
            <w:hideMark/>
          </w:tcPr>
          <w:p w14:paraId="38AC59D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 xml:space="preserve">Doves Farm </w:t>
            </w:r>
          </w:p>
        </w:tc>
        <w:tc>
          <w:tcPr>
            <w:tcW w:w="1417" w:type="dxa"/>
            <w:tcBorders>
              <w:top w:val="nil"/>
              <w:left w:val="nil"/>
              <w:bottom w:val="single" w:sz="4" w:space="0" w:color="auto"/>
              <w:right w:val="single" w:sz="4" w:space="0" w:color="auto"/>
            </w:tcBorders>
            <w:shd w:val="clear" w:color="auto" w:fill="auto"/>
            <w:vAlign w:val="center"/>
            <w:hideMark/>
          </w:tcPr>
          <w:p w14:paraId="4700292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1kg</w:t>
            </w:r>
          </w:p>
        </w:tc>
        <w:tc>
          <w:tcPr>
            <w:tcW w:w="1418" w:type="dxa"/>
            <w:tcBorders>
              <w:top w:val="nil"/>
              <w:left w:val="nil"/>
              <w:bottom w:val="single" w:sz="4" w:space="0" w:color="auto"/>
              <w:right w:val="single" w:sz="4" w:space="0" w:color="auto"/>
            </w:tcBorders>
            <w:shd w:val="clear" w:color="auto" w:fill="auto"/>
            <w:vAlign w:val="center"/>
            <w:hideMark/>
          </w:tcPr>
          <w:p w14:paraId="6C37D45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27/06/14</w:t>
            </w:r>
          </w:p>
        </w:tc>
        <w:tc>
          <w:tcPr>
            <w:tcW w:w="1701" w:type="dxa"/>
            <w:tcBorders>
              <w:top w:val="nil"/>
              <w:left w:val="nil"/>
              <w:bottom w:val="single" w:sz="4" w:space="0" w:color="auto"/>
              <w:right w:val="single" w:sz="4" w:space="0" w:color="auto"/>
            </w:tcBorders>
            <w:shd w:val="clear" w:color="auto" w:fill="auto"/>
            <w:vAlign w:val="center"/>
            <w:hideMark/>
          </w:tcPr>
          <w:p w14:paraId="34DB2F7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JC3270</w:t>
            </w:r>
          </w:p>
        </w:tc>
        <w:tc>
          <w:tcPr>
            <w:tcW w:w="1843" w:type="dxa"/>
            <w:tcBorders>
              <w:top w:val="nil"/>
              <w:left w:val="nil"/>
              <w:bottom w:val="single" w:sz="4" w:space="0" w:color="auto"/>
              <w:right w:val="single" w:sz="4" w:space="0" w:color="auto"/>
            </w:tcBorders>
            <w:shd w:val="clear" w:color="auto" w:fill="auto"/>
            <w:vAlign w:val="center"/>
            <w:hideMark/>
          </w:tcPr>
          <w:p w14:paraId="57B95BF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Produce of several countries</w:t>
            </w:r>
          </w:p>
        </w:tc>
        <w:tc>
          <w:tcPr>
            <w:tcW w:w="1701" w:type="dxa"/>
            <w:tcBorders>
              <w:top w:val="nil"/>
              <w:left w:val="nil"/>
              <w:bottom w:val="single" w:sz="4" w:space="0" w:color="auto"/>
              <w:right w:val="single" w:sz="4" w:space="0" w:color="auto"/>
            </w:tcBorders>
            <w:shd w:val="clear" w:color="auto" w:fill="auto"/>
            <w:vAlign w:val="center"/>
            <w:hideMark/>
          </w:tcPr>
          <w:p w14:paraId="7D0A349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Waitrose</w:t>
            </w:r>
          </w:p>
        </w:tc>
      </w:tr>
      <w:tr w:rsidR="00F01BF4" w:rsidRPr="00F01BF4" w14:paraId="2611ED6C"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27889683"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13B-02579</w:t>
            </w:r>
          </w:p>
        </w:tc>
        <w:tc>
          <w:tcPr>
            <w:tcW w:w="2268" w:type="dxa"/>
            <w:tcBorders>
              <w:top w:val="nil"/>
              <w:left w:val="nil"/>
              <w:bottom w:val="single" w:sz="4" w:space="0" w:color="auto"/>
              <w:right w:val="single" w:sz="4" w:space="0" w:color="auto"/>
            </w:tcBorders>
            <w:shd w:val="clear" w:color="auto" w:fill="auto"/>
            <w:vAlign w:val="center"/>
            <w:hideMark/>
          </w:tcPr>
          <w:p w14:paraId="3E02DD2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Ground black pepper</w:t>
            </w:r>
          </w:p>
        </w:tc>
        <w:tc>
          <w:tcPr>
            <w:tcW w:w="1843" w:type="dxa"/>
            <w:tcBorders>
              <w:top w:val="nil"/>
              <w:left w:val="nil"/>
              <w:bottom w:val="single" w:sz="4" w:space="0" w:color="auto"/>
              <w:right w:val="single" w:sz="4" w:space="0" w:color="auto"/>
            </w:tcBorders>
            <w:shd w:val="clear" w:color="auto" w:fill="auto"/>
            <w:vAlign w:val="center"/>
            <w:hideMark/>
          </w:tcPr>
          <w:p w14:paraId="0EEC136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Kania Spices</w:t>
            </w:r>
          </w:p>
        </w:tc>
        <w:tc>
          <w:tcPr>
            <w:tcW w:w="1417" w:type="dxa"/>
            <w:tcBorders>
              <w:top w:val="nil"/>
              <w:left w:val="nil"/>
              <w:bottom w:val="single" w:sz="4" w:space="0" w:color="auto"/>
              <w:right w:val="single" w:sz="4" w:space="0" w:color="auto"/>
            </w:tcBorders>
            <w:shd w:val="clear" w:color="auto" w:fill="auto"/>
            <w:vAlign w:val="center"/>
            <w:hideMark/>
          </w:tcPr>
          <w:p w14:paraId="11B0A97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50g</w:t>
            </w:r>
          </w:p>
        </w:tc>
        <w:tc>
          <w:tcPr>
            <w:tcW w:w="1418" w:type="dxa"/>
            <w:tcBorders>
              <w:top w:val="nil"/>
              <w:left w:val="nil"/>
              <w:bottom w:val="single" w:sz="4" w:space="0" w:color="auto"/>
              <w:right w:val="single" w:sz="4" w:space="0" w:color="auto"/>
            </w:tcBorders>
            <w:shd w:val="clear" w:color="auto" w:fill="auto"/>
            <w:vAlign w:val="center"/>
            <w:hideMark/>
          </w:tcPr>
          <w:p w14:paraId="4161EE4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2017</w:t>
            </w:r>
          </w:p>
        </w:tc>
        <w:tc>
          <w:tcPr>
            <w:tcW w:w="1701" w:type="dxa"/>
            <w:tcBorders>
              <w:top w:val="nil"/>
              <w:left w:val="nil"/>
              <w:bottom w:val="single" w:sz="4" w:space="0" w:color="auto"/>
              <w:right w:val="single" w:sz="4" w:space="0" w:color="auto"/>
            </w:tcBorders>
            <w:shd w:val="clear" w:color="auto" w:fill="auto"/>
            <w:vAlign w:val="center"/>
            <w:hideMark/>
          </w:tcPr>
          <w:p w14:paraId="6500096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L3225AD</w:t>
            </w:r>
          </w:p>
        </w:tc>
        <w:tc>
          <w:tcPr>
            <w:tcW w:w="1843" w:type="dxa"/>
            <w:tcBorders>
              <w:top w:val="nil"/>
              <w:left w:val="nil"/>
              <w:bottom w:val="single" w:sz="4" w:space="0" w:color="auto"/>
              <w:right w:val="single" w:sz="4" w:space="0" w:color="auto"/>
            </w:tcBorders>
            <w:shd w:val="clear" w:color="auto" w:fill="auto"/>
            <w:vAlign w:val="center"/>
            <w:hideMark/>
          </w:tcPr>
          <w:p w14:paraId="4D75201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215DC9C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Lidl</w:t>
            </w:r>
          </w:p>
        </w:tc>
      </w:tr>
      <w:tr w:rsidR="00F01BF4" w:rsidRPr="00F01BF4" w14:paraId="0E5758EA" w14:textId="77777777" w:rsidTr="00C262F2">
        <w:trPr>
          <w:trHeight w:val="25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18CE08D3"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13B-02580</w:t>
            </w:r>
          </w:p>
        </w:tc>
        <w:tc>
          <w:tcPr>
            <w:tcW w:w="2268" w:type="dxa"/>
            <w:tcBorders>
              <w:top w:val="nil"/>
              <w:left w:val="nil"/>
              <w:bottom w:val="single" w:sz="4" w:space="0" w:color="auto"/>
              <w:right w:val="single" w:sz="4" w:space="0" w:color="auto"/>
            </w:tcBorders>
            <w:shd w:val="clear" w:color="auto" w:fill="auto"/>
            <w:vAlign w:val="center"/>
            <w:hideMark/>
          </w:tcPr>
          <w:p w14:paraId="3335502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Multigrain hoops</w:t>
            </w:r>
          </w:p>
        </w:tc>
        <w:tc>
          <w:tcPr>
            <w:tcW w:w="1843" w:type="dxa"/>
            <w:tcBorders>
              <w:top w:val="nil"/>
              <w:left w:val="nil"/>
              <w:bottom w:val="single" w:sz="4" w:space="0" w:color="auto"/>
              <w:right w:val="single" w:sz="4" w:space="0" w:color="auto"/>
            </w:tcBorders>
            <w:shd w:val="clear" w:color="auto" w:fill="auto"/>
            <w:vAlign w:val="center"/>
            <w:hideMark/>
          </w:tcPr>
          <w:p w14:paraId="1F50EFA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Great Start</w:t>
            </w:r>
          </w:p>
        </w:tc>
        <w:tc>
          <w:tcPr>
            <w:tcW w:w="1417" w:type="dxa"/>
            <w:tcBorders>
              <w:top w:val="nil"/>
              <w:left w:val="nil"/>
              <w:bottom w:val="single" w:sz="4" w:space="0" w:color="auto"/>
              <w:right w:val="single" w:sz="4" w:space="0" w:color="auto"/>
            </w:tcBorders>
            <w:shd w:val="clear" w:color="auto" w:fill="auto"/>
            <w:vAlign w:val="center"/>
            <w:hideMark/>
          </w:tcPr>
          <w:p w14:paraId="7F0629A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375g</w:t>
            </w:r>
          </w:p>
        </w:tc>
        <w:tc>
          <w:tcPr>
            <w:tcW w:w="1418" w:type="dxa"/>
            <w:tcBorders>
              <w:top w:val="nil"/>
              <w:left w:val="nil"/>
              <w:bottom w:val="single" w:sz="4" w:space="0" w:color="auto"/>
              <w:right w:val="single" w:sz="4" w:space="0" w:color="auto"/>
            </w:tcBorders>
            <w:shd w:val="clear" w:color="auto" w:fill="auto"/>
            <w:vAlign w:val="center"/>
            <w:hideMark/>
          </w:tcPr>
          <w:p w14:paraId="2A7841D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04 06 2014</w:t>
            </w:r>
          </w:p>
        </w:tc>
        <w:tc>
          <w:tcPr>
            <w:tcW w:w="1701" w:type="dxa"/>
            <w:tcBorders>
              <w:top w:val="nil"/>
              <w:left w:val="nil"/>
              <w:bottom w:val="single" w:sz="4" w:space="0" w:color="auto"/>
              <w:right w:val="single" w:sz="4" w:space="0" w:color="auto"/>
            </w:tcBorders>
            <w:shd w:val="clear" w:color="auto" w:fill="auto"/>
            <w:vAlign w:val="center"/>
            <w:hideMark/>
          </w:tcPr>
          <w:p w14:paraId="6283614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L100464997</w:t>
            </w:r>
          </w:p>
        </w:tc>
        <w:tc>
          <w:tcPr>
            <w:tcW w:w="1843" w:type="dxa"/>
            <w:tcBorders>
              <w:top w:val="nil"/>
              <w:left w:val="nil"/>
              <w:bottom w:val="single" w:sz="4" w:space="0" w:color="auto"/>
              <w:right w:val="single" w:sz="4" w:space="0" w:color="auto"/>
            </w:tcBorders>
            <w:shd w:val="clear" w:color="auto" w:fill="auto"/>
            <w:vAlign w:val="center"/>
            <w:hideMark/>
          </w:tcPr>
          <w:p w14:paraId="653797C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Poland</w:t>
            </w:r>
          </w:p>
        </w:tc>
        <w:tc>
          <w:tcPr>
            <w:tcW w:w="1701" w:type="dxa"/>
            <w:tcBorders>
              <w:top w:val="nil"/>
              <w:left w:val="nil"/>
              <w:bottom w:val="single" w:sz="4" w:space="0" w:color="auto"/>
              <w:right w:val="single" w:sz="4" w:space="0" w:color="auto"/>
            </w:tcBorders>
            <w:shd w:val="clear" w:color="auto" w:fill="auto"/>
            <w:vAlign w:val="center"/>
            <w:hideMark/>
          </w:tcPr>
          <w:p w14:paraId="20C706A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Co-op</w:t>
            </w:r>
          </w:p>
        </w:tc>
      </w:tr>
      <w:tr w:rsidR="00F01BF4" w:rsidRPr="00F01BF4" w14:paraId="38EED883"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47FAC27A"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lastRenderedPageBreak/>
              <w:t>13B-02581</w:t>
            </w:r>
          </w:p>
        </w:tc>
        <w:tc>
          <w:tcPr>
            <w:tcW w:w="2268" w:type="dxa"/>
            <w:tcBorders>
              <w:top w:val="nil"/>
              <w:left w:val="nil"/>
              <w:bottom w:val="single" w:sz="4" w:space="0" w:color="auto"/>
              <w:right w:val="single" w:sz="4" w:space="0" w:color="auto"/>
            </w:tcBorders>
            <w:shd w:val="clear" w:color="auto" w:fill="auto"/>
            <w:vAlign w:val="center"/>
            <w:hideMark/>
          </w:tcPr>
          <w:p w14:paraId="7A03A85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Organic rye flour</w:t>
            </w:r>
          </w:p>
        </w:tc>
        <w:tc>
          <w:tcPr>
            <w:tcW w:w="1843" w:type="dxa"/>
            <w:tcBorders>
              <w:top w:val="nil"/>
              <w:left w:val="nil"/>
              <w:bottom w:val="single" w:sz="4" w:space="0" w:color="auto"/>
              <w:right w:val="single" w:sz="4" w:space="0" w:color="auto"/>
            </w:tcBorders>
            <w:shd w:val="clear" w:color="auto" w:fill="auto"/>
            <w:vAlign w:val="center"/>
            <w:hideMark/>
          </w:tcPr>
          <w:p w14:paraId="795F2D7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Bacheldre Watermill</w:t>
            </w:r>
          </w:p>
        </w:tc>
        <w:tc>
          <w:tcPr>
            <w:tcW w:w="1417" w:type="dxa"/>
            <w:tcBorders>
              <w:top w:val="nil"/>
              <w:left w:val="nil"/>
              <w:bottom w:val="single" w:sz="4" w:space="0" w:color="auto"/>
              <w:right w:val="single" w:sz="4" w:space="0" w:color="auto"/>
            </w:tcBorders>
            <w:shd w:val="clear" w:color="auto" w:fill="auto"/>
            <w:vAlign w:val="center"/>
            <w:hideMark/>
          </w:tcPr>
          <w:p w14:paraId="5360DA5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1.5kg</w:t>
            </w:r>
          </w:p>
        </w:tc>
        <w:tc>
          <w:tcPr>
            <w:tcW w:w="1418" w:type="dxa"/>
            <w:tcBorders>
              <w:top w:val="nil"/>
              <w:left w:val="nil"/>
              <w:bottom w:val="single" w:sz="4" w:space="0" w:color="auto"/>
              <w:right w:val="single" w:sz="4" w:space="0" w:color="auto"/>
            </w:tcBorders>
            <w:shd w:val="clear" w:color="auto" w:fill="auto"/>
            <w:vAlign w:val="center"/>
            <w:hideMark/>
          </w:tcPr>
          <w:p w14:paraId="45A4416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22/06/14</w:t>
            </w:r>
          </w:p>
        </w:tc>
        <w:tc>
          <w:tcPr>
            <w:tcW w:w="1701" w:type="dxa"/>
            <w:tcBorders>
              <w:top w:val="nil"/>
              <w:left w:val="nil"/>
              <w:bottom w:val="single" w:sz="4" w:space="0" w:color="auto"/>
              <w:right w:val="single" w:sz="4" w:space="0" w:color="auto"/>
            </w:tcBorders>
            <w:shd w:val="clear" w:color="auto" w:fill="auto"/>
            <w:vAlign w:val="center"/>
            <w:hideMark/>
          </w:tcPr>
          <w:p w14:paraId="496DB61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3296 0847</w:t>
            </w:r>
          </w:p>
        </w:tc>
        <w:tc>
          <w:tcPr>
            <w:tcW w:w="1843" w:type="dxa"/>
            <w:tcBorders>
              <w:top w:val="nil"/>
              <w:left w:val="nil"/>
              <w:bottom w:val="single" w:sz="4" w:space="0" w:color="auto"/>
              <w:right w:val="single" w:sz="4" w:space="0" w:color="auto"/>
            </w:tcBorders>
            <w:shd w:val="clear" w:color="auto" w:fill="auto"/>
            <w:vAlign w:val="center"/>
            <w:hideMark/>
          </w:tcPr>
          <w:p w14:paraId="10EEF6C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3A7F190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Waitrose</w:t>
            </w:r>
          </w:p>
        </w:tc>
      </w:tr>
      <w:tr w:rsidR="00F01BF4" w:rsidRPr="00F01BF4" w14:paraId="759EBC33"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3DF4E651"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13B-02582</w:t>
            </w:r>
          </w:p>
        </w:tc>
        <w:tc>
          <w:tcPr>
            <w:tcW w:w="2268" w:type="dxa"/>
            <w:tcBorders>
              <w:top w:val="nil"/>
              <w:left w:val="nil"/>
              <w:bottom w:val="single" w:sz="4" w:space="0" w:color="auto"/>
              <w:right w:val="single" w:sz="4" w:space="0" w:color="auto"/>
            </w:tcBorders>
            <w:shd w:val="clear" w:color="auto" w:fill="auto"/>
            <w:vAlign w:val="center"/>
            <w:hideMark/>
          </w:tcPr>
          <w:p w14:paraId="77348B4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Scottish oatcakes</w:t>
            </w:r>
          </w:p>
        </w:tc>
        <w:tc>
          <w:tcPr>
            <w:tcW w:w="1843" w:type="dxa"/>
            <w:tcBorders>
              <w:top w:val="nil"/>
              <w:left w:val="nil"/>
              <w:bottom w:val="single" w:sz="4" w:space="0" w:color="auto"/>
              <w:right w:val="single" w:sz="4" w:space="0" w:color="auto"/>
            </w:tcBorders>
            <w:shd w:val="clear" w:color="auto" w:fill="auto"/>
            <w:vAlign w:val="center"/>
            <w:hideMark/>
          </w:tcPr>
          <w:p w14:paraId="35CF816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McAllisters</w:t>
            </w:r>
          </w:p>
        </w:tc>
        <w:tc>
          <w:tcPr>
            <w:tcW w:w="1417" w:type="dxa"/>
            <w:tcBorders>
              <w:top w:val="nil"/>
              <w:left w:val="nil"/>
              <w:bottom w:val="single" w:sz="4" w:space="0" w:color="auto"/>
              <w:right w:val="single" w:sz="4" w:space="0" w:color="auto"/>
            </w:tcBorders>
            <w:shd w:val="clear" w:color="auto" w:fill="auto"/>
            <w:vAlign w:val="center"/>
            <w:hideMark/>
          </w:tcPr>
          <w:p w14:paraId="74A3196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300g</w:t>
            </w:r>
          </w:p>
        </w:tc>
        <w:tc>
          <w:tcPr>
            <w:tcW w:w="1418" w:type="dxa"/>
            <w:tcBorders>
              <w:top w:val="nil"/>
              <w:left w:val="nil"/>
              <w:bottom w:val="single" w:sz="4" w:space="0" w:color="auto"/>
              <w:right w:val="single" w:sz="4" w:space="0" w:color="auto"/>
            </w:tcBorders>
            <w:shd w:val="clear" w:color="auto" w:fill="auto"/>
            <w:vAlign w:val="center"/>
            <w:hideMark/>
          </w:tcPr>
          <w:p w14:paraId="3012D3A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30 06 14</w:t>
            </w:r>
          </w:p>
        </w:tc>
        <w:tc>
          <w:tcPr>
            <w:tcW w:w="1701" w:type="dxa"/>
            <w:tcBorders>
              <w:top w:val="nil"/>
              <w:left w:val="nil"/>
              <w:bottom w:val="single" w:sz="4" w:space="0" w:color="auto"/>
              <w:right w:val="single" w:sz="4" w:space="0" w:color="auto"/>
            </w:tcBorders>
            <w:shd w:val="clear" w:color="auto" w:fill="auto"/>
            <w:vAlign w:val="center"/>
            <w:hideMark/>
          </w:tcPr>
          <w:p w14:paraId="5D4F312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P262B</w:t>
            </w:r>
          </w:p>
        </w:tc>
        <w:tc>
          <w:tcPr>
            <w:tcW w:w="1843" w:type="dxa"/>
            <w:tcBorders>
              <w:top w:val="nil"/>
              <w:left w:val="nil"/>
              <w:bottom w:val="single" w:sz="4" w:space="0" w:color="auto"/>
              <w:right w:val="single" w:sz="4" w:space="0" w:color="auto"/>
            </w:tcBorders>
            <w:shd w:val="clear" w:color="auto" w:fill="auto"/>
            <w:vAlign w:val="center"/>
            <w:hideMark/>
          </w:tcPr>
          <w:p w14:paraId="421D331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United Kingdom</w:t>
            </w:r>
          </w:p>
        </w:tc>
        <w:tc>
          <w:tcPr>
            <w:tcW w:w="1701" w:type="dxa"/>
            <w:tcBorders>
              <w:top w:val="nil"/>
              <w:left w:val="nil"/>
              <w:bottom w:val="single" w:sz="4" w:space="0" w:color="auto"/>
              <w:right w:val="single" w:sz="4" w:space="0" w:color="auto"/>
            </w:tcBorders>
            <w:shd w:val="clear" w:color="auto" w:fill="auto"/>
            <w:vAlign w:val="center"/>
            <w:hideMark/>
          </w:tcPr>
          <w:p w14:paraId="753E646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Lidl</w:t>
            </w:r>
          </w:p>
        </w:tc>
      </w:tr>
      <w:tr w:rsidR="00F01BF4" w:rsidRPr="00F01BF4" w14:paraId="53EEDB2B"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5A6E93C"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13B-02583</w:t>
            </w:r>
          </w:p>
        </w:tc>
        <w:tc>
          <w:tcPr>
            <w:tcW w:w="2268" w:type="dxa"/>
            <w:tcBorders>
              <w:top w:val="nil"/>
              <w:left w:val="nil"/>
              <w:bottom w:val="single" w:sz="4" w:space="0" w:color="auto"/>
              <w:right w:val="single" w:sz="4" w:space="0" w:color="auto"/>
            </w:tcBorders>
            <w:shd w:val="clear" w:color="auto" w:fill="auto"/>
            <w:vAlign w:val="center"/>
            <w:hideMark/>
          </w:tcPr>
          <w:p w14:paraId="4F4E949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Organic dried figs</w:t>
            </w:r>
          </w:p>
        </w:tc>
        <w:tc>
          <w:tcPr>
            <w:tcW w:w="1843" w:type="dxa"/>
            <w:tcBorders>
              <w:top w:val="nil"/>
              <w:left w:val="nil"/>
              <w:bottom w:val="single" w:sz="4" w:space="0" w:color="auto"/>
              <w:right w:val="single" w:sz="4" w:space="0" w:color="auto"/>
            </w:tcBorders>
            <w:shd w:val="clear" w:color="auto" w:fill="auto"/>
            <w:vAlign w:val="center"/>
            <w:hideMark/>
          </w:tcPr>
          <w:p w14:paraId="14A8218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Waitrose Organic</w:t>
            </w:r>
          </w:p>
        </w:tc>
        <w:tc>
          <w:tcPr>
            <w:tcW w:w="1417" w:type="dxa"/>
            <w:tcBorders>
              <w:top w:val="nil"/>
              <w:left w:val="nil"/>
              <w:bottom w:val="single" w:sz="4" w:space="0" w:color="auto"/>
              <w:right w:val="single" w:sz="4" w:space="0" w:color="auto"/>
            </w:tcBorders>
            <w:shd w:val="clear" w:color="auto" w:fill="auto"/>
            <w:vAlign w:val="center"/>
            <w:hideMark/>
          </w:tcPr>
          <w:p w14:paraId="111A1CD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250g</w:t>
            </w:r>
          </w:p>
        </w:tc>
        <w:tc>
          <w:tcPr>
            <w:tcW w:w="1418" w:type="dxa"/>
            <w:tcBorders>
              <w:top w:val="nil"/>
              <w:left w:val="nil"/>
              <w:bottom w:val="single" w:sz="4" w:space="0" w:color="auto"/>
              <w:right w:val="single" w:sz="4" w:space="0" w:color="auto"/>
            </w:tcBorders>
            <w:shd w:val="clear" w:color="auto" w:fill="auto"/>
            <w:vAlign w:val="center"/>
            <w:hideMark/>
          </w:tcPr>
          <w:p w14:paraId="31D243A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30/01/2014</w:t>
            </w:r>
          </w:p>
        </w:tc>
        <w:tc>
          <w:tcPr>
            <w:tcW w:w="1701" w:type="dxa"/>
            <w:tcBorders>
              <w:top w:val="nil"/>
              <w:left w:val="nil"/>
              <w:bottom w:val="single" w:sz="4" w:space="0" w:color="auto"/>
              <w:right w:val="single" w:sz="4" w:space="0" w:color="auto"/>
            </w:tcBorders>
            <w:shd w:val="clear" w:color="auto" w:fill="auto"/>
            <w:vAlign w:val="center"/>
            <w:hideMark/>
          </w:tcPr>
          <w:p w14:paraId="6A7ADAD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 132690210</w:t>
            </w:r>
            <w:r w:rsidRPr="00F01BF4">
              <w:rPr>
                <w:rFonts w:ascii="Arial" w:hAnsi="Arial" w:cs="Arial"/>
                <w:sz w:val="20"/>
                <w:lang w:eastAsia="en-GB"/>
              </w:rPr>
              <w:br/>
              <w:t>Supplier: 207DFF</w:t>
            </w:r>
          </w:p>
        </w:tc>
        <w:tc>
          <w:tcPr>
            <w:tcW w:w="1843" w:type="dxa"/>
            <w:tcBorders>
              <w:top w:val="nil"/>
              <w:left w:val="nil"/>
              <w:bottom w:val="single" w:sz="4" w:space="0" w:color="auto"/>
              <w:right w:val="single" w:sz="4" w:space="0" w:color="auto"/>
            </w:tcBorders>
            <w:shd w:val="clear" w:color="auto" w:fill="auto"/>
            <w:vAlign w:val="center"/>
            <w:hideMark/>
          </w:tcPr>
          <w:p w14:paraId="062AADF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Turkey</w:t>
            </w:r>
          </w:p>
        </w:tc>
        <w:tc>
          <w:tcPr>
            <w:tcW w:w="1701" w:type="dxa"/>
            <w:tcBorders>
              <w:top w:val="nil"/>
              <w:left w:val="nil"/>
              <w:bottom w:val="single" w:sz="4" w:space="0" w:color="auto"/>
              <w:right w:val="single" w:sz="4" w:space="0" w:color="auto"/>
            </w:tcBorders>
            <w:shd w:val="clear" w:color="auto" w:fill="auto"/>
            <w:vAlign w:val="center"/>
            <w:hideMark/>
          </w:tcPr>
          <w:p w14:paraId="2E60D59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Waitrose</w:t>
            </w:r>
          </w:p>
        </w:tc>
      </w:tr>
      <w:tr w:rsidR="00F01BF4" w:rsidRPr="00F01BF4" w14:paraId="21C0B5E9"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0D5AEE3F"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13B-02584</w:t>
            </w:r>
          </w:p>
        </w:tc>
        <w:tc>
          <w:tcPr>
            <w:tcW w:w="2268" w:type="dxa"/>
            <w:tcBorders>
              <w:top w:val="nil"/>
              <w:left w:val="nil"/>
              <w:bottom w:val="single" w:sz="4" w:space="0" w:color="auto"/>
              <w:right w:val="single" w:sz="4" w:space="0" w:color="auto"/>
            </w:tcBorders>
            <w:shd w:val="clear" w:color="auto" w:fill="auto"/>
            <w:vAlign w:val="center"/>
            <w:hideMark/>
          </w:tcPr>
          <w:p w14:paraId="7472906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Kalamata olives</w:t>
            </w:r>
          </w:p>
        </w:tc>
        <w:tc>
          <w:tcPr>
            <w:tcW w:w="1843" w:type="dxa"/>
            <w:tcBorders>
              <w:top w:val="nil"/>
              <w:left w:val="nil"/>
              <w:bottom w:val="single" w:sz="4" w:space="0" w:color="auto"/>
              <w:right w:val="single" w:sz="4" w:space="0" w:color="auto"/>
            </w:tcBorders>
            <w:shd w:val="clear" w:color="auto" w:fill="auto"/>
            <w:vAlign w:val="center"/>
            <w:hideMark/>
          </w:tcPr>
          <w:p w14:paraId="6A1A64A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Waitrose</w:t>
            </w:r>
          </w:p>
        </w:tc>
        <w:tc>
          <w:tcPr>
            <w:tcW w:w="1417" w:type="dxa"/>
            <w:tcBorders>
              <w:top w:val="nil"/>
              <w:left w:val="nil"/>
              <w:bottom w:val="single" w:sz="4" w:space="0" w:color="auto"/>
              <w:right w:val="single" w:sz="4" w:space="0" w:color="auto"/>
            </w:tcBorders>
            <w:shd w:val="clear" w:color="auto" w:fill="auto"/>
            <w:vAlign w:val="center"/>
            <w:hideMark/>
          </w:tcPr>
          <w:p w14:paraId="1194658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220g</w:t>
            </w:r>
          </w:p>
        </w:tc>
        <w:tc>
          <w:tcPr>
            <w:tcW w:w="1418" w:type="dxa"/>
            <w:tcBorders>
              <w:top w:val="nil"/>
              <w:left w:val="nil"/>
              <w:bottom w:val="single" w:sz="4" w:space="0" w:color="auto"/>
              <w:right w:val="single" w:sz="4" w:space="0" w:color="auto"/>
            </w:tcBorders>
            <w:shd w:val="clear" w:color="auto" w:fill="auto"/>
            <w:vAlign w:val="center"/>
            <w:hideMark/>
          </w:tcPr>
          <w:p w14:paraId="05071C5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14 DEC</w:t>
            </w:r>
          </w:p>
        </w:tc>
        <w:tc>
          <w:tcPr>
            <w:tcW w:w="1701" w:type="dxa"/>
            <w:tcBorders>
              <w:top w:val="nil"/>
              <w:left w:val="nil"/>
              <w:bottom w:val="single" w:sz="4" w:space="0" w:color="auto"/>
              <w:right w:val="single" w:sz="4" w:space="0" w:color="auto"/>
            </w:tcBorders>
            <w:shd w:val="clear" w:color="auto" w:fill="auto"/>
            <w:vAlign w:val="center"/>
            <w:hideMark/>
          </w:tcPr>
          <w:p w14:paraId="7CD6456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Display until 12 DEC</w:t>
            </w:r>
          </w:p>
        </w:tc>
        <w:tc>
          <w:tcPr>
            <w:tcW w:w="1843" w:type="dxa"/>
            <w:tcBorders>
              <w:top w:val="nil"/>
              <w:left w:val="nil"/>
              <w:bottom w:val="single" w:sz="4" w:space="0" w:color="auto"/>
              <w:right w:val="single" w:sz="4" w:space="0" w:color="auto"/>
            </w:tcBorders>
            <w:shd w:val="clear" w:color="auto" w:fill="auto"/>
            <w:vAlign w:val="center"/>
            <w:hideMark/>
          </w:tcPr>
          <w:p w14:paraId="4332B6C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Italy</w:t>
            </w:r>
          </w:p>
        </w:tc>
        <w:tc>
          <w:tcPr>
            <w:tcW w:w="1701" w:type="dxa"/>
            <w:tcBorders>
              <w:top w:val="nil"/>
              <w:left w:val="nil"/>
              <w:bottom w:val="single" w:sz="4" w:space="0" w:color="auto"/>
              <w:right w:val="single" w:sz="4" w:space="0" w:color="auto"/>
            </w:tcBorders>
            <w:shd w:val="clear" w:color="auto" w:fill="auto"/>
            <w:vAlign w:val="center"/>
            <w:hideMark/>
          </w:tcPr>
          <w:p w14:paraId="0B99AE4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Waitrose</w:t>
            </w:r>
          </w:p>
        </w:tc>
      </w:tr>
      <w:tr w:rsidR="00F01BF4" w:rsidRPr="00F01BF4" w14:paraId="53657584"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790F81BC"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13B-02585</w:t>
            </w:r>
          </w:p>
        </w:tc>
        <w:tc>
          <w:tcPr>
            <w:tcW w:w="2268" w:type="dxa"/>
            <w:tcBorders>
              <w:top w:val="nil"/>
              <w:left w:val="nil"/>
              <w:bottom w:val="single" w:sz="4" w:space="0" w:color="auto"/>
              <w:right w:val="single" w:sz="4" w:space="0" w:color="auto"/>
            </w:tcBorders>
            <w:shd w:val="clear" w:color="auto" w:fill="auto"/>
            <w:vAlign w:val="center"/>
            <w:hideMark/>
          </w:tcPr>
          <w:p w14:paraId="62F0FE2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Sunflower seeds</w:t>
            </w:r>
          </w:p>
        </w:tc>
        <w:tc>
          <w:tcPr>
            <w:tcW w:w="1843" w:type="dxa"/>
            <w:tcBorders>
              <w:top w:val="nil"/>
              <w:left w:val="nil"/>
              <w:bottom w:val="single" w:sz="4" w:space="0" w:color="auto"/>
              <w:right w:val="single" w:sz="4" w:space="0" w:color="auto"/>
            </w:tcBorders>
            <w:shd w:val="clear" w:color="auto" w:fill="auto"/>
            <w:vAlign w:val="center"/>
            <w:hideMark/>
          </w:tcPr>
          <w:p w14:paraId="525438B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Waitrose</w:t>
            </w:r>
          </w:p>
        </w:tc>
        <w:tc>
          <w:tcPr>
            <w:tcW w:w="1417" w:type="dxa"/>
            <w:tcBorders>
              <w:top w:val="nil"/>
              <w:left w:val="nil"/>
              <w:bottom w:val="single" w:sz="4" w:space="0" w:color="auto"/>
              <w:right w:val="single" w:sz="4" w:space="0" w:color="auto"/>
            </w:tcBorders>
            <w:shd w:val="clear" w:color="auto" w:fill="auto"/>
            <w:vAlign w:val="center"/>
            <w:hideMark/>
          </w:tcPr>
          <w:p w14:paraId="04100CE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150g</w:t>
            </w:r>
          </w:p>
        </w:tc>
        <w:tc>
          <w:tcPr>
            <w:tcW w:w="1418" w:type="dxa"/>
            <w:tcBorders>
              <w:top w:val="nil"/>
              <w:left w:val="nil"/>
              <w:bottom w:val="single" w:sz="4" w:space="0" w:color="auto"/>
              <w:right w:val="single" w:sz="4" w:space="0" w:color="auto"/>
            </w:tcBorders>
            <w:shd w:val="clear" w:color="auto" w:fill="auto"/>
            <w:vAlign w:val="center"/>
            <w:hideMark/>
          </w:tcPr>
          <w:p w14:paraId="76CB1C7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OCT 2014</w:t>
            </w:r>
          </w:p>
        </w:tc>
        <w:tc>
          <w:tcPr>
            <w:tcW w:w="1701" w:type="dxa"/>
            <w:tcBorders>
              <w:top w:val="nil"/>
              <w:left w:val="nil"/>
              <w:bottom w:val="single" w:sz="4" w:space="0" w:color="auto"/>
              <w:right w:val="single" w:sz="4" w:space="0" w:color="auto"/>
            </w:tcBorders>
            <w:shd w:val="clear" w:color="auto" w:fill="auto"/>
            <w:vAlign w:val="center"/>
            <w:hideMark/>
          </w:tcPr>
          <w:p w14:paraId="6910877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L3280A 930 1</w:t>
            </w:r>
          </w:p>
        </w:tc>
        <w:tc>
          <w:tcPr>
            <w:tcW w:w="1843" w:type="dxa"/>
            <w:tcBorders>
              <w:top w:val="nil"/>
              <w:left w:val="nil"/>
              <w:bottom w:val="single" w:sz="4" w:space="0" w:color="auto"/>
              <w:right w:val="single" w:sz="4" w:space="0" w:color="auto"/>
            </w:tcBorders>
            <w:shd w:val="clear" w:color="auto" w:fill="auto"/>
            <w:vAlign w:val="center"/>
            <w:hideMark/>
          </w:tcPr>
          <w:p w14:paraId="3A2A49A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United States</w:t>
            </w:r>
          </w:p>
        </w:tc>
        <w:tc>
          <w:tcPr>
            <w:tcW w:w="1701" w:type="dxa"/>
            <w:tcBorders>
              <w:top w:val="nil"/>
              <w:left w:val="nil"/>
              <w:bottom w:val="single" w:sz="4" w:space="0" w:color="auto"/>
              <w:right w:val="single" w:sz="4" w:space="0" w:color="auto"/>
            </w:tcBorders>
            <w:shd w:val="clear" w:color="auto" w:fill="auto"/>
            <w:vAlign w:val="center"/>
            <w:hideMark/>
          </w:tcPr>
          <w:p w14:paraId="03579E6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Waitrose</w:t>
            </w:r>
          </w:p>
        </w:tc>
      </w:tr>
      <w:tr w:rsidR="00F01BF4" w:rsidRPr="00F01BF4" w14:paraId="45942D4E"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765A3273"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13B-02586</w:t>
            </w:r>
          </w:p>
        </w:tc>
        <w:tc>
          <w:tcPr>
            <w:tcW w:w="2268" w:type="dxa"/>
            <w:tcBorders>
              <w:top w:val="nil"/>
              <w:left w:val="nil"/>
              <w:bottom w:val="single" w:sz="4" w:space="0" w:color="auto"/>
              <w:right w:val="single" w:sz="4" w:space="0" w:color="auto"/>
            </w:tcBorders>
            <w:shd w:val="clear" w:color="auto" w:fill="auto"/>
            <w:vAlign w:val="center"/>
            <w:hideMark/>
          </w:tcPr>
          <w:p w14:paraId="7D4E5C6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Pearl barley</w:t>
            </w:r>
          </w:p>
        </w:tc>
        <w:tc>
          <w:tcPr>
            <w:tcW w:w="1843" w:type="dxa"/>
            <w:tcBorders>
              <w:top w:val="nil"/>
              <w:left w:val="nil"/>
              <w:bottom w:val="single" w:sz="4" w:space="0" w:color="auto"/>
              <w:right w:val="single" w:sz="4" w:space="0" w:color="auto"/>
            </w:tcBorders>
            <w:shd w:val="clear" w:color="auto" w:fill="auto"/>
            <w:vAlign w:val="center"/>
            <w:hideMark/>
          </w:tcPr>
          <w:p w14:paraId="423B307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Community Foods</w:t>
            </w:r>
          </w:p>
        </w:tc>
        <w:tc>
          <w:tcPr>
            <w:tcW w:w="1417" w:type="dxa"/>
            <w:tcBorders>
              <w:top w:val="nil"/>
              <w:left w:val="nil"/>
              <w:bottom w:val="single" w:sz="4" w:space="0" w:color="auto"/>
              <w:right w:val="single" w:sz="4" w:space="0" w:color="auto"/>
            </w:tcBorders>
            <w:shd w:val="clear" w:color="auto" w:fill="auto"/>
            <w:vAlign w:val="center"/>
            <w:hideMark/>
          </w:tcPr>
          <w:p w14:paraId="73BFDBE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500g</w:t>
            </w:r>
          </w:p>
        </w:tc>
        <w:tc>
          <w:tcPr>
            <w:tcW w:w="1418" w:type="dxa"/>
            <w:tcBorders>
              <w:top w:val="nil"/>
              <w:left w:val="nil"/>
              <w:bottom w:val="single" w:sz="4" w:space="0" w:color="auto"/>
              <w:right w:val="single" w:sz="4" w:space="0" w:color="auto"/>
            </w:tcBorders>
            <w:shd w:val="clear" w:color="auto" w:fill="auto"/>
            <w:vAlign w:val="center"/>
            <w:hideMark/>
          </w:tcPr>
          <w:p w14:paraId="2263815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Oct 2014</w:t>
            </w:r>
          </w:p>
        </w:tc>
        <w:tc>
          <w:tcPr>
            <w:tcW w:w="1701" w:type="dxa"/>
            <w:tcBorders>
              <w:top w:val="nil"/>
              <w:left w:val="nil"/>
              <w:bottom w:val="single" w:sz="4" w:space="0" w:color="auto"/>
              <w:right w:val="single" w:sz="4" w:space="0" w:color="auto"/>
            </w:tcBorders>
            <w:shd w:val="clear" w:color="auto" w:fill="auto"/>
            <w:vAlign w:val="center"/>
            <w:hideMark/>
          </w:tcPr>
          <w:p w14:paraId="5E6498A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3295 C3</w:t>
            </w:r>
          </w:p>
        </w:tc>
        <w:tc>
          <w:tcPr>
            <w:tcW w:w="1843" w:type="dxa"/>
            <w:tcBorders>
              <w:top w:val="nil"/>
              <w:left w:val="nil"/>
              <w:bottom w:val="single" w:sz="4" w:space="0" w:color="auto"/>
              <w:right w:val="single" w:sz="4" w:space="0" w:color="auto"/>
            </w:tcBorders>
            <w:shd w:val="clear" w:color="auto" w:fill="auto"/>
            <w:vAlign w:val="center"/>
            <w:hideMark/>
          </w:tcPr>
          <w:p w14:paraId="544025A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United Kingdom</w:t>
            </w:r>
          </w:p>
        </w:tc>
        <w:tc>
          <w:tcPr>
            <w:tcW w:w="1701" w:type="dxa"/>
            <w:tcBorders>
              <w:top w:val="nil"/>
              <w:left w:val="nil"/>
              <w:bottom w:val="single" w:sz="4" w:space="0" w:color="auto"/>
              <w:right w:val="single" w:sz="4" w:space="0" w:color="auto"/>
            </w:tcBorders>
            <w:shd w:val="clear" w:color="auto" w:fill="auto"/>
            <w:vAlign w:val="center"/>
            <w:hideMark/>
          </w:tcPr>
          <w:p w14:paraId="3BF1C80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Co-op</w:t>
            </w:r>
          </w:p>
        </w:tc>
      </w:tr>
      <w:tr w:rsidR="00F01BF4" w:rsidRPr="00F01BF4" w14:paraId="157C26E0"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09AE4F9"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13B-02587</w:t>
            </w:r>
          </w:p>
        </w:tc>
        <w:tc>
          <w:tcPr>
            <w:tcW w:w="2268" w:type="dxa"/>
            <w:tcBorders>
              <w:top w:val="nil"/>
              <w:left w:val="nil"/>
              <w:bottom w:val="single" w:sz="4" w:space="0" w:color="auto"/>
              <w:right w:val="single" w:sz="4" w:space="0" w:color="auto"/>
            </w:tcBorders>
            <w:shd w:val="clear" w:color="auto" w:fill="auto"/>
            <w:vAlign w:val="center"/>
            <w:hideMark/>
          </w:tcPr>
          <w:p w14:paraId="314F03E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Yellow split peas</w:t>
            </w:r>
          </w:p>
        </w:tc>
        <w:tc>
          <w:tcPr>
            <w:tcW w:w="1843" w:type="dxa"/>
            <w:tcBorders>
              <w:top w:val="nil"/>
              <w:left w:val="nil"/>
              <w:bottom w:val="single" w:sz="4" w:space="0" w:color="auto"/>
              <w:right w:val="single" w:sz="4" w:space="0" w:color="auto"/>
            </w:tcBorders>
            <w:shd w:val="clear" w:color="auto" w:fill="auto"/>
            <w:vAlign w:val="center"/>
            <w:hideMark/>
          </w:tcPr>
          <w:p w14:paraId="3F56119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Montedos Wholefoods</w:t>
            </w:r>
          </w:p>
        </w:tc>
        <w:tc>
          <w:tcPr>
            <w:tcW w:w="1417" w:type="dxa"/>
            <w:tcBorders>
              <w:top w:val="nil"/>
              <w:left w:val="nil"/>
              <w:bottom w:val="single" w:sz="4" w:space="0" w:color="auto"/>
              <w:right w:val="single" w:sz="4" w:space="0" w:color="auto"/>
            </w:tcBorders>
            <w:shd w:val="clear" w:color="auto" w:fill="auto"/>
            <w:vAlign w:val="center"/>
            <w:hideMark/>
          </w:tcPr>
          <w:p w14:paraId="63ED585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500g</w:t>
            </w:r>
          </w:p>
        </w:tc>
        <w:tc>
          <w:tcPr>
            <w:tcW w:w="1418" w:type="dxa"/>
            <w:tcBorders>
              <w:top w:val="nil"/>
              <w:left w:val="nil"/>
              <w:bottom w:val="single" w:sz="4" w:space="0" w:color="auto"/>
              <w:right w:val="single" w:sz="4" w:space="0" w:color="auto"/>
            </w:tcBorders>
            <w:shd w:val="clear" w:color="auto" w:fill="auto"/>
            <w:vAlign w:val="center"/>
            <w:hideMark/>
          </w:tcPr>
          <w:p w14:paraId="2363124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OCT 2015</w:t>
            </w:r>
          </w:p>
        </w:tc>
        <w:tc>
          <w:tcPr>
            <w:tcW w:w="1701" w:type="dxa"/>
            <w:tcBorders>
              <w:top w:val="nil"/>
              <w:left w:val="nil"/>
              <w:bottom w:val="single" w:sz="4" w:space="0" w:color="auto"/>
              <w:right w:val="single" w:sz="4" w:space="0" w:color="auto"/>
            </w:tcBorders>
            <w:shd w:val="clear" w:color="auto" w:fill="auto"/>
            <w:vAlign w:val="center"/>
            <w:hideMark/>
          </w:tcPr>
          <w:p w14:paraId="2AC1976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131021-BN0023</w:t>
            </w:r>
            <w:r w:rsidRPr="00F01BF4">
              <w:rPr>
                <w:rFonts w:ascii="Arial" w:hAnsi="Arial" w:cs="Arial"/>
                <w:sz w:val="20"/>
                <w:lang w:eastAsia="en-GB"/>
              </w:rPr>
              <w:br/>
              <w:t>PROD: OCT 2013</w:t>
            </w:r>
          </w:p>
        </w:tc>
        <w:tc>
          <w:tcPr>
            <w:tcW w:w="1843" w:type="dxa"/>
            <w:tcBorders>
              <w:top w:val="nil"/>
              <w:left w:val="nil"/>
              <w:bottom w:val="single" w:sz="4" w:space="0" w:color="auto"/>
              <w:right w:val="single" w:sz="4" w:space="0" w:color="auto"/>
            </w:tcBorders>
            <w:shd w:val="clear" w:color="auto" w:fill="auto"/>
            <w:vAlign w:val="center"/>
            <w:hideMark/>
          </w:tcPr>
          <w:p w14:paraId="5FDACB5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67B7E94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Lidl</w:t>
            </w:r>
          </w:p>
        </w:tc>
      </w:tr>
      <w:tr w:rsidR="00F01BF4" w:rsidRPr="00F01BF4" w14:paraId="5C62B066"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56EC250F"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13B-02588</w:t>
            </w:r>
          </w:p>
        </w:tc>
        <w:tc>
          <w:tcPr>
            <w:tcW w:w="2268" w:type="dxa"/>
            <w:tcBorders>
              <w:top w:val="nil"/>
              <w:left w:val="nil"/>
              <w:bottom w:val="single" w:sz="4" w:space="0" w:color="auto"/>
              <w:right w:val="single" w:sz="4" w:space="0" w:color="auto"/>
            </w:tcBorders>
            <w:shd w:val="clear" w:color="auto" w:fill="auto"/>
            <w:vAlign w:val="center"/>
            <w:hideMark/>
          </w:tcPr>
          <w:p w14:paraId="3C56877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Ground black pepper</w:t>
            </w:r>
          </w:p>
        </w:tc>
        <w:tc>
          <w:tcPr>
            <w:tcW w:w="1843" w:type="dxa"/>
            <w:tcBorders>
              <w:top w:val="nil"/>
              <w:left w:val="nil"/>
              <w:bottom w:val="single" w:sz="4" w:space="0" w:color="auto"/>
              <w:right w:val="single" w:sz="4" w:space="0" w:color="auto"/>
            </w:tcBorders>
            <w:shd w:val="clear" w:color="auto" w:fill="auto"/>
            <w:vAlign w:val="center"/>
            <w:hideMark/>
          </w:tcPr>
          <w:p w14:paraId="5E96CF7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Stonemill</w:t>
            </w:r>
          </w:p>
        </w:tc>
        <w:tc>
          <w:tcPr>
            <w:tcW w:w="1417" w:type="dxa"/>
            <w:tcBorders>
              <w:top w:val="nil"/>
              <w:left w:val="nil"/>
              <w:bottom w:val="single" w:sz="4" w:space="0" w:color="auto"/>
              <w:right w:val="single" w:sz="4" w:space="0" w:color="auto"/>
            </w:tcBorders>
            <w:shd w:val="clear" w:color="auto" w:fill="auto"/>
            <w:vAlign w:val="center"/>
            <w:hideMark/>
          </w:tcPr>
          <w:p w14:paraId="5AA20B2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100g</w:t>
            </w:r>
          </w:p>
        </w:tc>
        <w:tc>
          <w:tcPr>
            <w:tcW w:w="1418" w:type="dxa"/>
            <w:tcBorders>
              <w:top w:val="nil"/>
              <w:left w:val="nil"/>
              <w:bottom w:val="single" w:sz="4" w:space="0" w:color="auto"/>
              <w:right w:val="single" w:sz="4" w:space="0" w:color="auto"/>
            </w:tcBorders>
            <w:shd w:val="clear" w:color="auto" w:fill="auto"/>
            <w:vAlign w:val="center"/>
            <w:hideMark/>
          </w:tcPr>
          <w:p w14:paraId="1591D75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SEP 2015</w:t>
            </w:r>
          </w:p>
        </w:tc>
        <w:tc>
          <w:tcPr>
            <w:tcW w:w="1701" w:type="dxa"/>
            <w:tcBorders>
              <w:top w:val="nil"/>
              <w:left w:val="nil"/>
              <w:bottom w:val="single" w:sz="4" w:space="0" w:color="auto"/>
              <w:right w:val="single" w:sz="4" w:space="0" w:color="auto"/>
            </w:tcBorders>
            <w:shd w:val="clear" w:color="auto" w:fill="auto"/>
            <w:vAlign w:val="center"/>
            <w:hideMark/>
          </w:tcPr>
          <w:p w14:paraId="16FF031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3256</w:t>
            </w:r>
          </w:p>
        </w:tc>
        <w:tc>
          <w:tcPr>
            <w:tcW w:w="1843" w:type="dxa"/>
            <w:tcBorders>
              <w:top w:val="nil"/>
              <w:left w:val="nil"/>
              <w:bottom w:val="single" w:sz="4" w:space="0" w:color="auto"/>
              <w:right w:val="single" w:sz="4" w:space="0" w:color="auto"/>
            </w:tcBorders>
            <w:shd w:val="clear" w:color="auto" w:fill="auto"/>
            <w:vAlign w:val="center"/>
            <w:hideMark/>
          </w:tcPr>
          <w:p w14:paraId="5026651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6C00239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Aldi</w:t>
            </w:r>
          </w:p>
        </w:tc>
      </w:tr>
      <w:tr w:rsidR="00F01BF4" w:rsidRPr="00F01BF4" w14:paraId="2F51BC1B"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511610CC"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13B-02589</w:t>
            </w:r>
          </w:p>
        </w:tc>
        <w:tc>
          <w:tcPr>
            <w:tcW w:w="2268" w:type="dxa"/>
            <w:tcBorders>
              <w:top w:val="nil"/>
              <w:left w:val="nil"/>
              <w:bottom w:val="single" w:sz="4" w:space="0" w:color="auto"/>
              <w:right w:val="single" w:sz="4" w:space="0" w:color="auto"/>
            </w:tcBorders>
            <w:shd w:val="clear" w:color="auto" w:fill="auto"/>
            <w:vAlign w:val="center"/>
            <w:hideMark/>
          </w:tcPr>
          <w:p w14:paraId="568F307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Crusty wholemeal bread mix</w:t>
            </w:r>
          </w:p>
        </w:tc>
        <w:tc>
          <w:tcPr>
            <w:tcW w:w="1843" w:type="dxa"/>
            <w:tcBorders>
              <w:top w:val="nil"/>
              <w:left w:val="nil"/>
              <w:bottom w:val="single" w:sz="4" w:space="0" w:color="auto"/>
              <w:right w:val="single" w:sz="4" w:space="0" w:color="auto"/>
            </w:tcBorders>
            <w:shd w:val="clear" w:color="auto" w:fill="auto"/>
            <w:vAlign w:val="center"/>
            <w:hideMark/>
          </w:tcPr>
          <w:p w14:paraId="4E43DEB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The Pantry</w:t>
            </w:r>
          </w:p>
        </w:tc>
        <w:tc>
          <w:tcPr>
            <w:tcW w:w="1417" w:type="dxa"/>
            <w:tcBorders>
              <w:top w:val="nil"/>
              <w:left w:val="nil"/>
              <w:bottom w:val="single" w:sz="4" w:space="0" w:color="auto"/>
              <w:right w:val="single" w:sz="4" w:space="0" w:color="auto"/>
            </w:tcBorders>
            <w:shd w:val="clear" w:color="auto" w:fill="auto"/>
            <w:vAlign w:val="center"/>
            <w:hideMark/>
          </w:tcPr>
          <w:p w14:paraId="1CC4BC6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500g</w:t>
            </w:r>
          </w:p>
        </w:tc>
        <w:tc>
          <w:tcPr>
            <w:tcW w:w="1418" w:type="dxa"/>
            <w:tcBorders>
              <w:top w:val="nil"/>
              <w:left w:val="nil"/>
              <w:bottom w:val="single" w:sz="4" w:space="0" w:color="auto"/>
              <w:right w:val="single" w:sz="4" w:space="0" w:color="auto"/>
            </w:tcBorders>
            <w:shd w:val="clear" w:color="auto" w:fill="auto"/>
            <w:vAlign w:val="center"/>
            <w:hideMark/>
          </w:tcPr>
          <w:p w14:paraId="427C505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29 APR 14</w:t>
            </w:r>
          </w:p>
        </w:tc>
        <w:tc>
          <w:tcPr>
            <w:tcW w:w="1701" w:type="dxa"/>
            <w:tcBorders>
              <w:top w:val="nil"/>
              <w:left w:val="nil"/>
              <w:bottom w:val="single" w:sz="4" w:space="0" w:color="auto"/>
              <w:right w:val="single" w:sz="4" w:space="0" w:color="auto"/>
            </w:tcBorders>
            <w:shd w:val="clear" w:color="auto" w:fill="auto"/>
            <w:vAlign w:val="center"/>
            <w:hideMark/>
          </w:tcPr>
          <w:p w14:paraId="36224DA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GWB 3302</w:t>
            </w:r>
          </w:p>
        </w:tc>
        <w:tc>
          <w:tcPr>
            <w:tcW w:w="1843" w:type="dxa"/>
            <w:tcBorders>
              <w:top w:val="nil"/>
              <w:left w:val="nil"/>
              <w:bottom w:val="single" w:sz="4" w:space="0" w:color="auto"/>
              <w:right w:val="single" w:sz="4" w:space="0" w:color="auto"/>
            </w:tcBorders>
            <w:shd w:val="clear" w:color="auto" w:fill="auto"/>
            <w:vAlign w:val="center"/>
            <w:hideMark/>
          </w:tcPr>
          <w:p w14:paraId="5D08EC4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3A5D7B5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Aldi</w:t>
            </w:r>
          </w:p>
        </w:tc>
      </w:tr>
      <w:tr w:rsidR="00F01BF4" w:rsidRPr="00F01BF4" w14:paraId="16C15ED3"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DAA292E"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13B-02590</w:t>
            </w:r>
          </w:p>
        </w:tc>
        <w:tc>
          <w:tcPr>
            <w:tcW w:w="2268" w:type="dxa"/>
            <w:tcBorders>
              <w:top w:val="nil"/>
              <w:left w:val="nil"/>
              <w:bottom w:val="single" w:sz="4" w:space="0" w:color="auto"/>
              <w:right w:val="single" w:sz="4" w:space="0" w:color="auto"/>
            </w:tcBorders>
            <w:shd w:val="clear" w:color="auto" w:fill="auto"/>
            <w:vAlign w:val="center"/>
            <w:hideMark/>
          </w:tcPr>
          <w:p w14:paraId="33FAAD9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Golden puffs (puffed wheat)</w:t>
            </w:r>
          </w:p>
        </w:tc>
        <w:tc>
          <w:tcPr>
            <w:tcW w:w="1843" w:type="dxa"/>
            <w:tcBorders>
              <w:top w:val="nil"/>
              <w:left w:val="nil"/>
              <w:bottom w:val="single" w:sz="4" w:space="0" w:color="auto"/>
              <w:right w:val="single" w:sz="4" w:space="0" w:color="auto"/>
            </w:tcBorders>
            <w:shd w:val="clear" w:color="auto" w:fill="auto"/>
            <w:vAlign w:val="center"/>
            <w:hideMark/>
          </w:tcPr>
          <w:p w14:paraId="32E258A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Harvest Morn</w:t>
            </w:r>
          </w:p>
        </w:tc>
        <w:tc>
          <w:tcPr>
            <w:tcW w:w="1417" w:type="dxa"/>
            <w:tcBorders>
              <w:top w:val="nil"/>
              <w:left w:val="nil"/>
              <w:bottom w:val="single" w:sz="4" w:space="0" w:color="auto"/>
              <w:right w:val="single" w:sz="4" w:space="0" w:color="auto"/>
            </w:tcBorders>
            <w:shd w:val="clear" w:color="auto" w:fill="auto"/>
            <w:vAlign w:val="center"/>
            <w:hideMark/>
          </w:tcPr>
          <w:p w14:paraId="306F5CC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375g</w:t>
            </w:r>
          </w:p>
        </w:tc>
        <w:tc>
          <w:tcPr>
            <w:tcW w:w="1418" w:type="dxa"/>
            <w:tcBorders>
              <w:top w:val="nil"/>
              <w:left w:val="nil"/>
              <w:bottom w:val="single" w:sz="4" w:space="0" w:color="auto"/>
              <w:right w:val="single" w:sz="4" w:space="0" w:color="auto"/>
            </w:tcBorders>
            <w:shd w:val="clear" w:color="auto" w:fill="auto"/>
            <w:vAlign w:val="center"/>
            <w:hideMark/>
          </w:tcPr>
          <w:p w14:paraId="3B47FA6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31 OCT 14</w:t>
            </w:r>
          </w:p>
        </w:tc>
        <w:tc>
          <w:tcPr>
            <w:tcW w:w="1701" w:type="dxa"/>
            <w:tcBorders>
              <w:top w:val="nil"/>
              <w:left w:val="nil"/>
              <w:bottom w:val="single" w:sz="4" w:space="0" w:color="auto"/>
              <w:right w:val="single" w:sz="4" w:space="0" w:color="auto"/>
            </w:tcBorders>
            <w:shd w:val="clear" w:color="auto" w:fill="auto"/>
            <w:vAlign w:val="center"/>
            <w:hideMark/>
          </w:tcPr>
          <w:p w14:paraId="535E9B7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282 C 9</w:t>
            </w:r>
          </w:p>
        </w:tc>
        <w:tc>
          <w:tcPr>
            <w:tcW w:w="1843" w:type="dxa"/>
            <w:tcBorders>
              <w:top w:val="nil"/>
              <w:left w:val="nil"/>
              <w:bottom w:val="single" w:sz="4" w:space="0" w:color="auto"/>
              <w:right w:val="single" w:sz="4" w:space="0" w:color="auto"/>
            </w:tcBorders>
            <w:shd w:val="clear" w:color="auto" w:fill="auto"/>
            <w:vAlign w:val="center"/>
            <w:hideMark/>
          </w:tcPr>
          <w:p w14:paraId="6F7EC75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6DB3689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Aldi</w:t>
            </w:r>
          </w:p>
        </w:tc>
      </w:tr>
      <w:tr w:rsidR="00F01BF4" w:rsidRPr="00F01BF4" w14:paraId="36E04625"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135F8E03"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13B-02591</w:t>
            </w:r>
          </w:p>
        </w:tc>
        <w:tc>
          <w:tcPr>
            <w:tcW w:w="2268" w:type="dxa"/>
            <w:tcBorders>
              <w:top w:val="nil"/>
              <w:left w:val="nil"/>
              <w:bottom w:val="single" w:sz="4" w:space="0" w:color="auto"/>
              <w:right w:val="single" w:sz="4" w:space="0" w:color="auto"/>
            </w:tcBorders>
            <w:shd w:val="clear" w:color="auto" w:fill="auto"/>
            <w:vAlign w:val="center"/>
            <w:hideMark/>
          </w:tcPr>
          <w:p w14:paraId="53D7B5E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Wholemeal rye crispbread</w:t>
            </w:r>
          </w:p>
        </w:tc>
        <w:tc>
          <w:tcPr>
            <w:tcW w:w="1843" w:type="dxa"/>
            <w:tcBorders>
              <w:top w:val="nil"/>
              <w:left w:val="nil"/>
              <w:bottom w:val="single" w:sz="4" w:space="0" w:color="auto"/>
              <w:right w:val="single" w:sz="4" w:space="0" w:color="auto"/>
            </w:tcBorders>
            <w:shd w:val="clear" w:color="auto" w:fill="auto"/>
            <w:vAlign w:val="center"/>
            <w:hideMark/>
          </w:tcPr>
          <w:p w14:paraId="156A03D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Savour Bakes</w:t>
            </w:r>
          </w:p>
        </w:tc>
        <w:tc>
          <w:tcPr>
            <w:tcW w:w="1417" w:type="dxa"/>
            <w:tcBorders>
              <w:top w:val="nil"/>
              <w:left w:val="nil"/>
              <w:bottom w:val="single" w:sz="4" w:space="0" w:color="auto"/>
              <w:right w:val="single" w:sz="4" w:space="0" w:color="auto"/>
            </w:tcBorders>
            <w:shd w:val="clear" w:color="auto" w:fill="auto"/>
            <w:vAlign w:val="center"/>
            <w:hideMark/>
          </w:tcPr>
          <w:p w14:paraId="1F22D77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250g</w:t>
            </w:r>
          </w:p>
        </w:tc>
        <w:tc>
          <w:tcPr>
            <w:tcW w:w="1418" w:type="dxa"/>
            <w:tcBorders>
              <w:top w:val="nil"/>
              <w:left w:val="nil"/>
              <w:bottom w:val="single" w:sz="4" w:space="0" w:color="auto"/>
              <w:right w:val="single" w:sz="4" w:space="0" w:color="auto"/>
            </w:tcBorders>
            <w:shd w:val="clear" w:color="auto" w:fill="auto"/>
            <w:vAlign w:val="center"/>
            <w:hideMark/>
          </w:tcPr>
          <w:p w14:paraId="16B0506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04.08.2014</w:t>
            </w:r>
          </w:p>
        </w:tc>
        <w:tc>
          <w:tcPr>
            <w:tcW w:w="1701" w:type="dxa"/>
            <w:tcBorders>
              <w:top w:val="nil"/>
              <w:left w:val="nil"/>
              <w:bottom w:val="single" w:sz="4" w:space="0" w:color="auto"/>
              <w:right w:val="single" w:sz="4" w:space="0" w:color="auto"/>
            </w:tcBorders>
            <w:shd w:val="clear" w:color="auto" w:fill="auto"/>
            <w:vAlign w:val="center"/>
            <w:hideMark/>
          </w:tcPr>
          <w:p w14:paraId="0508B83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L13300C/1</w:t>
            </w:r>
          </w:p>
        </w:tc>
        <w:tc>
          <w:tcPr>
            <w:tcW w:w="1843" w:type="dxa"/>
            <w:tcBorders>
              <w:top w:val="nil"/>
              <w:left w:val="nil"/>
              <w:bottom w:val="single" w:sz="4" w:space="0" w:color="auto"/>
              <w:right w:val="single" w:sz="4" w:space="0" w:color="auto"/>
            </w:tcBorders>
            <w:shd w:val="clear" w:color="auto" w:fill="auto"/>
            <w:vAlign w:val="center"/>
            <w:hideMark/>
          </w:tcPr>
          <w:p w14:paraId="3A90C09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5E3874A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Aldi</w:t>
            </w:r>
          </w:p>
        </w:tc>
      </w:tr>
      <w:tr w:rsidR="00F01BF4" w:rsidRPr="00F01BF4" w14:paraId="23A9D281"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54EFCF9C"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13B-02592</w:t>
            </w:r>
          </w:p>
        </w:tc>
        <w:tc>
          <w:tcPr>
            <w:tcW w:w="2268" w:type="dxa"/>
            <w:tcBorders>
              <w:top w:val="nil"/>
              <w:left w:val="nil"/>
              <w:bottom w:val="single" w:sz="4" w:space="0" w:color="auto"/>
              <w:right w:val="single" w:sz="4" w:space="0" w:color="auto"/>
            </w:tcBorders>
            <w:shd w:val="clear" w:color="auto" w:fill="auto"/>
            <w:vAlign w:val="center"/>
            <w:hideMark/>
          </w:tcPr>
          <w:p w14:paraId="0EFC692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Tomato juice from concentrate</w:t>
            </w:r>
          </w:p>
        </w:tc>
        <w:tc>
          <w:tcPr>
            <w:tcW w:w="1843" w:type="dxa"/>
            <w:tcBorders>
              <w:top w:val="nil"/>
              <w:left w:val="nil"/>
              <w:bottom w:val="single" w:sz="4" w:space="0" w:color="auto"/>
              <w:right w:val="single" w:sz="4" w:space="0" w:color="auto"/>
            </w:tcBorders>
            <w:shd w:val="clear" w:color="auto" w:fill="auto"/>
            <w:vAlign w:val="center"/>
            <w:hideMark/>
          </w:tcPr>
          <w:p w14:paraId="045B53C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Morrison Savers</w:t>
            </w:r>
          </w:p>
        </w:tc>
        <w:tc>
          <w:tcPr>
            <w:tcW w:w="1417" w:type="dxa"/>
            <w:tcBorders>
              <w:top w:val="nil"/>
              <w:left w:val="nil"/>
              <w:bottom w:val="single" w:sz="4" w:space="0" w:color="auto"/>
              <w:right w:val="single" w:sz="4" w:space="0" w:color="auto"/>
            </w:tcBorders>
            <w:shd w:val="clear" w:color="auto" w:fill="auto"/>
            <w:vAlign w:val="center"/>
            <w:hideMark/>
          </w:tcPr>
          <w:p w14:paraId="3EA9421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 litre</w:t>
            </w:r>
          </w:p>
        </w:tc>
        <w:tc>
          <w:tcPr>
            <w:tcW w:w="1418" w:type="dxa"/>
            <w:tcBorders>
              <w:top w:val="nil"/>
              <w:left w:val="nil"/>
              <w:bottom w:val="single" w:sz="4" w:space="0" w:color="auto"/>
              <w:right w:val="single" w:sz="4" w:space="0" w:color="auto"/>
            </w:tcBorders>
            <w:shd w:val="clear" w:color="auto" w:fill="auto"/>
            <w:vAlign w:val="center"/>
            <w:hideMark/>
          </w:tcPr>
          <w:p w14:paraId="7E588B6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APR 2014</w:t>
            </w:r>
          </w:p>
        </w:tc>
        <w:tc>
          <w:tcPr>
            <w:tcW w:w="1701" w:type="dxa"/>
            <w:tcBorders>
              <w:top w:val="nil"/>
              <w:left w:val="nil"/>
              <w:bottom w:val="single" w:sz="4" w:space="0" w:color="auto"/>
              <w:right w:val="single" w:sz="4" w:space="0" w:color="auto"/>
            </w:tcBorders>
            <w:shd w:val="clear" w:color="auto" w:fill="auto"/>
            <w:vAlign w:val="center"/>
            <w:hideMark/>
          </w:tcPr>
          <w:p w14:paraId="25E8A03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X L3283C B</w:t>
            </w:r>
          </w:p>
        </w:tc>
        <w:tc>
          <w:tcPr>
            <w:tcW w:w="1843" w:type="dxa"/>
            <w:tcBorders>
              <w:top w:val="nil"/>
              <w:left w:val="nil"/>
              <w:bottom w:val="single" w:sz="4" w:space="0" w:color="auto"/>
              <w:right w:val="single" w:sz="4" w:space="0" w:color="auto"/>
            </w:tcBorders>
            <w:shd w:val="clear" w:color="auto" w:fill="auto"/>
            <w:vAlign w:val="center"/>
            <w:hideMark/>
          </w:tcPr>
          <w:p w14:paraId="685862C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United Kingdom</w:t>
            </w:r>
          </w:p>
        </w:tc>
        <w:tc>
          <w:tcPr>
            <w:tcW w:w="1701" w:type="dxa"/>
            <w:tcBorders>
              <w:top w:val="nil"/>
              <w:left w:val="nil"/>
              <w:bottom w:val="single" w:sz="4" w:space="0" w:color="auto"/>
              <w:right w:val="single" w:sz="4" w:space="0" w:color="auto"/>
            </w:tcBorders>
            <w:shd w:val="clear" w:color="auto" w:fill="auto"/>
            <w:vAlign w:val="center"/>
            <w:hideMark/>
          </w:tcPr>
          <w:p w14:paraId="21D280F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Morrison's</w:t>
            </w:r>
          </w:p>
        </w:tc>
      </w:tr>
      <w:tr w:rsidR="00F01BF4" w:rsidRPr="00F01BF4" w14:paraId="7B18429A"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44FD6BBD"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13B-02593</w:t>
            </w:r>
          </w:p>
        </w:tc>
        <w:tc>
          <w:tcPr>
            <w:tcW w:w="2268" w:type="dxa"/>
            <w:tcBorders>
              <w:top w:val="nil"/>
              <w:left w:val="nil"/>
              <w:bottom w:val="single" w:sz="4" w:space="0" w:color="auto"/>
              <w:right w:val="single" w:sz="4" w:space="0" w:color="auto"/>
            </w:tcBorders>
            <w:shd w:val="clear" w:color="auto" w:fill="auto"/>
            <w:vAlign w:val="center"/>
            <w:hideMark/>
          </w:tcPr>
          <w:p w14:paraId="491B197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Sunflower oil</w:t>
            </w:r>
          </w:p>
        </w:tc>
        <w:tc>
          <w:tcPr>
            <w:tcW w:w="1843" w:type="dxa"/>
            <w:tcBorders>
              <w:top w:val="nil"/>
              <w:left w:val="nil"/>
              <w:bottom w:val="single" w:sz="4" w:space="0" w:color="auto"/>
              <w:right w:val="single" w:sz="4" w:space="0" w:color="auto"/>
            </w:tcBorders>
            <w:shd w:val="clear" w:color="auto" w:fill="auto"/>
            <w:vAlign w:val="center"/>
            <w:hideMark/>
          </w:tcPr>
          <w:p w14:paraId="2FABA71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Solesta</w:t>
            </w:r>
          </w:p>
        </w:tc>
        <w:tc>
          <w:tcPr>
            <w:tcW w:w="1417" w:type="dxa"/>
            <w:tcBorders>
              <w:top w:val="nil"/>
              <w:left w:val="nil"/>
              <w:bottom w:val="single" w:sz="4" w:space="0" w:color="auto"/>
              <w:right w:val="single" w:sz="4" w:space="0" w:color="auto"/>
            </w:tcBorders>
            <w:shd w:val="clear" w:color="auto" w:fill="auto"/>
            <w:vAlign w:val="center"/>
            <w:hideMark/>
          </w:tcPr>
          <w:p w14:paraId="6737040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 litre</w:t>
            </w:r>
          </w:p>
        </w:tc>
        <w:tc>
          <w:tcPr>
            <w:tcW w:w="1418" w:type="dxa"/>
            <w:tcBorders>
              <w:top w:val="nil"/>
              <w:left w:val="nil"/>
              <w:bottom w:val="single" w:sz="4" w:space="0" w:color="auto"/>
              <w:right w:val="single" w:sz="4" w:space="0" w:color="auto"/>
            </w:tcBorders>
            <w:shd w:val="clear" w:color="auto" w:fill="auto"/>
            <w:vAlign w:val="center"/>
            <w:hideMark/>
          </w:tcPr>
          <w:p w14:paraId="44A2BAD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28/03/2015</w:t>
            </w:r>
          </w:p>
        </w:tc>
        <w:tc>
          <w:tcPr>
            <w:tcW w:w="1701" w:type="dxa"/>
            <w:tcBorders>
              <w:top w:val="nil"/>
              <w:left w:val="nil"/>
              <w:bottom w:val="single" w:sz="4" w:space="0" w:color="auto"/>
              <w:right w:val="single" w:sz="4" w:space="0" w:color="auto"/>
            </w:tcBorders>
            <w:shd w:val="clear" w:color="auto" w:fill="auto"/>
            <w:vAlign w:val="center"/>
            <w:hideMark/>
          </w:tcPr>
          <w:p w14:paraId="31E5ACD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LE3283</w:t>
            </w:r>
          </w:p>
        </w:tc>
        <w:tc>
          <w:tcPr>
            <w:tcW w:w="1843" w:type="dxa"/>
            <w:tcBorders>
              <w:top w:val="nil"/>
              <w:left w:val="nil"/>
              <w:bottom w:val="single" w:sz="4" w:space="0" w:color="auto"/>
              <w:right w:val="single" w:sz="4" w:space="0" w:color="auto"/>
            </w:tcBorders>
            <w:shd w:val="clear" w:color="auto" w:fill="auto"/>
            <w:vAlign w:val="center"/>
            <w:hideMark/>
          </w:tcPr>
          <w:p w14:paraId="5324371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2F62C47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Aldi</w:t>
            </w:r>
          </w:p>
        </w:tc>
      </w:tr>
      <w:tr w:rsidR="00F01BF4" w:rsidRPr="00F01BF4" w14:paraId="66BB938F"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CBFF651"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13B-02594</w:t>
            </w:r>
          </w:p>
        </w:tc>
        <w:tc>
          <w:tcPr>
            <w:tcW w:w="2268" w:type="dxa"/>
            <w:tcBorders>
              <w:top w:val="nil"/>
              <w:left w:val="nil"/>
              <w:bottom w:val="single" w:sz="4" w:space="0" w:color="auto"/>
              <w:right w:val="single" w:sz="4" w:space="0" w:color="auto"/>
            </w:tcBorders>
            <w:shd w:val="clear" w:color="auto" w:fill="auto"/>
            <w:vAlign w:val="center"/>
            <w:hideMark/>
          </w:tcPr>
          <w:p w14:paraId="1B5982A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Ground black pepper</w:t>
            </w:r>
          </w:p>
        </w:tc>
        <w:tc>
          <w:tcPr>
            <w:tcW w:w="1843" w:type="dxa"/>
            <w:tcBorders>
              <w:top w:val="nil"/>
              <w:left w:val="nil"/>
              <w:bottom w:val="single" w:sz="4" w:space="0" w:color="auto"/>
              <w:right w:val="single" w:sz="4" w:space="0" w:color="auto"/>
            </w:tcBorders>
            <w:shd w:val="clear" w:color="auto" w:fill="auto"/>
            <w:vAlign w:val="center"/>
            <w:hideMark/>
          </w:tcPr>
          <w:p w14:paraId="53F70D6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East End</w:t>
            </w:r>
          </w:p>
        </w:tc>
        <w:tc>
          <w:tcPr>
            <w:tcW w:w="1417" w:type="dxa"/>
            <w:tcBorders>
              <w:top w:val="nil"/>
              <w:left w:val="nil"/>
              <w:bottom w:val="single" w:sz="4" w:space="0" w:color="auto"/>
              <w:right w:val="single" w:sz="4" w:space="0" w:color="auto"/>
            </w:tcBorders>
            <w:shd w:val="clear" w:color="auto" w:fill="auto"/>
            <w:vAlign w:val="center"/>
            <w:hideMark/>
          </w:tcPr>
          <w:p w14:paraId="47CADBA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1kg</w:t>
            </w:r>
          </w:p>
        </w:tc>
        <w:tc>
          <w:tcPr>
            <w:tcW w:w="1418" w:type="dxa"/>
            <w:tcBorders>
              <w:top w:val="nil"/>
              <w:left w:val="nil"/>
              <w:bottom w:val="single" w:sz="4" w:space="0" w:color="auto"/>
              <w:right w:val="single" w:sz="4" w:space="0" w:color="auto"/>
            </w:tcBorders>
            <w:shd w:val="clear" w:color="auto" w:fill="auto"/>
            <w:vAlign w:val="center"/>
            <w:hideMark/>
          </w:tcPr>
          <w:p w14:paraId="4C58587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MAR 2014</w:t>
            </w:r>
          </w:p>
        </w:tc>
        <w:tc>
          <w:tcPr>
            <w:tcW w:w="1701" w:type="dxa"/>
            <w:tcBorders>
              <w:top w:val="nil"/>
              <w:left w:val="nil"/>
              <w:bottom w:val="single" w:sz="4" w:space="0" w:color="auto"/>
              <w:right w:val="single" w:sz="4" w:space="0" w:color="auto"/>
            </w:tcBorders>
            <w:shd w:val="clear" w:color="auto" w:fill="auto"/>
            <w:vAlign w:val="center"/>
            <w:hideMark/>
          </w:tcPr>
          <w:p w14:paraId="7447018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2074 L8</w:t>
            </w:r>
          </w:p>
        </w:tc>
        <w:tc>
          <w:tcPr>
            <w:tcW w:w="1843" w:type="dxa"/>
            <w:tcBorders>
              <w:top w:val="nil"/>
              <w:left w:val="nil"/>
              <w:bottom w:val="single" w:sz="4" w:space="0" w:color="auto"/>
              <w:right w:val="single" w:sz="4" w:space="0" w:color="auto"/>
            </w:tcBorders>
            <w:shd w:val="clear" w:color="auto" w:fill="auto"/>
            <w:vAlign w:val="center"/>
            <w:hideMark/>
          </w:tcPr>
          <w:p w14:paraId="6311B31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3911461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Rahim Brothers</w:t>
            </w:r>
          </w:p>
        </w:tc>
      </w:tr>
      <w:tr w:rsidR="00F01BF4" w:rsidRPr="00F01BF4" w14:paraId="57430E41" w14:textId="77777777" w:rsidTr="00C262F2">
        <w:trPr>
          <w:trHeight w:val="25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4518CAA9"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13B-02595</w:t>
            </w:r>
          </w:p>
        </w:tc>
        <w:tc>
          <w:tcPr>
            <w:tcW w:w="2268" w:type="dxa"/>
            <w:tcBorders>
              <w:top w:val="nil"/>
              <w:left w:val="nil"/>
              <w:bottom w:val="single" w:sz="4" w:space="0" w:color="auto"/>
              <w:right w:val="single" w:sz="4" w:space="0" w:color="auto"/>
            </w:tcBorders>
            <w:shd w:val="clear" w:color="auto" w:fill="auto"/>
            <w:vAlign w:val="center"/>
            <w:hideMark/>
          </w:tcPr>
          <w:p w14:paraId="63239CF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Turmeric powder</w:t>
            </w:r>
          </w:p>
        </w:tc>
        <w:tc>
          <w:tcPr>
            <w:tcW w:w="1843" w:type="dxa"/>
            <w:tcBorders>
              <w:top w:val="nil"/>
              <w:left w:val="nil"/>
              <w:bottom w:val="single" w:sz="4" w:space="0" w:color="auto"/>
              <w:right w:val="single" w:sz="4" w:space="0" w:color="auto"/>
            </w:tcBorders>
            <w:shd w:val="clear" w:color="auto" w:fill="auto"/>
            <w:vAlign w:val="center"/>
            <w:hideMark/>
          </w:tcPr>
          <w:p w14:paraId="6848CAC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Radhuni</w:t>
            </w:r>
          </w:p>
        </w:tc>
        <w:tc>
          <w:tcPr>
            <w:tcW w:w="1417" w:type="dxa"/>
            <w:tcBorders>
              <w:top w:val="nil"/>
              <w:left w:val="nil"/>
              <w:bottom w:val="single" w:sz="4" w:space="0" w:color="auto"/>
              <w:right w:val="single" w:sz="4" w:space="0" w:color="auto"/>
            </w:tcBorders>
            <w:shd w:val="clear" w:color="auto" w:fill="auto"/>
            <w:vAlign w:val="center"/>
            <w:hideMark/>
          </w:tcPr>
          <w:p w14:paraId="4B9900F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400g</w:t>
            </w:r>
          </w:p>
        </w:tc>
        <w:tc>
          <w:tcPr>
            <w:tcW w:w="1418" w:type="dxa"/>
            <w:tcBorders>
              <w:top w:val="nil"/>
              <w:left w:val="nil"/>
              <w:bottom w:val="single" w:sz="4" w:space="0" w:color="auto"/>
              <w:right w:val="single" w:sz="4" w:space="0" w:color="auto"/>
            </w:tcBorders>
            <w:shd w:val="clear" w:color="auto" w:fill="auto"/>
            <w:vAlign w:val="center"/>
            <w:hideMark/>
          </w:tcPr>
          <w:p w14:paraId="47C73CE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01 AUG 2014</w:t>
            </w:r>
          </w:p>
        </w:tc>
        <w:tc>
          <w:tcPr>
            <w:tcW w:w="1701" w:type="dxa"/>
            <w:tcBorders>
              <w:top w:val="nil"/>
              <w:left w:val="nil"/>
              <w:bottom w:val="single" w:sz="4" w:space="0" w:color="auto"/>
              <w:right w:val="single" w:sz="4" w:space="0" w:color="auto"/>
            </w:tcBorders>
            <w:shd w:val="clear" w:color="auto" w:fill="auto"/>
            <w:vAlign w:val="center"/>
            <w:hideMark/>
          </w:tcPr>
          <w:p w14:paraId="4177573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12080046</w:t>
            </w:r>
          </w:p>
        </w:tc>
        <w:tc>
          <w:tcPr>
            <w:tcW w:w="1843" w:type="dxa"/>
            <w:tcBorders>
              <w:top w:val="nil"/>
              <w:left w:val="nil"/>
              <w:bottom w:val="single" w:sz="4" w:space="0" w:color="auto"/>
              <w:right w:val="single" w:sz="4" w:space="0" w:color="auto"/>
            </w:tcBorders>
            <w:shd w:val="clear" w:color="auto" w:fill="auto"/>
            <w:vAlign w:val="center"/>
            <w:hideMark/>
          </w:tcPr>
          <w:p w14:paraId="1A59736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Bangladesh</w:t>
            </w:r>
          </w:p>
        </w:tc>
        <w:tc>
          <w:tcPr>
            <w:tcW w:w="1701" w:type="dxa"/>
            <w:tcBorders>
              <w:top w:val="nil"/>
              <w:left w:val="nil"/>
              <w:bottom w:val="single" w:sz="4" w:space="0" w:color="auto"/>
              <w:right w:val="single" w:sz="4" w:space="0" w:color="auto"/>
            </w:tcBorders>
            <w:shd w:val="clear" w:color="auto" w:fill="auto"/>
            <w:vAlign w:val="center"/>
            <w:hideMark/>
          </w:tcPr>
          <w:p w14:paraId="74AE215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Rahim Brothers</w:t>
            </w:r>
          </w:p>
        </w:tc>
      </w:tr>
      <w:tr w:rsidR="00F01BF4" w:rsidRPr="00F01BF4" w14:paraId="11B4CD18" w14:textId="77777777" w:rsidTr="00C262F2">
        <w:trPr>
          <w:trHeight w:val="76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4286BE3D"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lastRenderedPageBreak/>
              <w:t>13B-02596</w:t>
            </w:r>
          </w:p>
        </w:tc>
        <w:tc>
          <w:tcPr>
            <w:tcW w:w="2268" w:type="dxa"/>
            <w:tcBorders>
              <w:top w:val="nil"/>
              <w:left w:val="nil"/>
              <w:bottom w:val="single" w:sz="4" w:space="0" w:color="auto"/>
              <w:right w:val="single" w:sz="4" w:space="0" w:color="auto"/>
            </w:tcBorders>
            <w:shd w:val="clear" w:color="auto" w:fill="auto"/>
            <w:vAlign w:val="center"/>
            <w:hideMark/>
          </w:tcPr>
          <w:p w14:paraId="463CEFD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Fennel seeds</w:t>
            </w:r>
          </w:p>
        </w:tc>
        <w:tc>
          <w:tcPr>
            <w:tcW w:w="1843" w:type="dxa"/>
            <w:tcBorders>
              <w:top w:val="nil"/>
              <w:left w:val="nil"/>
              <w:bottom w:val="single" w:sz="4" w:space="0" w:color="auto"/>
              <w:right w:val="single" w:sz="4" w:space="0" w:color="auto"/>
            </w:tcBorders>
            <w:shd w:val="clear" w:color="auto" w:fill="auto"/>
            <w:vAlign w:val="center"/>
            <w:hideMark/>
          </w:tcPr>
          <w:p w14:paraId="2ACA087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Natco</w:t>
            </w:r>
          </w:p>
        </w:tc>
        <w:tc>
          <w:tcPr>
            <w:tcW w:w="1417" w:type="dxa"/>
            <w:tcBorders>
              <w:top w:val="nil"/>
              <w:left w:val="nil"/>
              <w:bottom w:val="single" w:sz="4" w:space="0" w:color="auto"/>
              <w:right w:val="single" w:sz="4" w:space="0" w:color="auto"/>
            </w:tcBorders>
            <w:shd w:val="clear" w:color="auto" w:fill="auto"/>
            <w:vAlign w:val="center"/>
            <w:hideMark/>
          </w:tcPr>
          <w:p w14:paraId="23B36C4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1kg</w:t>
            </w:r>
          </w:p>
        </w:tc>
        <w:tc>
          <w:tcPr>
            <w:tcW w:w="1418" w:type="dxa"/>
            <w:tcBorders>
              <w:top w:val="nil"/>
              <w:left w:val="nil"/>
              <w:bottom w:val="single" w:sz="4" w:space="0" w:color="auto"/>
              <w:right w:val="single" w:sz="4" w:space="0" w:color="auto"/>
            </w:tcBorders>
            <w:shd w:val="clear" w:color="auto" w:fill="auto"/>
            <w:vAlign w:val="center"/>
            <w:hideMark/>
          </w:tcPr>
          <w:p w14:paraId="354E090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JUL 2015</w:t>
            </w:r>
          </w:p>
        </w:tc>
        <w:tc>
          <w:tcPr>
            <w:tcW w:w="1701" w:type="dxa"/>
            <w:tcBorders>
              <w:top w:val="nil"/>
              <w:left w:val="nil"/>
              <w:bottom w:val="single" w:sz="4" w:space="0" w:color="auto"/>
              <w:right w:val="single" w:sz="4" w:space="0" w:color="auto"/>
            </w:tcBorders>
            <w:shd w:val="clear" w:color="auto" w:fill="auto"/>
            <w:vAlign w:val="center"/>
            <w:hideMark/>
          </w:tcPr>
          <w:p w14:paraId="0DBE447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Prod: JUL 2013</w:t>
            </w:r>
            <w:r w:rsidRPr="00F01BF4">
              <w:rPr>
                <w:rFonts w:ascii="Arial" w:hAnsi="Arial" w:cs="Arial"/>
                <w:sz w:val="20"/>
                <w:lang w:eastAsia="en-GB"/>
              </w:rPr>
              <w:br/>
              <w:t>Batch: 130724-BN0003</w:t>
            </w:r>
          </w:p>
        </w:tc>
        <w:tc>
          <w:tcPr>
            <w:tcW w:w="1843" w:type="dxa"/>
            <w:tcBorders>
              <w:top w:val="nil"/>
              <w:left w:val="nil"/>
              <w:bottom w:val="single" w:sz="4" w:space="0" w:color="auto"/>
              <w:right w:val="single" w:sz="4" w:space="0" w:color="auto"/>
            </w:tcBorders>
            <w:shd w:val="clear" w:color="auto" w:fill="auto"/>
            <w:vAlign w:val="center"/>
            <w:hideMark/>
          </w:tcPr>
          <w:p w14:paraId="57545B2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5A3A82B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Rahim Brothers</w:t>
            </w:r>
          </w:p>
        </w:tc>
      </w:tr>
      <w:tr w:rsidR="00F01BF4" w:rsidRPr="00F01BF4" w14:paraId="0D361B89" w14:textId="77777777" w:rsidTr="00C262F2">
        <w:trPr>
          <w:trHeight w:val="25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02CD0CF"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13B-02597</w:t>
            </w:r>
          </w:p>
        </w:tc>
        <w:tc>
          <w:tcPr>
            <w:tcW w:w="2268" w:type="dxa"/>
            <w:tcBorders>
              <w:top w:val="nil"/>
              <w:left w:val="nil"/>
              <w:bottom w:val="single" w:sz="4" w:space="0" w:color="auto"/>
              <w:right w:val="single" w:sz="4" w:space="0" w:color="auto"/>
            </w:tcBorders>
            <w:shd w:val="clear" w:color="auto" w:fill="auto"/>
            <w:vAlign w:val="center"/>
            <w:hideMark/>
          </w:tcPr>
          <w:p w14:paraId="32536CC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Chestnuts</w:t>
            </w:r>
          </w:p>
        </w:tc>
        <w:tc>
          <w:tcPr>
            <w:tcW w:w="1843" w:type="dxa"/>
            <w:tcBorders>
              <w:top w:val="nil"/>
              <w:left w:val="nil"/>
              <w:bottom w:val="single" w:sz="4" w:space="0" w:color="auto"/>
              <w:right w:val="single" w:sz="4" w:space="0" w:color="auto"/>
            </w:tcBorders>
            <w:shd w:val="clear" w:color="auto" w:fill="auto"/>
            <w:vAlign w:val="center"/>
            <w:hideMark/>
          </w:tcPr>
          <w:p w14:paraId="4581682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Tesco</w:t>
            </w:r>
          </w:p>
        </w:tc>
        <w:tc>
          <w:tcPr>
            <w:tcW w:w="1417" w:type="dxa"/>
            <w:tcBorders>
              <w:top w:val="nil"/>
              <w:left w:val="nil"/>
              <w:bottom w:val="single" w:sz="4" w:space="0" w:color="auto"/>
              <w:right w:val="single" w:sz="4" w:space="0" w:color="auto"/>
            </w:tcBorders>
            <w:shd w:val="clear" w:color="auto" w:fill="auto"/>
            <w:vAlign w:val="center"/>
            <w:hideMark/>
          </w:tcPr>
          <w:p w14:paraId="1086B50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2kg</w:t>
            </w:r>
          </w:p>
        </w:tc>
        <w:tc>
          <w:tcPr>
            <w:tcW w:w="1418" w:type="dxa"/>
            <w:tcBorders>
              <w:top w:val="nil"/>
              <w:left w:val="nil"/>
              <w:bottom w:val="single" w:sz="4" w:space="0" w:color="auto"/>
              <w:right w:val="single" w:sz="4" w:space="0" w:color="auto"/>
            </w:tcBorders>
            <w:shd w:val="clear" w:color="auto" w:fill="auto"/>
            <w:vAlign w:val="center"/>
            <w:hideMark/>
          </w:tcPr>
          <w:p w14:paraId="1ADAD0B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5785BEC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843" w:type="dxa"/>
            <w:tcBorders>
              <w:top w:val="nil"/>
              <w:left w:val="nil"/>
              <w:bottom w:val="single" w:sz="4" w:space="0" w:color="auto"/>
              <w:right w:val="single" w:sz="4" w:space="0" w:color="auto"/>
            </w:tcBorders>
            <w:shd w:val="clear" w:color="auto" w:fill="auto"/>
            <w:vAlign w:val="center"/>
            <w:hideMark/>
          </w:tcPr>
          <w:p w14:paraId="40F5421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Italy</w:t>
            </w:r>
          </w:p>
        </w:tc>
        <w:tc>
          <w:tcPr>
            <w:tcW w:w="1701" w:type="dxa"/>
            <w:tcBorders>
              <w:top w:val="nil"/>
              <w:left w:val="nil"/>
              <w:bottom w:val="single" w:sz="4" w:space="0" w:color="auto"/>
              <w:right w:val="single" w:sz="4" w:space="0" w:color="auto"/>
            </w:tcBorders>
            <w:shd w:val="clear" w:color="auto" w:fill="auto"/>
            <w:vAlign w:val="center"/>
            <w:hideMark/>
          </w:tcPr>
          <w:p w14:paraId="1BF47B9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Tesco</w:t>
            </w:r>
          </w:p>
        </w:tc>
      </w:tr>
      <w:tr w:rsidR="00F01BF4" w:rsidRPr="00F01BF4" w14:paraId="03326ABE"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FCB1BC7"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13B-02598</w:t>
            </w:r>
          </w:p>
        </w:tc>
        <w:tc>
          <w:tcPr>
            <w:tcW w:w="2268" w:type="dxa"/>
            <w:tcBorders>
              <w:top w:val="nil"/>
              <w:left w:val="nil"/>
              <w:bottom w:val="single" w:sz="4" w:space="0" w:color="auto"/>
              <w:right w:val="single" w:sz="4" w:space="0" w:color="auto"/>
            </w:tcBorders>
            <w:shd w:val="clear" w:color="auto" w:fill="auto"/>
            <w:vAlign w:val="center"/>
            <w:hideMark/>
          </w:tcPr>
          <w:p w14:paraId="5DF5864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 xml:space="preserve">Baker's Blend </w:t>
            </w:r>
          </w:p>
        </w:tc>
        <w:tc>
          <w:tcPr>
            <w:tcW w:w="1843" w:type="dxa"/>
            <w:tcBorders>
              <w:top w:val="nil"/>
              <w:left w:val="nil"/>
              <w:bottom w:val="single" w:sz="4" w:space="0" w:color="auto"/>
              <w:right w:val="single" w:sz="4" w:space="0" w:color="auto"/>
            </w:tcBorders>
            <w:shd w:val="clear" w:color="auto" w:fill="auto"/>
            <w:vAlign w:val="center"/>
            <w:hideMark/>
          </w:tcPr>
          <w:p w14:paraId="2F2DE5C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Sharpham Park</w:t>
            </w:r>
          </w:p>
        </w:tc>
        <w:tc>
          <w:tcPr>
            <w:tcW w:w="1417" w:type="dxa"/>
            <w:tcBorders>
              <w:top w:val="nil"/>
              <w:left w:val="nil"/>
              <w:bottom w:val="single" w:sz="4" w:space="0" w:color="auto"/>
              <w:right w:val="single" w:sz="4" w:space="0" w:color="auto"/>
            </w:tcBorders>
            <w:shd w:val="clear" w:color="auto" w:fill="auto"/>
            <w:vAlign w:val="center"/>
            <w:hideMark/>
          </w:tcPr>
          <w:p w14:paraId="0ED3F64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1kg</w:t>
            </w:r>
          </w:p>
        </w:tc>
        <w:tc>
          <w:tcPr>
            <w:tcW w:w="1418" w:type="dxa"/>
            <w:tcBorders>
              <w:top w:val="nil"/>
              <w:left w:val="nil"/>
              <w:bottom w:val="single" w:sz="4" w:space="0" w:color="auto"/>
              <w:right w:val="single" w:sz="4" w:space="0" w:color="auto"/>
            </w:tcBorders>
            <w:shd w:val="clear" w:color="auto" w:fill="auto"/>
            <w:vAlign w:val="center"/>
            <w:hideMark/>
          </w:tcPr>
          <w:p w14:paraId="749BE17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10 APR 14</w:t>
            </w:r>
          </w:p>
        </w:tc>
        <w:tc>
          <w:tcPr>
            <w:tcW w:w="1701" w:type="dxa"/>
            <w:tcBorders>
              <w:top w:val="nil"/>
              <w:left w:val="nil"/>
              <w:bottom w:val="single" w:sz="4" w:space="0" w:color="auto"/>
              <w:right w:val="single" w:sz="4" w:space="0" w:color="auto"/>
            </w:tcBorders>
            <w:shd w:val="clear" w:color="auto" w:fill="auto"/>
            <w:vAlign w:val="center"/>
            <w:hideMark/>
          </w:tcPr>
          <w:p w14:paraId="1B25DD7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843" w:type="dxa"/>
            <w:tcBorders>
              <w:top w:val="nil"/>
              <w:left w:val="nil"/>
              <w:bottom w:val="single" w:sz="4" w:space="0" w:color="auto"/>
              <w:right w:val="single" w:sz="4" w:space="0" w:color="auto"/>
            </w:tcBorders>
            <w:shd w:val="clear" w:color="auto" w:fill="auto"/>
            <w:vAlign w:val="center"/>
            <w:hideMark/>
          </w:tcPr>
          <w:p w14:paraId="16ACDC8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0095859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Waitrose</w:t>
            </w:r>
          </w:p>
        </w:tc>
      </w:tr>
      <w:tr w:rsidR="00F01BF4" w:rsidRPr="00F01BF4" w14:paraId="338E0BC4"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4035A4AF"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13B-02599</w:t>
            </w:r>
          </w:p>
        </w:tc>
        <w:tc>
          <w:tcPr>
            <w:tcW w:w="2268" w:type="dxa"/>
            <w:tcBorders>
              <w:top w:val="nil"/>
              <w:left w:val="nil"/>
              <w:bottom w:val="single" w:sz="4" w:space="0" w:color="auto"/>
              <w:right w:val="single" w:sz="4" w:space="0" w:color="auto"/>
            </w:tcBorders>
            <w:shd w:val="clear" w:color="auto" w:fill="auto"/>
            <w:vAlign w:val="center"/>
            <w:hideMark/>
          </w:tcPr>
          <w:p w14:paraId="64FBB29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Dark rye crispbread</w:t>
            </w:r>
          </w:p>
        </w:tc>
        <w:tc>
          <w:tcPr>
            <w:tcW w:w="1843" w:type="dxa"/>
            <w:tcBorders>
              <w:top w:val="nil"/>
              <w:left w:val="nil"/>
              <w:bottom w:val="single" w:sz="4" w:space="0" w:color="auto"/>
              <w:right w:val="single" w:sz="4" w:space="0" w:color="auto"/>
            </w:tcBorders>
            <w:shd w:val="clear" w:color="auto" w:fill="auto"/>
            <w:vAlign w:val="center"/>
            <w:hideMark/>
          </w:tcPr>
          <w:p w14:paraId="270004E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Ryvita</w:t>
            </w:r>
          </w:p>
        </w:tc>
        <w:tc>
          <w:tcPr>
            <w:tcW w:w="1417" w:type="dxa"/>
            <w:tcBorders>
              <w:top w:val="nil"/>
              <w:left w:val="nil"/>
              <w:bottom w:val="single" w:sz="4" w:space="0" w:color="auto"/>
              <w:right w:val="single" w:sz="4" w:space="0" w:color="auto"/>
            </w:tcBorders>
            <w:shd w:val="clear" w:color="auto" w:fill="auto"/>
            <w:vAlign w:val="center"/>
            <w:hideMark/>
          </w:tcPr>
          <w:p w14:paraId="46C80F6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250g</w:t>
            </w:r>
          </w:p>
        </w:tc>
        <w:tc>
          <w:tcPr>
            <w:tcW w:w="1418" w:type="dxa"/>
            <w:tcBorders>
              <w:top w:val="nil"/>
              <w:left w:val="nil"/>
              <w:bottom w:val="single" w:sz="4" w:space="0" w:color="auto"/>
              <w:right w:val="single" w:sz="4" w:space="0" w:color="auto"/>
            </w:tcBorders>
            <w:shd w:val="clear" w:color="auto" w:fill="auto"/>
            <w:vAlign w:val="center"/>
            <w:hideMark/>
          </w:tcPr>
          <w:p w14:paraId="04035F8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08.09.2014</w:t>
            </w:r>
          </w:p>
        </w:tc>
        <w:tc>
          <w:tcPr>
            <w:tcW w:w="1701" w:type="dxa"/>
            <w:tcBorders>
              <w:top w:val="nil"/>
              <w:left w:val="nil"/>
              <w:bottom w:val="single" w:sz="4" w:space="0" w:color="auto"/>
              <w:right w:val="single" w:sz="4" w:space="0" w:color="auto"/>
            </w:tcBorders>
            <w:shd w:val="clear" w:color="auto" w:fill="auto"/>
            <w:vAlign w:val="center"/>
            <w:hideMark/>
          </w:tcPr>
          <w:p w14:paraId="107361C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1 3312</w:t>
            </w:r>
          </w:p>
        </w:tc>
        <w:tc>
          <w:tcPr>
            <w:tcW w:w="1843" w:type="dxa"/>
            <w:tcBorders>
              <w:top w:val="nil"/>
              <w:left w:val="nil"/>
              <w:bottom w:val="single" w:sz="4" w:space="0" w:color="auto"/>
              <w:right w:val="single" w:sz="4" w:space="0" w:color="auto"/>
            </w:tcBorders>
            <w:shd w:val="clear" w:color="auto" w:fill="auto"/>
            <w:vAlign w:val="center"/>
            <w:hideMark/>
          </w:tcPr>
          <w:p w14:paraId="357A020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24AD9DD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Tesco</w:t>
            </w:r>
          </w:p>
        </w:tc>
      </w:tr>
      <w:tr w:rsidR="00F01BF4" w:rsidRPr="00F01BF4" w14:paraId="0E82ECD6"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B6627EE"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13B-02600</w:t>
            </w:r>
          </w:p>
        </w:tc>
        <w:tc>
          <w:tcPr>
            <w:tcW w:w="2268" w:type="dxa"/>
            <w:tcBorders>
              <w:top w:val="nil"/>
              <w:left w:val="nil"/>
              <w:bottom w:val="single" w:sz="4" w:space="0" w:color="auto"/>
              <w:right w:val="single" w:sz="4" w:space="0" w:color="auto"/>
            </w:tcBorders>
            <w:shd w:val="clear" w:color="auto" w:fill="auto"/>
            <w:vAlign w:val="center"/>
            <w:hideMark/>
          </w:tcPr>
          <w:p w14:paraId="4916CB7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Tomato juice (not from concentrate)</w:t>
            </w:r>
          </w:p>
        </w:tc>
        <w:tc>
          <w:tcPr>
            <w:tcW w:w="1843" w:type="dxa"/>
            <w:tcBorders>
              <w:top w:val="nil"/>
              <w:left w:val="nil"/>
              <w:bottom w:val="single" w:sz="4" w:space="0" w:color="auto"/>
              <w:right w:val="single" w:sz="4" w:space="0" w:color="auto"/>
            </w:tcBorders>
            <w:shd w:val="clear" w:color="auto" w:fill="auto"/>
            <w:vAlign w:val="center"/>
            <w:hideMark/>
          </w:tcPr>
          <w:p w14:paraId="0A88BE1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Sunraysia</w:t>
            </w:r>
          </w:p>
        </w:tc>
        <w:tc>
          <w:tcPr>
            <w:tcW w:w="1417" w:type="dxa"/>
            <w:tcBorders>
              <w:top w:val="nil"/>
              <w:left w:val="nil"/>
              <w:bottom w:val="single" w:sz="4" w:space="0" w:color="auto"/>
              <w:right w:val="single" w:sz="4" w:space="0" w:color="auto"/>
            </w:tcBorders>
            <w:shd w:val="clear" w:color="auto" w:fill="auto"/>
            <w:vAlign w:val="center"/>
            <w:hideMark/>
          </w:tcPr>
          <w:p w14:paraId="3AF1701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750ml</w:t>
            </w:r>
          </w:p>
        </w:tc>
        <w:tc>
          <w:tcPr>
            <w:tcW w:w="1418" w:type="dxa"/>
            <w:tcBorders>
              <w:top w:val="nil"/>
              <w:left w:val="nil"/>
              <w:bottom w:val="single" w:sz="4" w:space="0" w:color="auto"/>
              <w:right w:val="single" w:sz="4" w:space="0" w:color="auto"/>
            </w:tcBorders>
            <w:shd w:val="clear" w:color="auto" w:fill="auto"/>
            <w:vAlign w:val="center"/>
            <w:hideMark/>
          </w:tcPr>
          <w:p w14:paraId="5B66063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28 03 15</w:t>
            </w:r>
          </w:p>
        </w:tc>
        <w:tc>
          <w:tcPr>
            <w:tcW w:w="1701" w:type="dxa"/>
            <w:tcBorders>
              <w:top w:val="nil"/>
              <w:left w:val="nil"/>
              <w:bottom w:val="single" w:sz="4" w:space="0" w:color="auto"/>
              <w:right w:val="single" w:sz="4" w:space="0" w:color="auto"/>
            </w:tcBorders>
            <w:shd w:val="clear" w:color="auto" w:fill="auto"/>
            <w:vAlign w:val="center"/>
            <w:hideMark/>
          </w:tcPr>
          <w:p w14:paraId="740A0A8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HC</w:t>
            </w:r>
          </w:p>
        </w:tc>
        <w:tc>
          <w:tcPr>
            <w:tcW w:w="1843" w:type="dxa"/>
            <w:tcBorders>
              <w:top w:val="nil"/>
              <w:left w:val="nil"/>
              <w:bottom w:val="single" w:sz="4" w:space="0" w:color="auto"/>
              <w:right w:val="single" w:sz="4" w:space="0" w:color="auto"/>
            </w:tcBorders>
            <w:shd w:val="clear" w:color="auto" w:fill="auto"/>
            <w:vAlign w:val="center"/>
            <w:hideMark/>
          </w:tcPr>
          <w:p w14:paraId="4041E77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France</w:t>
            </w:r>
          </w:p>
        </w:tc>
        <w:tc>
          <w:tcPr>
            <w:tcW w:w="1701" w:type="dxa"/>
            <w:tcBorders>
              <w:top w:val="nil"/>
              <w:left w:val="nil"/>
              <w:bottom w:val="single" w:sz="4" w:space="0" w:color="auto"/>
              <w:right w:val="single" w:sz="4" w:space="0" w:color="auto"/>
            </w:tcBorders>
            <w:shd w:val="clear" w:color="auto" w:fill="auto"/>
            <w:vAlign w:val="center"/>
            <w:hideMark/>
          </w:tcPr>
          <w:p w14:paraId="3B5A33D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Waitrose</w:t>
            </w:r>
          </w:p>
        </w:tc>
      </w:tr>
      <w:tr w:rsidR="00F01BF4" w:rsidRPr="00F01BF4" w14:paraId="51EAE2B1"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4FC496A6"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13B-02601</w:t>
            </w:r>
          </w:p>
        </w:tc>
        <w:tc>
          <w:tcPr>
            <w:tcW w:w="2268" w:type="dxa"/>
            <w:tcBorders>
              <w:top w:val="nil"/>
              <w:left w:val="nil"/>
              <w:bottom w:val="single" w:sz="4" w:space="0" w:color="auto"/>
              <w:right w:val="single" w:sz="4" w:space="0" w:color="auto"/>
            </w:tcBorders>
            <w:shd w:val="clear" w:color="auto" w:fill="auto"/>
            <w:vAlign w:val="center"/>
            <w:hideMark/>
          </w:tcPr>
          <w:p w14:paraId="43D42E0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À La Grecque olives</w:t>
            </w:r>
          </w:p>
        </w:tc>
        <w:tc>
          <w:tcPr>
            <w:tcW w:w="1843" w:type="dxa"/>
            <w:tcBorders>
              <w:top w:val="nil"/>
              <w:left w:val="nil"/>
              <w:bottom w:val="single" w:sz="4" w:space="0" w:color="auto"/>
              <w:right w:val="single" w:sz="4" w:space="0" w:color="auto"/>
            </w:tcBorders>
            <w:shd w:val="clear" w:color="auto" w:fill="auto"/>
            <w:vAlign w:val="center"/>
            <w:hideMark/>
          </w:tcPr>
          <w:p w14:paraId="3DF6A69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Tesco</w:t>
            </w:r>
          </w:p>
        </w:tc>
        <w:tc>
          <w:tcPr>
            <w:tcW w:w="1417" w:type="dxa"/>
            <w:tcBorders>
              <w:top w:val="nil"/>
              <w:left w:val="nil"/>
              <w:bottom w:val="single" w:sz="4" w:space="0" w:color="auto"/>
              <w:right w:val="single" w:sz="4" w:space="0" w:color="auto"/>
            </w:tcBorders>
            <w:shd w:val="clear" w:color="auto" w:fill="auto"/>
            <w:vAlign w:val="center"/>
            <w:hideMark/>
          </w:tcPr>
          <w:p w14:paraId="3A611BB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Drained weight: 220g</w:t>
            </w:r>
          </w:p>
        </w:tc>
        <w:tc>
          <w:tcPr>
            <w:tcW w:w="1418" w:type="dxa"/>
            <w:tcBorders>
              <w:top w:val="nil"/>
              <w:left w:val="nil"/>
              <w:bottom w:val="single" w:sz="4" w:space="0" w:color="auto"/>
              <w:right w:val="single" w:sz="4" w:space="0" w:color="auto"/>
            </w:tcBorders>
            <w:shd w:val="clear" w:color="auto" w:fill="auto"/>
            <w:vAlign w:val="center"/>
            <w:hideMark/>
          </w:tcPr>
          <w:p w14:paraId="3A6FF0F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SEP 2015</w:t>
            </w:r>
          </w:p>
        </w:tc>
        <w:tc>
          <w:tcPr>
            <w:tcW w:w="1701" w:type="dxa"/>
            <w:tcBorders>
              <w:top w:val="nil"/>
              <w:left w:val="nil"/>
              <w:bottom w:val="single" w:sz="4" w:space="0" w:color="auto"/>
              <w:right w:val="single" w:sz="4" w:space="0" w:color="auto"/>
            </w:tcBorders>
            <w:shd w:val="clear" w:color="auto" w:fill="auto"/>
            <w:vAlign w:val="center"/>
            <w:hideMark/>
          </w:tcPr>
          <w:p w14:paraId="737B751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3268</w:t>
            </w:r>
          </w:p>
        </w:tc>
        <w:tc>
          <w:tcPr>
            <w:tcW w:w="1843" w:type="dxa"/>
            <w:tcBorders>
              <w:top w:val="nil"/>
              <w:left w:val="nil"/>
              <w:bottom w:val="single" w:sz="4" w:space="0" w:color="auto"/>
              <w:right w:val="single" w:sz="4" w:space="0" w:color="auto"/>
            </w:tcBorders>
            <w:shd w:val="clear" w:color="auto" w:fill="auto"/>
            <w:vAlign w:val="center"/>
            <w:hideMark/>
          </w:tcPr>
          <w:p w14:paraId="6247D2E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Spain</w:t>
            </w:r>
          </w:p>
        </w:tc>
        <w:tc>
          <w:tcPr>
            <w:tcW w:w="1701" w:type="dxa"/>
            <w:tcBorders>
              <w:top w:val="nil"/>
              <w:left w:val="nil"/>
              <w:bottom w:val="single" w:sz="4" w:space="0" w:color="auto"/>
              <w:right w:val="single" w:sz="4" w:space="0" w:color="auto"/>
            </w:tcBorders>
            <w:shd w:val="clear" w:color="auto" w:fill="auto"/>
            <w:vAlign w:val="center"/>
            <w:hideMark/>
          </w:tcPr>
          <w:p w14:paraId="78723F1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Tesco</w:t>
            </w:r>
          </w:p>
        </w:tc>
      </w:tr>
      <w:tr w:rsidR="00F01BF4" w:rsidRPr="00F01BF4" w14:paraId="6A482E12"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3B078707"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13B-02602</w:t>
            </w:r>
          </w:p>
        </w:tc>
        <w:tc>
          <w:tcPr>
            <w:tcW w:w="2268" w:type="dxa"/>
            <w:tcBorders>
              <w:top w:val="nil"/>
              <w:left w:val="nil"/>
              <w:bottom w:val="single" w:sz="4" w:space="0" w:color="auto"/>
              <w:right w:val="single" w:sz="4" w:space="0" w:color="auto"/>
            </w:tcBorders>
            <w:shd w:val="clear" w:color="auto" w:fill="auto"/>
            <w:vAlign w:val="center"/>
            <w:hideMark/>
          </w:tcPr>
          <w:p w14:paraId="2AD3F28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Soya mince</w:t>
            </w:r>
          </w:p>
        </w:tc>
        <w:tc>
          <w:tcPr>
            <w:tcW w:w="1843" w:type="dxa"/>
            <w:tcBorders>
              <w:top w:val="nil"/>
              <w:left w:val="nil"/>
              <w:bottom w:val="single" w:sz="4" w:space="0" w:color="auto"/>
              <w:right w:val="single" w:sz="4" w:space="0" w:color="auto"/>
            </w:tcBorders>
            <w:shd w:val="clear" w:color="auto" w:fill="auto"/>
            <w:vAlign w:val="center"/>
            <w:hideMark/>
          </w:tcPr>
          <w:p w14:paraId="200B2C5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Tesco Wholefoods</w:t>
            </w:r>
          </w:p>
        </w:tc>
        <w:tc>
          <w:tcPr>
            <w:tcW w:w="1417" w:type="dxa"/>
            <w:tcBorders>
              <w:top w:val="nil"/>
              <w:left w:val="nil"/>
              <w:bottom w:val="single" w:sz="4" w:space="0" w:color="auto"/>
              <w:right w:val="single" w:sz="4" w:space="0" w:color="auto"/>
            </w:tcBorders>
            <w:shd w:val="clear" w:color="auto" w:fill="auto"/>
            <w:vAlign w:val="center"/>
            <w:hideMark/>
          </w:tcPr>
          <w:p w14:paraId="67B0A12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375g</w:t>
            </w:r>
          </w:p>
        </w:tc>
        <w:tc>
          <w:tcPr>
            <w:tcW w:w="1418" w:type="dxa"/>
            <w:tcBorders>
              <w:top w:val="nil"/>
              <w:left w:val="nil"/>
              <w:bottom w:val="single" w:sz="4" w:space="0" w:color="auto"/>
              <w:right w:val="single" w:sz="4" w:space="0" w:color="auto"/>
            </w:tcBorders>
            <w:shd w:val="clear" w:color="auto" w:fill="auto"/>
            <w:vAlign w:val="center"/>
            <w:hideMark/>
          </w:tcPr>
          <w:p w14:paraId="7E24358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AUG 2014</w:t>
            </w:r>
          </w:p>
        </w:tc>
        <w:tc>
          <w:tcPr>
            <w:tcW w:w="1701" w:type="dxa"/>
            <w:tcBorders>
              <w:top w:val="nil"/>
              <w:left w:val="nil"/>
              <w:bottom w:val="single" w:sz="4" w:space="0" w:color="auto"/>
              <w:right w:val="single" w:sz="4" w:space="0" w:color="auto"/>
            </w:tcBorders>
            <w:shd w:val="clear" w:color="auto" w:fill="auto"/>
            <w:vAlign w:val="center"/>
            <w:hideMark/>
          </w:tcPr>
          <w:p w14:paraId="4E276C3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L3308A8122</w:t>
            </w:r>
          </w:p>
        </w:tc>
        <w:tc>
          <w:tcPr>
            <w:tcW w:w="1843" w:type="dxa"/>
            <w:tcBorders>
              <w:top w:val="nil"/>
              <w:left w:val="nil"/>
              <w:bottom w:val="single" w:sz="4" w:space="0" w:color="auto"/>
              <w:right w:val="single" w:sz="4" w:space="0" w:color="auto"/>
            </w:tcBorders>
            <w:shd w:val="clear" w:color="auto" w:fill="auto"/>
            <w:vAlign w:val="center"/>
            <w:hideMark/>
          </w:tcPr>
          <w:p w14:paraId="5970507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Serbia</w:t>
            </w:r>
          </w:p>
        </w:tc>
        <w:tc>
          <w:tcPr>
            <w:tcW w:w="1701" w:type="dxa"/>
            <w:tcBorders>
              <w:top w:val="nil"/>
              <w:left w:val="nil"/>
              <w:bottom w:val="single" w:sz="4" w:space="0" w:color="auto"/>
              <w:right w:val="single" w:sz="4" w:space="0" w:color="auto"/>
            </w:tcBorders>
            <w:shd w:val="clear" w:color="auto" w:fill="auto"/>
            <w:vAlign w:val="center"/>
            <w:hideMark/>
          </w:tcPr>
          <w:p w14:paraId="44CC3CE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Tesco</w:t>
            </w:r>
          </w:p>
        </w:tc>
      </w:tr>
      <w:tr w:rsidR="00F01BF4" w:rsidRPr="00F01BF4" w14:paraId="636890E3"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E1C5A6D"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13B-02603</w:t>
            </w:r>
          </w:p>
        </w:tc>
        <w:tc>
          <w:tcPr>
            <w:tcW w:w="2268" w:type="dxa"/>
            <w:tcBorders>
              <w:top w:val="nil"/>
              <w:left w:val="nil"/>
              <w:bottom w:val="single" w:sz="4" w:space="0" w:color="auto"/>
              <w:right w:val="single" w:sz="4" w:space="0" w:color="auto"/>
            </w:tcBorders>
            <w:shd w:val="clear" w:color="auto" w:fill="auto"/>
            <w:vAlign w:val="center"/>
            <w:hideMark/>
          </w:tcPr>
          <w:p w14:paraId="50C60B6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Wheat bran</w:t>
            </w:r>
          </w:p>
        </w:tc>
        <w:tc>
          <w:tcPr>
            <w:tcW w:w="1843" w:type="dxa"/>
            <w:tcBorders>
              <w:top w:val="nil"/>
              <w:left w:val="nil"/>
              <w:bottom w:val="single" w:sz="4" w:space="0" w:color="auto"/>
              <w:right w:val="single" w:sz="4" w:space="0" w:color="auto"/>
            </w:tcBorders>
            <w:shd w:val="clear" w:color="auto" w:fill="auto"/>
            <w:vAlign w:val="center"/>
            <w:hideMark/>
          </w:tcPr>
          <w:p w14:paraId="58B00F0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Shire Foods</w:t>
            </w:r>
          </w:p>
        </w:tc>
        <w:tc>
          <w:tcPr>
            <w:tcW w:w="1417" w:type="dxa"/>
            <w:tcBorders>
              <w:top w:val="nil"/>
              <w:left w:val="nil"/>
              <w:bottom w:val="single" w:sz="4" w:space="0" w:color="auto"/>
              <w:right w:val="single" w:sz="4" w:space="0" w:color="auto"/>
            </w:tcBorders>
            <w:shd w:val="clear" w:color="auto" w:fill="auto"/>
            <w:vAlign w:val="center"/>
            <w:hideMark/>
          </w:tcPr>
          <w:p w14:paraId="753CC07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500g</w:t>
            </w:r>
          </w:p>
        </w:tc>
        <w:tc>
          <w:tcPr>
            <w:tcW w:w="1418" w:type="dxa"/>
            <w:tcBorders>
              <w:top w:val="nil"/>
              <w:left w:val="nil"/>
              <w:bottom w:val="single" w:sz="4" w:space="0" w:color="auto"/>
              <w:right w:val="single" w:sz="4" w:space="0" w:color="auto"/>
            </w:tcBorders>
            <w:shd w:val="clear" w:color="auto" w:fill="auto"/>
            <w:vAlign w:val="center"/>
            <w:hideMark/>
          </w:tcPr>
          <w:p w14:paraId="36AFFE3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Jun 14</w:t>
            </w:r>
          </w:p>
        </w:tc>
        <w:tc>
          <w:tcPr>
            <w:tcW w:w="1701" w:type="dxa"/>
            <w:tcBorders>
              <w:top w:val="nil"/>
              <w:left w:val="nil"/>
              <w:bottom w:val="single" w:sz="4" w:space="0" w:color="auto"/>
              <w:right w:val="single" w:sz="4" w:space="0" w:color="auto"/>
            </w:tcBorders>
            <w:shd w:val="clear" w:color="auto" w:fill="auto"/>
            <w:vAlign w:val="center"/>
            <w:hideMark/>
          </w:tcPr>
          <w:p w14:paraId="18B8DA0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WHE500/173102</w:t>
            </w:r>
          </w:p>
        </w:tc>
        <w:tc>
          <w:tcPr>
            <w:tcW w:w="1843" w:type="dxa"/>
            <w:tcBorders>
              <w:top w:val="nil"/>
              <w:left w:val="nil"/>
              <w:bottom w:val="single" w:sz="4" w:space="0" w:color="auto"/>
              <w:right w:val="single" w:sz="4" w:space="0" w:color="auto"/>
            </w:tcBorders>
            <w:shd w:val="clear" w:color="auto" w:fill="auto"/>
            <w:vAlign w:val="center"/>
            <w:hideMark/>
          </w:tcPr>
          <w:p w14:paraId="0691FC8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United Kingdom</w:t>
            </w:r>
          </w:p>
        </w:tc>
        <w:tc>
          <w:tcPr>
            <w:tcW w:w="1701" w:type="dxa"/>
            <w:tcBorders>
              <w:top w:val="nil"/>
              <w:left w:val="nil"/>
              <w:bottom w:val="single" w:sz="4" w:space="0" w:color="auto"/>
              <w:right w:val="single" w:sz="4" w:space="0" w:color="auto"/>
            </w:tcBorders>
            <w:shd w:val="clear" w:color="auto" w:fill="auto"/>
            <w:vAlign w:val="center"/>
            <w:hideMark/>
          </w:tcPr>
          <w:p w14:paraId="29920F7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Dents of Hilgay</w:t>
            </w:r>
          </w:p>
        </w:tc>
      </w:tr>
      <w:tr w:rsidR="00F01BF4" w:rsidRPr="00F01BF4" w14:paraId="409E4ACD"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3D8B3EF0"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13B-02604</w:t>
            </w:r>
          </w:p>
        </w:tc>
        <w:tc>
          <w:tcPr>
            <w:tcW w:w="2268" w:type="dxa"/>
            <w:tcBorders>
              <w:top w:val="nil"/>
              <w:left w:val="nil"/>
              <w:bottom w:val="single" w:sz="4" w:space="0" w:color="auto"/>
              <w:right w:val="single" w:sz="4" w:space="0" w:color="auto"/>
            </w:tcBorders>
            <w:shd w:val="clear" w:color="auto" w:fill="auto"/>
            <w:vAlign w:val="center"/>
            <w:hideMark/>
          </w:tcPr>
          <w:p w14:paraId="21FA5B4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 xml:space="preserve">50/50 white bread </w:t>
            </w:r>
          </w:p>
        </w:tc>
        <w:tc>
          <w:tcPr>
            <w:tcW w:w="1843" w:type="dxa"/>
            <w:tcBorders>
              <w:top w:val="nil"/>
              <w:left w:val="nil"/>
              <w:bottom w:val="single" w:sz="4" w:space="0" w:color="auto"/>
              <w:right w:val="single" w:sz="4" w:space="0" w:color="auto"/>
            </w:tcBorders>
            <w:shd w:val="clear" w:color="auto" w:fill="auto"/>
            <w:vAlign w:val="center"/>
            <w:hideMark/>
          </w:tcPr>
          <w:p w14:paraId="1C8D51D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Kingsmill</w:t>
            </w:r>
          </w:p>
        </w:tc>
        <w:tc>
          <w:tcPr>
            <w:tcW w:w="1417" w:type="dxa"/>
            <w:tcBorders>
              <w:top w:val="nil"/>
              <w:left w:val="nil"/>
              <w:bottom w:val="single" w:sz="4" w:space="0" w:color="auto"/>
              <w:right w:val="single" w:sz="4" w:space="0" w:color="auto"/>
            </w:tcBorders>
            <w:shd w:val="clear" w:color="auto" w:fill="auto"/>
            <w:vAlign w:val="center"/>
            <w:hideMark/>
          </w:tcPr>
          <w:p w14:paraId="7489A02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800g</w:t>
            </w:r>
          </w:p>
        </w:tc>
        <w:tc>
          <w:tcPr>
            <w:tcW w:w="1418" w:type="dxa"/>
            <w:tcBorders>
              <w:top w:val="nil"/>
              <w:left w:val="nil"/>
              <w:bottom w:val="single" w:sz="4" w:space="0" w:color="auto"/>
              <w:right w:val="single" w:sz="4" w:space="0" w:color="auto"/>
            </w:tcBorders>
            <w:shd w:val="clear" w:color="auto" w:fill="auto"/>
            <w:vAlign w:val="center"/>
            <w:hideMark/>
          </w:tcPr>
          <w:p w14:paraId="5ED1424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17 DEC</w:t>
            </w:r>
          </w:p>
        </w:tc>
        <w:tc>
          <w:tcPr>
            <w:tcW w:w="1701" w:type="dxa"/>
            <w:tcBorders>
              <w:top w:val="nil"/>
              <w:left w:val="nil"/>
              <w:bottom w:val="single" w:sz="4" w:space="0" w:color="auto"/>
              <w:right w:val="single" w:sz="4" w:space="0" w:color="auto"/>
            </w:tcBorders>
            <w:shd w:val="clear" w:color="auto" w:fill="auto"/>
            <w:vAlign w:val="center"/>
            <w:hideMark/>
          </w:tcPr>
          <w:p w14:paraId="1CE9208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SH05 3 345 1132</w:t>
            </w:r>
          </w:p>
        </w:tc>
        <w:tc>
          <w:tcPr>
            <w:tcW w:w="1843" w:type="dxa"/>
            <w:tcBorders>
              <w:top w:val="nil"/>
              <w:left w:val="nil"/>
              <w:bottom w:val="single" w:sz="4" w:space="0" w:color="auto"/>
              <w:right w:val="single" w:sz="4" w:space="0" w:color="auto"/>
            </w:tcBorders>
            <w:shd w:val="clear" w:color="auto" w:fill="auto"/>
            <w:vAlign w:val="center"/>
            <w:hideMark/>
          </w:tcPr>
          <w:p w14:paraId="3691700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United Kingdom</w:t>
            </w:r>
          </w:p>
        </w:tc>
        <w:tc>
          <w:tcPr>
            <w:tcW w:w="1701" w:type="dxa"/>
            <w:tcBorders>
              <w:top w:val="nil"/>
              <w:left w:val="nil"/>
              <w:bottom w:val="single" w:sz="4" w:space="0" w:color="auto"/>
              <w:right w:val="single" w:sz="4" w:space="0" w:color="auto"/>
            </w:tcBorders>
            <w:shd w:val="clear" w:color="auto" w:fill="auto"/>
            <w:vAlign w:val="center"/>
            <w:hideMark/>
          </w:tcPr>
          <w:p w14:paraId="04836AA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Iceland</w:t>
            </w:r>
          </w:p>
        </w:tc>
      </w:tr>
      <w:tr w:rsidR="00F01BF4" w:rsidRPr="00F01BF4" w14:paraId="096AD352"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13A869AD"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13B-02605</w:t>
            </w:r>
          </w:p>
        </w:tc>
        <w:tc>
          <w:tcPr>
            <w:tcW w:w="2268" w:type="dxa"/>
            <w:tcBorders>
              <w:top w:val="nil"/>
              <w:left w:val="nil"/>
              <w:bottom w:val="single" w:sz="4" w:space="0" w:color="auto"/>
              <w:right w:val="single" w:sz="4" w:space="0" w:color="auto"/>
            </w:tcBorders>
            <w:shd w:val="clear" w:color="auto" w:fill="auto"/>
            <w:vAlign w:val="center"/>
            <w:hideMark/>
          </w:tcPr>
          <w:p w14:paraId="3EEAC51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Oatcakes</w:t>
            </w:r>
          </w:p>
        </w:tc>
        <w:tc>
          <w:tcPr>
            <w:tcW w:w="1843" w:type="dxa"/>
            <w:tcBorders>
              <w:top w:val="nil"/>
              <w:left w:val="nil"/>
              <w:bottom w:val="single" w:sz="4" w:space="0" w:color="auto"/>
              <w:right w:val="single" w:sz="4" w:space="0" w:color="auto"/>
            </w:tcBorders>
            <w:shd w:val="clear" w:color="auto" w:fill="auto"/>
            <w:vAlign w:val="center"/>
            <w:hideMark/>
          </w:tcPr>
          <w:p w14:paraId="4F98333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Bramble House</w:t>
            </w:r>
          </w:p>
        </w:tc>
        <w:tc>
          <w:tcPr>
            <w:tcW w:w="1417" w:type="dxa"/>
            <w:tcBorders>
              <w:top w:val="nil"/>
              <w:left w:val="nil"/>
              <w:bottom w:val="single" w:sz="4" w:space="0" w:color="auto"/>
              <w:right w:val="single" w:sz="4" w:space="0" w:color="auto"/>
            </w:tcBorders>
            <w:shd w:val="clear" w:color="auto" w:fill="auto"/>
            <w:vAlign w:val="center"/>
            <w:hideMark/>
          </w:tcPr>
          <w:p w14:paraId="1CF1845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200g</w:t>
            </w:r>
          </w:p>
        </w:tc>
        <w:tc>
          <w:tcPr>
            <w:tcW w:w="1418" w:type="dxa"/>
            <w:tcBorders>
              <w:top w:val="nil"/>
              <w:left w:val="nil"/>
              <w:bottom w:val="single" w:sz="4" w:space="0" w:color="auto"/>
              <w:right w:val="single" w:sz="4" w:space="0" w:color="auto"/>
            </w:tcBorders>
            <w:shd w:val="clear" w:color="auto" w:fill="auto"/>
            <w:vAlign w:val="center"/>
            <w:hideMark/>
          </w:tcPr>
          <w:p w14:paraId="786FFD9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15.01.14</w:t>
            </w:r>
          </w:p>
        </w:tc>
        <w:tc>
          <w:tcPr>
            <w:tcW w:w="1701" w:type="dxa"/>
            <w:tcBorders>
              <w:top w:val="nil"/>
              <w:left w:val="nil"/>
              <w:bottom w:val="single" w:sz="4" w:space="0" w:color="auto"/>
              <w:right w:val="single" w:sz="4" w:space="0" w:color="auto"/>
            </w:tcBorders>
            <w:shd w:val="clear" w:color="auto" w:fill="auto"/>
            <w:vAlign w:val="center"/>
            <w:hideMark/>
          </w:tcPr>
          <w:p w14:paraId="7B61465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843" w:type="dxa"/>
            <w:tcBorders>
              <w:top w:val="nil"/>
              <w:left w:val="nil"/>
              <w:bottom w:val="single" w:sz="4" w:space="0" w:color="auto"/>
              <w:right w:val="single" w:sz="4" w:space="0" w:color="auto"/>
            </w:tcBorders>
            <w:shd w:val="clear" w:color="auto" w:fill="auto"/>
            <w:vAlign w:val="center"/>
            <w:hideMark/>
          </w:tcPr>
          <w:p w14:paraId="5DD4CE2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47F47CF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Dents of Hilgay</w:t>
            </w:r>
          </w:p>
        </w:tc>
      </w:tr>
      <w:tr w:rsidR="00F01BF4" w:rsidRPr="00F01BF4" w14:paraId="60C6D7C4"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2399E1E"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13B-02606</w:t>
            </w:r>
          </w:p>
        </w:tc>
        <w:tc>
          <w:tcPr>
            <w:tcW w:w="2268" w:type="dxa"/>
            <w:tcBorders>
              <w:top w:val="nil"/>
              <w:left w:val="nil"/>
              <w:bottom w:val="single" w:sz="4" w:space="0" w:color="auto"/>
              <w:right w:val="single" w:sz="4" w:space="0" w:color="auto"/>
            </w:tcBorders>
            <w:shd w:val="clear" w:color="auto" w:fill="auto"/>
            <w:vAlign w:val="center"/>
            <w:hideMark/>
          </w:tcPr>
          <w:p w14:paraId="5773E0F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Avižiniai biscuits</w:t>
            </w:r>
          </w:p>
        </w:tc>
        <w:tc>
          <w:tcPr>
            <w:tcW w:w="1843" w:type="dxa"/>
            <w:tcBorders>
              <w:top w:val="nil"/>
              <w:left w:val="nil"/>
              <w:bottom w:val="single" w:sz="4" w:space="0" w:color="auto"/>
              <w:right w:val="single" w:sz="4" w:space="0" w:color="auto"/>
            </w:tcBorders>
            <w:shd w:val="clear" w:color="auto" w:fill="auto"/>
            <w:vAlign w:val="center"/>
            <w:hideMark/>
          </w:tcPr>
          <w:p w14:paraId="138ACF3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Home Foods</w:t>
            </w:r>
          </w:p>
        </w:tc>
        <w:tc>
          <w:tcPr>
            <w:tcW w:w="1417" w:type="dxa"/>
            <w:tcBorders>
              <w:top w:val="nil"/>
              <w:left w:val="nil"/>
              <w:bottom w:val="single" w:sz="4" w:space="0" w:color="auto"/>
              <w:right w:val="single" w:sz="4" w:space="0" w:color="auto"/>
            </w:tcBorders>
            <w:shd w:val="clear" w:color="auto" w:fill="auto"/>
            <w:vAlign w:val="center"/>
            <w:hideMark/>
          </w:tcPr>
          <w:p w14:paraId="4F3CE04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350g</w:t>
            </w:r>
          </w:p>
        </w:tc>
        <w:tc>
          <w:tcPr>
            <w:tcW w:w="1418" w:type="dxa"/>
            <w:tcBorders>
              <w:top w:val="nil"/>
              <w:left w:val="nil"/>
              <w:bottom w:val="single" w:sz="4" w:space="0" w:color="auto"/>
              <w:right w:val="single" w:sz="4" w:space="0" w:color="auto"/>
            </w:tcBorders>
            <w:shd w:val="clear" w:color="auto" w:fill="auto"/>
            <w:vAlign w:val="center"/>
            <w:hideMark/>
          </w:tcPr>
          <w:p w14:paraId="6D75C9F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15-02-2014</w:t>
            </w:r>
          </w:p>
        </w:tc>
        <w:tc>
          <w:tcPr>
            <w:tcW w:w="1701" w:type="dxa"/>
            <w:tcBorders>
              <w:top w:val="nil"/>
              <w:left w:val="nil"/>
              <w:bottom w:val="single" w:sz="4" w:space="0" w:color="auto"/>
              <w:right w:val="single" w:sz="4" w:space="0" w:color="auto"/>
            </w:tcBorders>
            <w:shd w:val="clear" w:color="auto" w:fill="auto"/>
            <w:vAlign w:val="center"/>
            <w:hideMark/>
          </w:tcPr>
          <w:p w14:paraId="5AD189A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843" w:type="dxa"/>
            <w:tcBorders>
              <w:top w:val="nil"/>
              <w:left w:val="nil"/>
              <w:bottom w:val="single" w:sz="4" w:space="0" w:color="auto"/>
              <w:right w:val="single" w:sz="4" w:space="0" w:color="auto"/>
            </w:tcBorders>
            <w:shd w:val="clear" w:color="auto" w:fill="auto"/>
            <w:vAlign w:val="center"/>
            <w:hideMark/>
          </w:tcPr>
          <w:p w14:paraId="3399C63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2D563F4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Lituanica</w:t>
            </w:r>
          </w:p>
        </w:tc>
      </w:tr>
      <w:tr w:rsidR="00F01BF4" w:rsidRPr="00F01BF4" w14:paraId="39670CDD"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47506AE5"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13B-02607</w:t>
            </w:r>
          </w:p>
        </w:tc>
        <w:tc>
          <w:tcPr>
            <w:tcW w:w="2268" w:type="dxa"/>
            <w:tcBorders>
              <w:top w:val="nil"/>
              <w:left w:val="nil"/>
              <w:bottom w:val="single" w:sz="4" w:space="0" w:color="auto"/>
              <w:right w:val="single" w:sz="4" w:space="0" w:color="auto"/>
            </w:tcBorders>
            <w:shd w:val="clear" w:color="auto" w:fill="auto"/>
            <w:vAlign w:val="center"/>
            <w:hideMark/>
          </w:tcPr>
          <w:p w14:paraId="7321B43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Garlic and coriander naans</w:t>
            </w:r>
          </w:p>
        </w:tc>
        <w:tc>
          <w:tcPr>
            <w:tcW w:w="1843" w:type="dxa"/>
            <w:tcBorders>
              <w:top w:val="nil"/>
              <w:left w:val="nil"/>
              <w:bottom w:val="single" w:sz="4" w:space="0" w:color="auto"/>
              <w:right w:val="single" w:sz="4" w:space="0" w:color="auto"/>
            </w:tcBorders>
            <w:shd w:val="clear" w:color="auto" w:fill="auto"/>
            <w:vAlign w:val="center"/>
            <w:hideMark/>
          </w:tcPr>
          <w:p w14:paraId="6F0BD12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Currymate</w:t>
            </w:r>
          </w:p>
        </w:tc>
        <w:tc>
          <w:tcPr>
            <w:tcW w:w="1417" w:type="dxa"/>
            <w:tcBorders>
              <w:top w:val="nil"/>
              <w:left w:val="nil"/>
              <w:bottom w:val="single" w:sz="4" w:space="0" w:color="auto"/>
              <w:right w:val="single" w:sz="4" w:space="0" w:color="auto"/>
            </w:tcBorders>
            <w:shd w:val="clear" w:color="auto" w:fill="auto"/>
            <w:vAlign w:val="center"/>
            <w:hideMark/>
          </w:tcPr>
          <w:p w14:paraId="336405C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240g</w:t>
            </w:r>
          </w:p>
        </w:tc>
        <w:tc>
          <w:tcPr>
            <w:tcW w:w="1418" w:type="dxa"/>
            <w:tcBorders>
              <w:top w:val="nil"/>
              <w:left w:val="nil"/>
              <w:bottom w:val="single" w:sz="4" w:space="0" w:color="auto"/>
              <w:right w:val="single" w:sz="4" w:space="0" w:color="auto"/>
            </w:tcBorders>
            <w:shd w:val="clear" w:color="auto" w:fill="auto"/>
            <w:vAlign w:val="center"/>
            <w:hideMark/>
          </w:tcPr>
          <w:p w14:paraId="1F3FB00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02 MAR 14</w:t>
            </w:r>
          </w:p>
        </w:tc>
        <w:tc>
          <w:tcPr>
            <w:tcW w:w="1701" w:type="dxa"/>
            <w:tcBorders>
              <w:top w:val="nil"/>
              <w:left w:val="nil"/>
              <w:bottom w:val="single" w:sz="4" w:space="0" w:color="auto"/>
              <w:right w:val="single" w:sz="4" w:space="0" w:color="auto"/>
            </w:tcBorders>
            <w:shd w:val="clear" w:color="auto" w:fill="auto"/>
            <w:vAlign w:val="center"/>
            <w:hideMark/>
          </w:tcPr>
          <w:p w14:paraId="6951414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843" w:type="dxa"/>
            <w:tcBorders>
              <w:top w:val="nil"/>
              <w:left w:val="nil"/>
              <w:bottom w:val="single" w:sz="4" w:space="0" w:color="auto"/>
              <w:right w:val="single" w:sz="4" w:space="0" w:color="auto"/>
            </w:tcBorders>
            <w:shd w:val="clear" w:color="auto" w:fill="auto"/>
            <w:vAlign w:val="center"/>
            <w:hideMark/>
          </w:tcPr>
          <w:p w14:paraId="6D4326B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44317BC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Farmfoods</w:t>
            </w:r>
          </w:p>
        </w:tc>
      </w:tr>
      <w:tr w:rsidR="00F01BF4" w:rsidRPr="00F01BF4" w14:paraId="11BD9BF4"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41654643"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13B-02608</w:t>
            </w:r>
          </w:p>
        </w:tc>
        <w:tc>
          <w:tcPr>
            <w:tcW w:w="2268" w:type="dxa"/>
            <w:tcBorders>
              <w:top w:val="nil"/>
              <w:left w:val="nil"/>
              <w:bottom w:val="single" w:sz="4" w:space="0" w:color="auto"/>
              <w:right w:val="single" w:sz="4" w:space="0" w:color="auto"/>
            </w:tcBorders>
            <w:shd w:val="clear" w:color="auto" w:fill="auto"/>
            <w:vAlign w:val="center"/>
            <w:hideMark/>
          </w:tcPr>
          <w:p w14:paraId="6545593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Roasted and salted pistachios</w:t>
            </w:r>
          </w:p>
        </w:tc>
        <w:tc>
          <w:tcPr>
            <w:tcW w:w="1843" w:type="dxa"/>
            <w:tcBorders>
              <w:top w:val="nil"/>
              <w:left w:val="nil"/>
              <w:bottom w:val="single" w:sz="4" w:space="0" w:color="auto"/>
              <w:right w:val="single" w:sz="4" w:space="0" w:color="auto"/>
            </w:tcBorders>
            <w:shd w:val="clear" w:color="auto" w:fill="auto"/>
            <w:vAlign w:val="center"/>
            <w:hideMark/>
          </w:tcPr>
          <w:p w14:paraId="307CB43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Marks &amp; Spencer</w:t>
            </w:r>
          </w:p>
        </w:tc>
        <w:tc>
          <w:tcPr>
            <w:tcW w:w="1417" w:type="dxa"/>
            <w:tcBorders>
              <w:top w:val="nil"/>
              <w:left w:val="nil"/>
              <w:bottom w:val="single" w:sz="4" w:space="0" w:color="auto"/>
              <w:right w:val="single" w:sz="4" w:space="0" w:color="auto"/>
            </w:tcBorders>
            <w:shd w:val="clear" w:color="auto" w:fill="auto"/>
            <w:vAlign w:val="center"/>
            <w:hideMark/>
          </w:tcPr>
          <w:p w14:paraId="3B1AEAB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150g</w:t>
            </w:r>
          </w:p>
        </w:tc>
        <w:tc>
          <w:tcPr>
            <w:tcW w:w="1418" w:type="dxa"/>
            <w:tcBorders>
              <w:top w:val="nil"/>
              <w:left w:val="nil"/>
              <w:bottom w:val="single" w:sz="4" w:space="0" w:color="auto"/>
              <w:right w:val="single" w:sz="4" w:space="0" w:color="auto"/>
            </w:tcBorders>
            <w:shd w:val="clear" w:color="auto" w:fill="auto"/>
            <w:vAlign w:val="center"/>
            <w:hideMark/>
          </w:tcPr>
          <w:p w14:paraId="12AB399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28/02/2014</w:t>
            </w:r>
          </w:p>
        </w:tc>
        <w:tc>
          <w:tcPr>
            <w:tcW w:w="1701" w:type="dxa"/>
            <w:tcBorders>
              <w:top w:val="nil"/>
              <w:left w:val="nil"/>
              <w:bottom w:val="single" w:sz="4" w:space="0" w:color="auto"/>
              <w:right w:val="single" w:sz="4" w:space="0" w:color="auto"/>
            </w:tcBorders>
            <w:shd w:val="clear" w:color="auto" w:fill="auto"/>
            <w:vAlign w:val="center"/>
            <w:hideMark/>
          </w:tcPr>
          <w:p w14:paraId="4DCBFCF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L3039036</w:t>
            </w:r>
          </w:p>
        </w:tc>
        <w:tc>
          <w:tcPr>
            <w:tcW w:w="1843" w:type="dxa"/>
            <w:tcBorders>
              <w:top w:val="nil"/>
              <w:left w:val="nil"/>
              <w:bottom w:val="single" w:sz="4" w:space="0" w:color="auto"/>
              <w:right w:val="single" w:sz="4" w:space="0" w:color="auto"/>
            </w:tcBorders>
            <w:shd w:val="clear" w:color="auto" w:fill="auto"/>
            <w:vAlign w:val="center"/>
            <w:hideMark/>
          </w:tcPr>
          <w:p w14:paraId="25B362C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United States</w:t>
            </w:r>
          </w:p>
        </w:tc>
        <w:tc>
          <w:tcPr>
            <w:tcW w:w="1701" w:type="dxa"/>
            <w:tcBorders>
              <w:top w:val="nil"/>
              <w:left w:val="nil"/>
              <w:bottom w:val="single" w:sz="4" w:space="0" w:color="auto"/>
              <w:right w:val="single" w:sz="4" w:space="0" w:color="auto"/>
            </w:tcBorders>
            <w:shd w:val="clear" w:color="auto" w:fill="auto"/>
            <w:vAlign w:val="center"/>
            <w:hideMark/>
          </w:tcPr>
          <w:p w14:paraId="6DE1FD4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Marks &amp; Spencer</w:t>
            </w:r>
          </w:p>
        </w:tc>
      </w:tr>
      <w:tr w:rsidR="00F01BF4" w:rsidRPr="00F01BF4" w14:paraId="24BADB64"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3214A480"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13B-02609</w:t>
            </w:r>
          </w:p>
        </w:tc>
        <w:tc>
          <w:tcPr>
            <w:tcW w:w="2268" w:type="dxa"/>
            <w:tcBorders>
              <w:top w:val="nil"/>
              <w:left w:val="nil"/>
              <w:bottom w:val="single" w:sz="4" w:space="0" w:color="auto"/>
              <w:right w:val="single" w:sz="4" w:space="0" w:color="auto"/>
            </w:tcBorders>
            <w:shd w:val="clear" w:color="auto" w:fill="auto"/>
            <w:vAlign w:val="center"/>
            <w:hideMark/>
          </w:tcPr>
          <w:p w14:paraId="5CF7999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 xml:space="preserve">Organic soft figs </w:t>
            </w:r>
          </w:p>
        </w:tc>
        <w:tc>
          <w:tcPr>
            <w:tcW w:w="1843" w:type="dxa"/>
            <w:tcBorders>
              <w:top w:val="nil"/>
              <w:left w:val="nil"/>
              <w:bottom w:val="single" w:sz="4" w:space="0" w:color="auto"/>
              <w:right w:val="single" w:sz="4" w:space="0" w:color="auto"/>
            </w:tcBorders>
            <w:shd w:val="clear" w:color="auto" w:fill="auto"/>
            <w:vAlign w:val="center"/>
            <w:hideMark/>
          </w:tcPr>
          <w:p w14:paraId="21CB2C1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Crazy Jack Organic</w:t>
            </w:r>
          </w:p>
        </w:tc>
        <w:tc>
          <w:tcPr>
            <w:tcW w:w="1417" w:type="dxa"/>
            <w:tcBorders>
              <w:top w:val="nil"/>
              <w:left w:val="nil"/>
              <w:bottom w:val="single" w:sz="4" w:space="0" w:color="auto"/>
              <w:right w:val="single" w:sz="4" w:space="0" w:color="auto"/>
            </w:tcBorders>
            <w:shd w:val="clear" w:color="auto" w:fill="auto"/>
            <w:vAlign w:val="center"/>
            <w:hideMark/>
          </w:tcPr>
          <w:p w14:paraId="0A663A3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250g</w:t>
            </w:r>
          </w:p>
        </w:tc>
        <w:tc>
          <w:tcPr>
            <w:tcW w:w="1418" w:type="dxa"/>
            <w:tcBorders>
              <w:top w:val="nil"/>
              <w:left w:val="nil"/>
              <w:bottom w:val="single" w:sz="4" w:space="0" w:color="auto"/>
              <w:right w:val="single" w:sz="4" w:space="0" w:color="auto"/>
            </w:tcBorders>
            <w:shd w:val="clear" w:color="auto" w:fill="auto"/>
            <w:vAlign w:val="center"/>
            <w:hideMark/>
          </w:tcPr>
          <w:p w14:paraId="0ED4A9C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DEC 2014</w:t>
            </w:r>
          </w:p>
        </w:tc>
        <w:tc>
          <w:tcPr>
            <w:tcW w:w="1701" w:type="dxa"/>
            <w:tcBorders>
              <w:top w:val="nil"/>
              <w:left w:val="nil"/>
              <w:bottom w:val="single" w:sz="4" w:space="0" w:color="auto"/>
              <w:right w:val="single" w:sz="4" w:space="0" w:color="auto"/>
            </w:tcBorders>
            <w:shd w:val="clear" w:color="auto" w:fill="auto"/>
            <w:vAlign w:val="center"/>
            <w:hideMark/>
          </w:tcPr>
          <w:p w14:paraId="0F82D21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3262 lot 2-1159</w:t>
            </w:r>
          </w:p>
        </w:tc>
        <w:tc>
          <w:tcPr>
            <w:tcW w:w="1843" w:type="dxa"/>
            <w:tcBorders>
              <w:top w:val="nil"/>
              <w:left w:val="nil"/>
              <w:bottom w:val="single" w:sz="4" w:space="0" w:color="auto"/>
              <w:right w:val="single" w:sz="4" w:space="0" w:color="auto"/>
            </w:tcBorders>
            <w:shd w:val="clear" w:color="auto" w:fill="auto"/>
            <w:vAlign w:val="center"/>
            <w:hideMark/>
          </w:tcPr>
          <w:p w14:paraId="28C1EA0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Turkey</w:t>
            </w:r>
          </w:p>
        </w:tc>
        <w:tc>
          <w:tcPr>
            <w:tcW w:w="1701" w:type="dxa"/>
            <w:tcBorders>
              <w:top w:val="nil"/>
              <w:left w:val="nil"/>
              <w:bottom w:val="single" w:sz="4" w:space="0" w:color="auto"/>
              <w:right w:val="single" w:sz="4" w:space="0" w:color="auto"/>
            </w:tcBorders>
            <w:shd w:val="clear" w:color="auto" w:fill="auto"/>
            <w:vAlign w:val="center"/>
            <w:hideMark/>
          </w:tcPr>
          <w:p w14:paraId="323B370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Budgens</w:t>
            </w:r>
          </w:p>
        </w:tc>
      </w:tr>
      <w:tr w:rsidR="00F01BF4" w:rsidRPr="00F01BF4" w14:paraId="6936AB91"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2F7F489F"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13B-02610</w:t>
            </w:r>
          </w:p>
        </w:tc>
        <w:tc>
          <w:tcPr>
            <w:tcW w:w="2268" w:type="dxa"/>
            <w:tcBorders>
              <w:top w:val="nil"/>
              <w:left w:val="nil"/>
              <w:bottom w:val="single" w:sz="4" w:space="0" w:color="auto"/>
              <w:right w:val="single" w:sz="4" w:space="0" w:color="auto"/>
            </w:tcBorders>
            <w:shd w:val="clear" w:color="auto" w:fill="auto"/>
            <w:vAlign w:val="center"/>
            <w:hideMark/>
          </w:tcPr>
          <w:p w14:paraId="4111C59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Mixed seed bread mix</w:t>
            </w:r>
          </w:p>
        </w:tc>
        <w:tc>
          <w:tcPr>
            <w:tcW w:w="1843" w:type="dxa"/>
            <w:tcBorders>
              <w:top w:val="nil"/>
              <w:left w:val="nil"/>
              <w:bottom w:val="single" w:sz="4" w:space="0" w:color="auto"/>
              <w:right w:val="single" w:sz="4" w:space="0" w:color="auto"/>
            </w:tcBorders>
            <w:shd w:val="clear" w:color="auto" w:fill="auto"/>
            <w:vAlign w:val="center"/>
            <w:hideMark/>
          </w:tcPr>
          <w:p w14:paraId="61D5224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James Martin Bakery</w:t>
            </w:r>
          </w:p>
        </w:tc>
        <w:tc>
          <w:tcPr>
            <w:tcW w:w="1417" w:type="dxa"/>
            <w:tcBorders>
              <w:top w:val="nil"/>
              <w:left w:val="nil"/>
              <w:bottom w:val="single" w:sz="4" w:space="0" w:color="auto"/>
              <w:right w:val="single" w:sz="4" w:space="0" w:color="auto"/>
            </w:tcBorders>
            <w:shd w:val="clear" w:color="auto" w:fill="auto"/>
            <w:vAlign w:val="center"/>
            <w:hideMark/>
          </w:tcPr>
          <w:p w14:paraId="4891703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500g</w:t>
            </w:r>
          </w:p>
        </w:tc>
        <w:tc>
          <w:tcPr>
            <w:tcW w:w="1418" w:type="dxa"/>
            <w:tcBorders>
              <w:top w:val="nil"/>
              <w:left w:val="nil"/>
              <w:bottom w:val="single" w:sz="4" w:space="0" w:color="auto"/>
              <w:right w:val="single" w:sz="4" w:space="0" w:color="auto"/>
            </w:tcBorders>
            <w:shd w:val="clear" w:color="auto" w:fill="auto"/>
            <w:vAlign w:val="center"/>
            <w:hideMark/>
          </w:tcPr>
          <w:p w14:paraId="0E89AC3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AUG 2014</w:t>
            </w:r>
          </w:p>
        </w:tc>
        <w:tc>
          <w:tcPr>
            <w:tcW w:w="1701" w:type="dxa"/>
            <w:tcBorders>
              <w:top w:val="nil"/>
              <w:left w:val="nil"/>
              <w:bottom w:val="single" w:sz="4" w:space="0" w:color="auto"/>
              <w:right w:val="single" w:sz="4" w:space="0" w:color="auto"/>
            </w:tcBorders>
            <w:shd w:val="clear" w:color="auto" w:fill="auto"/>
            <w:vAlign w:val="center"/>
            <w:hideMark/>
          </w:tcPr>
          <w:p w14:paraId="52A09E7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3309 LM L4</w:t>
            </w:r>
          </w:p>
        </w:tc>
        <w:tc>
          <w:tcPr>
            <w:tcW w:w="1843" w:type="dxa"/>
            <w:tcBorders>
              <w:top w:val="nil"/>
              <w:left w:val="nil"/>
              <w:bottom w:val="single" w:sz="4" w:space="0" w:color="auto"/>
              <w:right w:val="single" w:sz="4" w:space="0" w:color="auto"/>
            </w:tcBorders>
            <w:shd w:val="clear" w:color="auto" w:fill="auto"/>
            <w:vAlign w:val="center"/>
            <w:hideMark/>
          </w:tcPr>
          <w:p w14:paraId="76EBDE9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United Kingdom</w:t>
            </w:r>
          </w:p>
        </w:tc>
        <w:tc>
          <w:tcPr>
            <w:tcW w:w="1701" w:type="dxa"/>
            <w:tcBorders>
              <w:top w:val="nil"/>
              <w:left w:val="nil"/>
              <w:bottom w:val="single" w:sz="4" w:space="0" w:color="auto"/>
              <w:right w:val="single" w:sz="4" w:space="0" w:color="auto"/>
            </w:tcBorders>
            <w:shd w:val="clear" w:color="auto" w:fill="auto"/>
            <w:vAlign w:val="center"/>
            <w:hideMark/>
          </w:tcPr>
          <w:p w14:paraId="51C7633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Asda</w:t>
            </w:r>
          </w:p>
        </w:tc>
      </w:tr>
      <w:tr w:rsidR="00F01BF4" w:rsidRPr="00F01BF4" w14:paraId="08A2C7B7"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7160D169"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13B-02611</w:t>
            </w:r>
          </w:p>
        </w:tc>
        <w:tc>
          <w:tcPr>
            <w:tcW w:w="2268" w:type="dxa"/>
            <w:tcBorders>
              <w:top w:val="nil"/>
              <w:left w:val="nil"/>
              <w:bottom w:val="single" w:sz="4" w:space="0" w:color="auto"/>
              <w:right w:val="single" w:sz="4" w:space="0" w:color="auto"/>
            </w:tcBorders>
            <w:shd w:val="clear" w:color="auto" w:fill="auto"/>
            <w:vAlign w:val="center"/>
            <w:hideMark/>
          </w:tcPr>
          <w:p w14:paraId="2A4E8D0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100% pure sunflower oil</w:t>
            </w:r>
          </w:p>
        </w:tc>
        <w:tc>
          <w:tcPr>
            <w:tcW w:w="1843" w:type="dxa"/>
            <w:tcBorders>
              <w:top w:val="nil"/>
              <w:left w:val="nil"/>
              <w:bottom w:val="single" w:sz="4" w:space="0" w:color="auto"/>
              <w:right w:val="single" w:sz="4" w:space="0" w:color="auto"/>
            </w:tcBorders>
            <w:shd w:val="clear" w:color="auto" w:fill="auto"/>
            <w:vAlign w:val="center"/>
            <w:hideMark/>
          </w:tcPr>
          <w:p w14:paraId="2284FDF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Goldenfields</w:t>
            </w:r>
          </w:p>
        </w:tc>
        <w:tc>
          <w:tcPr>
            <w:tcW w:w="1417" w:type="dxa"/>
            <w:tcBorders>
              <w:top w:val="nil"/>
              <w:left w:val="nil"/>
              <w:bottom w:val="single" w:sz="4" w:space="0" w:color="auto"/>
              <w:right w:val="single" w:sz="4" w:space="0" w:color="auto"/>
            </w:tcBorders>
            <w:shd w:val="clear" w:color="auto" w:fill="auto"/>
            <w:vAlign w:val="center"/>
            <w:hideMark/>
          </w:tcPr>
          <w:p w14:paraId="630FBDF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 litres</w:t>
            </w:r>
          </w:p>
        </w:tc>
        <w:tc>
          <w:tcPr>
            <w:tcW w:w="1418" w:type="dxa"/>
            <w:tcBorders>
              <w:top w:val="nil"/>
              <w:left w:val="nil"/>
              <w:bottom w:val="single" w:sz="4" w:space="0" w:color="auto"/>
              <w:right w:val="single" w:sz="4" w:space="0" w:color="auto"/>
            </w:tcBorders>
            <w:shd w:val="clear" w:color="auto" w:fill="auto"/>
            <w:vAlign w:val="center"/>
            <w:hideMark/>
          </w:tcPr>
          <w:p w14:paraId="6DF70F9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30/11/2014</w:t>
            </w:r>
          </w:p>
        </w:tc>
        <w:tc>
          <w:tcPr>
            <w:tcW w:w="1701" w:type="dxa"/>
            <w:tcBorders>
              <w:top w:val="nil"/>
              <w:left w:val="nil"/>
              <w:bottom w:val="single" w:sz="4" w:space="0" w:color="auto"/>
              <w:right w:val="single" w:sz="4" w:space="0" w:color="auto"/>
            </w:tcBorders>
            <w:shd w:val="clear" w:color="auto" w:fill="auto"/>
            <w:vAlign w:val="center"/>
            <w:hideMark/>
          </w:tcPr>
          <w:p w14:paraId="3A1DAE1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L+3317</w:t>
            </w:r>
          </w:p>
        </w:tc>
        <w:tc>
          <w:tcPr>
            <w:tcW w:w="1843" w:type="dxa"/>
            <w:tcBorders>
              <w:top w:val="nil"/>
              <w:left w:val="nil"/>
              <w:bottom w:val="single" w:sz="4" w:space="0" w:color="auto"/>
              <w:right w:val="single" w:sz="4" w:space="0" w:color="auto"/>
            </w:tcBorders>
            <w:shd w:val="clear" w:color="auto" w:fill="auto"/>
            <w:vAlign w:val="center"/>
            <w:hideMark/>
          </w:tcPr>
          <w:p w14:paraId="1FAC254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2A1F2A3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Iceland</w:t>
            </w:r>
          </w:p>
        </w:tc>
      </w:tr>
      <w:tr w:rsidR="00F01BF4" w:rsidRPr="00F01BF4" w14:paraId="3A7C592A"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7D45B25"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lastRenderedPageBreak/>
              <w:t>13B-02612</w:t>
            </w:r>
          </w:p>
        </w:tc>
        <w:tc>
          <w:tcPr>
            <w:tcW w:w="2268" w:type="dxa"/>
            <w:tcBorders>
              <w:top w:val="nil"/>
              <w:left w:val="nil"/>
              <w:bottom w:val="single" w:sz="4" w:space="0" w:color="auto"/>
              <w:right w:val="single" w:sz="4" w:space="0" w:color="auto"/>
            </w:tcBorders>
            <w:shd w:val="clear" w:color="auto" w:fill="auto"/>
            <w:vAlign w:val="center"/>
            <w:hideMark/>
          </w:tcPr>
          <w:p w14:paraId="58B985F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Sunflower oil</w:t>
            </w:r>
          </w:p>
        </w:tc>
        <w:tc>
          <w:tcPr>
            <w:tcW w:w="1843" w:type="dxa"/>
            <w:tcBorders>
              <w:top w:val="nil"/>
              <w:left w:val="nil"/>
              <w:bottom w:val="single" w:sz="4" w:space="0" w:color="auto"/>
              <w:right w:val="single" w:sz="4" w:space="0" w:color="auto"/>
            </w:tcBorders>
            <w:shd w:val="clear" w:color="auto" w:fill="auto"/>
            <w:vAlign w:val="center"/>
            <w:hideMark/>
          </w:tcPr>
          <w:p w14:paraId="6055214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SuperValu</w:t>
            </w:r>
          </w:p>
        </w:tc>
        <w:tc>
          <w:tcPr>
            <w:tcW w:w="1417" w:type="dxa"/>
            <w:tcBorders>
              <w:top w:val="nil"/>
              <w:left w:val="nil"/>
              <w:bottom w:val="single" w:sz="4" w:space="0" w:color="auto"/>
              <w:right w:val="single" w:sz="4" w:space="0" w:color="auto"/>
            </w:tcBorders>
            <w:shd w:val="clear" w:color="auto" w:fill="auto"/>
            <w:vAlign w:val="center"/>
            <w:hideMark/>
          </w:tcPr>
          <w:p w14:paraId="3CEB9F9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 litre</w:t>
            </w:r>
          </w:p>
        </w:tc>
        <w:tc>
          <w:tcPr>
            <w:tcW w:w="1418" w:type="dxa"/>
            <w:tcBorders>
              <w:top w:val="nil"/>
              <w:left w:val="nil"/>
              <w:bottom w:val="single" w:sz="4" w:space="0" w:color="auto"/>
              <w:right w:val="single" w:sz="4" w:space="0" w:color="auto"/>
            </w:tcBorders>
            <w:shd w:val="clear" w:color="auto" w:fill="auto"/>
            <w:vAlign w:val="center"/>
            <w:hideMark/>
          </w:tcPr>
          <w:p w14:paraId="3656B0D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01 2015</w:t>
            </w:r>
          </w:p>
        </w:tc>
        <w:tc>
          <w:tcPr>
            <w:tcW w:w="1701" w:type="dxa"/>
            <w:tcBorders>
              <w:top w:val="nil"/>
              <w:left w:val="nil"/>
              <w:bottom w:val="single" w:sz="4" w:space="0" w:color="auto"/>
              <w:right w:val="single" w:sz="4" w:space="0" w:color="auto"/>
            </w:tcBorders>
            <w:shd w:val="clear" w:color="auto" w:fill="auto"/>
            <w:vAlign w:val="center"/>
            <w:hideMark/>
          </w:tcPr>
          <w:p w14:paraId="36CBC09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L13277A1</w:t>
            </w:r>
          </w:p>
        </w:tc>
        <w:tc>
          <w:tcPr>
            <w:tcW w:w="1843" w:type="dxa"/>
            <w:tcBorders>
              <w:top w:val="nil"/>
              <w:left w:val="nil"/>
              <w:bottom w:val="single" w:sz="4" w:space="0" w:color="auto"/>
              <w:right w:val="single" w:sz="4" w:space="0" w:color="auto"/>
            </w:tcBorders>
            <w:shd w:val="clear" w:color="auto" w:fill="auto"/>
            <w:vAlign w:val="center"/>
            <w:hideMark/>
          </w:tcPr>
          <w:p w14:paraId="41A7299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44F307B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Budgens</w:t>
            </w:r>
          </w:p>
        </w:tc>
      </w:tr>
      <w:tr w:rsidR="00F01BF4" w:rsidRPr="00F01BF4" w14:paraId="728153A2"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4F757DFE"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13B-02613</w:t>
            </w:r>
          </w:p>
        </w:tc>
        <w:tc>
          <w:tcPr>
            <w:tcW w:w="2268" w:type="dxa"/>
            <w:tcBorders>
              <w:top w:val="nil"/>
              <w:left w:val="nil"/>
              <w:bottom w:val="single" w:sz="4" w:space="0" w:color="auto"/>
              <w:right w:val="single" w:sz="4" w:space="0" w:color="auto"/>
            </w:tcBorders>
            <w:shd w:val="clear" w:color="auto" w:fill="auto"/>
            <w:vAlign w:val="center"/>
            <w:hideMark/>
          </w:tcPr>
          <w:p w14:paraId="696F5C0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Soya milk - sweetened</w:t>
            </w:r>
          </w:p>
        </w:tc>
        <w:tc>
          <w:tcPr>
            <w:tcW w:w="1843" w:type="dxa"/>
            <w:tcBorders>
              <w:top w:val="nil"/>
              <w:left w:val="nil"/>
              <w:bottom w:val="single" w:sz="4" w:space="0" w:color="auto"/>
              <w:right w:val="single" w:sz="4" w:space="0" w:color="auto"/>
            </w:tcBorders>
            <w:shd w:val="clear" w:color="auto" w:fill="auto"/>
            <w:vAlign w:val="center"/>
            <w:hideMark/>
          </w:tcPr>
          <w:p w14:paraId="702A61D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Marks &amp; Spencer</w:t>
            </w:r>
          </w:p>
        </w:tc>
        <w:tc>
          <w:tcPr>
            <w:tcW w:w="1417" w:type="dxa"/>
            <w:tcBorders>
              <w:top w:val="nil"/>
              <w:left w:val="nil"/>
              <w:bottom w:val="single" w:sz="4" w:space="0" w:color="auto"/>
              <w:right w:val="single" w:sz="4" w:space="0" w:color="auto"/>
            </w:tcBorders>
            <w:shd w:val="clear" w:color="auto" w:fill="auto"/>
            <w:vAlign w:val="center"/>
            <w:hideMark/>
          </w:tcPr>
          <w:p w14:paraId="24F770A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 litre</w:t>
            </w:r>
          </w:p>
        </w:tc>
        <w:tc>
          <w:tcPr>
            <w:tcW w:w="1418" w:type="dxa"/>
            <w:tcBorders>
              <w:top w:val="nil"/>
              <w:left w:val="nil"/>
              <w:bottom w:val="single" w:sz="4" w:space="0" w:color="auto"/>
              <w:right w:val="single" w:sz="4" w:space="0" w:color="auto"/>
            </w:tcBorders>
            <w:shd w:val="clear" w:color="auto" w:fill="auto"/>
            <w:vAlign w:val="center"/>
            <w:hideMark/>
          </w:tcPr>
          <w:p w14:paraId="43A8CB4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28 12 2013</w:t>
            </w:r>
          </w:p>
        </w:tc>
        <w:tc>
          <w:tcPr>
            <w:tcW w:w="1701" w:type="dxa"/>
            <w:tcBorders>
              <w:top w:val="nil"/>
              <w:left w:val="nil"/>
              <w:bottom w:val="single" w:sz="4" w:space="0" w:color="auto"/>
              <w:right w:val="single" w:sz="4" w:space="0" w:color="auto"/>
            </w:tcBorders>
            <w:shd w:val="clear" w:color="auto" w:fill="auto"/>
            <w:vAlign w:val="center"/>
            <w:hideMark/>
          </w:tcPr>
          <w:p w14:paraId="3D8BF14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F33170</w:t>
            </w:r>
          </w:p>
        </w:tc>
        <w:tc>
          <w:tcPr>
            <w:tcW w:w="1843" w:type="dxa"/>
            <w:tcBorders>
              <w:top w:val="nil"/>
              <w:left w:val="nil"/>
              <w:bottom w:val="single" w:sz="4" w:space="0" w:color="auto"/>
              <w:right w:val="single" w:sz="4" w:space="0" w:color="auto"/>
            </w:tcBorders>
            <w:shd w:val="clear" w:color="auto" w:fill="auto"/>
            <w:vAlign w:val="center"/>
            <w:hideMark/>
          </w:tcPr>
          <w:p w14:paraId="3CB44CB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United Kingdom</w:t>
            </w:r>
          </w:p>
        </w:tc>
        <w:tc>
          <w:tcPr>
            <w:tcW w:w="1701" w:type="dxa"/>
            <w:tcBorders>
              <w:top w:val="nil"/>
              <w:left w:val="nil"/>
              <w:bottom w:val="single" w:sz="4" w:space="0" w:color="auto"/>
              <w:right w:val="single" w:sz="4" w:space="0" w:color="auto"/>
            </w:tcBorders>
            <w:shd w:val="clear" w:color="auto" w:fill="auto"/>
            <w:vAlign w:val="center"/>
            <w:hideMark/>
          </w:tcPr>
          <w:p w14:paraId="6BF0087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Marks &amp; Spencer</w:t>
            </w:r>
          </w:p>
        </w:tc>
      </w:tr>
      <w:tr w:rsidR="00F01BF4" w:rsidRPr="00F01BF4" w14:paraId="20DFFDC5"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67253AD"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13B-02614</w:t>
            </w:r>
          </w:p>
        </w:tc>
        <w:tc>
          <w:tcPr>
            <w:tcW w:w="2268" w:type="dxa"/>
            <w:tcBorders>
              <w:top w:val="nil"/>
              <w:left w:val="nil"/>
              <w:bottom w:val="single" w:sz="4" w:space="0" w:color="auto"/>
              <w:right w:val="single" w:sz="4" w:space="0" w:color="auto"/>
            </w:tcBorders>
            <w:shd w:val="clear" w:color="auto" w:fill="auto"/>
            <w:vAlign w:val="center"/>
            <w:hideMark/>
          </w:tcPr>
          <w:p w14:paraId="4B010E5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Soya milk - unsweetened</w:t>
            </w:r>
          </w:p>
        </w:tc>
        <w:tc>
          <w:tcPr>
            <w:tcW w:w="1843" w:type="dxa"/>
            <w:tcBorders>
              <w:top w:val="nil"/>
              <w:left w:val="nil"/>
              <w:bottom w:val="single" w:sz="4" w:space="0" w:color="auto"/>
              <w:right w:val="single" w:sz="4" w:space="0" w:color="auto"/>
            </w:tcBorders>
            <w:shd w:val="clear" w:color="auto" w:fill="auto"/>
            <w:vAlign w:val="center"/>
            <w:hideMark/>
          </w:tcPr>
          <w:p w14:paraId="0290923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Asda</w:t>
            </w:r>
          </w:p>
        </w:tc>
        <w:tc>
          <w:tcPr>
            <w:tcW w:w="1417" w:type="dxa"/>
            <w:tcBorders>
              <w:top w:val="nil"/>
              <w:left w:val="nil"/>
              <w:bottom w:val="single" w:sz="4" w:space="0" w:color="auto"/>
              <w:right w:val="single" w:sz="4" w:space="0" w:color="auto"/>
            </w:tcBorders>
            <w:shd w:val="clear" w:color="auto" w:fill="auto"/>
            <w:vAlign w:val="center"/>
            <w:hideMark/>
          </w:tcPr>
          <w:p w14:paraId="7F46746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 litre</w:t>
            </w:r>
          </w:p>
        </w:tc>
        <w:tc>
          <w:tcPr>
            <w:tcW w:w="1418" w:type="dxa"/>
            <w:tcBorders>
              <w:top w:val="nil"/>
              <w:left w:val="nil"/>
              <w:bottom w:val="single" w:sz="4" w:space="0" w:color="auto"/>
              <w:right w:val="single" w:sz="4" w:space="0" w:color="auto"/>
            </w:tcBorders>
            <w:shd w:val="clear" w:color="auto" w:fill="auto"/>
            <w:vAlign w:val="center"/>
            <w:hideMark/>
          </w:tcPr>
          <w:p w14:paraId="4CEBF87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02/01/14</w:t>
            </w:r>
          </w:p>
        </w:tc>
        <w:tc>
          <w:tcPr>
            <w:tcW w:w="1701" w:type="dxa"/>
            <w:tcBorders>
              <w:top w:val="nil"/>
              <w:left w:val="nil"/>
              <w:bottom w:val="single" w:sz="4" w:space="0" w:color="auto"/>
              <w:right w:val="single" w:sz="4" w:space="0" w:color="auto"/>
            </w:tcBorders>
            <w:shd w:val="clear" w:color="auto" w:fill="auto"/>
            <w:vAlign w:val="center"/>
            <w:hideMark/>
          </w:tcPr>
          <w:p w14:paraId="13A70F5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V4827 30/12/13</w:t>
            </w:r>
          </w:p>
        </w:tc>
        <w:tc>
          <w:tcPr>
            <w:tcW w:w="1843" w:type="dxa"/>
            <w:tcBorders>
              <w:top w:val="nil"/>
              <w:left w:val="nil"/>
              <w:bottom w:val="single" w:sz="4" w:space="0" w:color="auto"/>
              <w:right w:val="single" w:sz="4" w:space="0" w:color="auto"/>
            </w:tcBorders>
            <w:shd w:val="clear" w:color="auto" w:fill="auto"/>
            <w:vAlign w:val="center"/>
            <w:hideMark/>
          </w:tcPr>
          <w:p w14:paraId="0B048C5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United Kingdom</w:t>
            </w:r>
          </w:p>
        </w:tc>
        <w:tc>
          <w:tcPr>
            <w:tcW w:w="1701" w:type="dxa"/>
            <w:tcBorders>
              <w:top w:val="nil"/>
              <w:left w:val="nil"/>
              <w:bottom w:val="single" w:sz="4" w:space="0" w:color="auto"/>
              <w:right w:val="single" w:sz="4" w:space="0" w:color="auto"/>
            </w:tcBorders>
            <w:shd w:val="clear" w:color="auto" w:fill="auto"/>
            <w:vAlign w:val="center"/>
            <w:hideMark/>
          </w:tcPr>
          <w:p w14:paraId="4887E81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Asda</w:t>
            </w:r>
          </w:p>
        </w:tc>
      </w:tr>
      <w:tr w:rsidR="00F01BF4" w:rsidRPr="00F01BF4" w14:paraId="7DADCAF1"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4C173D9E"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13B-02615</w:t>
            </w:r>
          </w:p>
        </w:tc>
        <w:tc>
          <w:tcPr>
            <w:tcW w:w="2268" w:type="dxa"/>
            <w:tcBorders>
              <w:top w:val="nil"/>
              <w:left w:val="nil"/>
              <w:bottom w:val="single" w:sz="4" w:space="0" w:color="auto"/>
              <w:right w:val="single" w:sz="4" w:space="0" w:color="auto"/>
            </w:tcBorders>
            <w:shd w:val="clear" w:color="auto" w:fill="auto"/>
            <w:vAlign w:val="center"/>
            <w:hideMark/>
          </w:tcPr>
          <w:p w14:paraId="32A3A21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Whole milk</w:t>
            </w:r>
          </w:p>
        </w:tc>
        <w:tc>
          <w:tcPr>
            <w:tcW w:w="1843" w:type="dxa"/>
            <w:tcBorders>
              <w:top w:val="nil"/>
              <w:left w:val="nil"/>
              <w:bottom w:val="single" w:sz="4" w:space="0" w:color="auto"/>
              <w:right w:val="single" w:sz="4" w:space="0" w:color="auto"/>
            </w:tcBorders>
            <w:shd w:val="clear" w:color="auto" w:fill="auto"/>
            <w:vAlign w:val="center"/>
            <w:hideMark/>
          </w:tcPr>
          <w:p w14:paraId="4A8D9E4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Yorkshire Local</w:t>
            </w:r>
          </w:p>
        </w:tc>
        <w:tc>
          <w:tcPr>
            <w:tcW w:w="1417" w:type="dxa"/>
            <w:tcBorders>
              <w:top w:val="nil"/>
              <w:left w:val="nil"/>
              <w:bottom w:val="single" w:sz="4" w:space="0" w:color="auto"/>
              <w:right w:val="single" w:sz="4" w:space="0" w:color="auto"/>
            </w:tcBorders>
            <w:shd w:val="clear" w:color="auto" w:fill="auto"/>
            <w:vAlign w:val="center"/>
            <w:hideMark/>
          </w:tcPr>
          <w:p w14:paraId="35FDC86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 litres</w:t>
            </w:r>
          </w:p>
        </w:tc>
        <w:tc>
          <w:tcPr>
            <w:tcW w:w="1418" w:type="dxa"/>
            <w:tcBorders>
              <w:top w:val="nil"/>
              <w:left w:val="nil"/>
              <w:bottom w:val="single" w:sz="4" w:space="0" w:color="auto"/>
              <w:right w:val="single" w:sz="4" w:space="0" w:color="auto"/>
            </w:tcBorders>
            <w:shd w:val="clear" w:color="auto" w:fill="auto"/>
            <w:vAlign w:val="center"/>
            <w:hideMark/>
          </w:tcPr>
          <w:p w14:paraId="63FF1E7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18 DEC</w:t>
            </w:r>
          </w:p>
        </w:tc>
        <w:tc>
          <w:tcPr>
            <w:tcW w:w="1701" w:type="dxa"/>
            <w:tcBorders>
              <w:top w:val="nil"/>
              <w:left w:val="nil"/>
              <w:bottom w:val="single" w:sz="4" w:space="0" w:color="auto"/>
              <w:right w:val="single" w:sz="4" w:space="0" w:color="auto"/>
            </w:tcBorders>
            <w:shd w:val="clear" w:color="auto" w:fill="auto"/>
            <w:vAlign w:val="center"/>
            <w:hideMark/>
          </w:tcPr>
          <w:p w14:paraId="4D40BAC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EZ</w:t>
            </w:r>
          </w:p>
        </w:tc>
        <w:tc>
          <w:tcPr>
            <w:tcW w:w="1843" w:type="dxa"/>
            <w:tcBorders>
              <w:top w:val="nil"/>
              <w:left w:val="nil"/>
              <w:bottom w:val="single" w:sz="4" w:space="0" w:color="auto"/>
              <w:right w:val="single" w:sz="4" w:space="0" w:color="auto"/>
            </w:tcBorders>
            <w:shd w:val="clear" w:color="auto" w:fill="auto"/>
            <w:vAlign w:val="center"/>
            <w:hideMark/>
          </w:tcPr>
          <w:p w14:paraId="4749842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United Kingdom</w:t>
            </w:r>
          </w:p>
        </w:tc>
        <w:tc>
          <w:tcPr>
            <w:tcW w:w="1701" w:type="dxa"/>
            <w:tcBorders>
              <w:top w:val="nil"/>
              <w:left w:val="nil"/>
              <w:bottom w:val="single" w:sz="4" w:space="0" w:color="auto"/>
              <w:right w:val="single" w:sz="4" w:space="0" w:color="auto"/>
            </w:tcBorders>
            <w:shd w:val="clear" w:color="auto" w:fill="auto"/>
            <w:vAlign w:val="center"/>
            <w:hideMark/>
          </w:tcPr>
          <w:p w14:paraId="6A5FF10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Lituanica</w:t>
            </w:r>
          </w:p>
        </w:tc>
      </w:tr>
      <w:tr w:rsidR="00F01BF4" w:rsidRPr="00F01BF4" w14:paraId="36552E77" w14:textId="77777777" w:rsidTr="00C262F2">
        <w:trPr>
          <w:trHeight w:val="76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0F4F6B00"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13B-02616</w:t>
            </w:r>
          </w:p>
        </w:tc>
        <w:tc>
          <w:tcPr>
            <w:tcW w:w="2268" w:type="dxa"/>
            <w:tcBorders>
              <w:top w:val="nil"/>
              <w:left w:val="nil"/>
              <w:bottom w:val="single" w:sz="4" w:space="0" w:color="auto"/>
              <w:right w:val="single" w:sz="4" w:space="0" w:color="auto"/>
            </w:tcBorders>
            <w:shd w:val="clear" w:color="auto" w:fill="auto"/>
            <w:vAlign w:val="center"/>
            <w:hideMark/>
          </w:tcPr>
          <w:p w14:paraId="74C8A4C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Pressed apple juice</w:t>
            </w:r>
          </w:p>
        </w:tc>
        <w:tc>
          <w:tcPr>
            <w:tcW w:w="1843" w:type="dxa"/>
            <w:tcBorders>
              <w:top w:val="nil"/>
              <w:left w:val="nil"/>
              <w:bottom w:val="single" w:sz="4" w:space="0" w:color="auto"/>
              <w:right w:val="single" w:sz="4" w:space="0" w:color="auto"/>
            </w:tcBorders>
            <w:shd w:val="clear" w:color="auto" w:fill="auto"/>
            <w:vAlign w:val="center"/>
            <w:hideMark/>
          </w:tcPr>
          <w:p w14:paraId="5065847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SuperValu</w:t>
            </w:r>
          </w:p>
        </w:tc>
        <w:tc>
          <w:tcPr>
            <w:tcW w:w="1417" w:type="dxa"/>
            <w:tcBorders>
              <w:top w:val="nil"/>
              <w:left w:val="nil"/>
              <w:bottom w:val="single" w:sz="4" w:space="0" w:color="auto"/>
              <w:right w:val="single" w:sz="4" w:space="0" w:color="auto"/>
            </w:tcBorders>
            <w:shd w:val="clear" w:color="auto" w:fill="auto"/>
            <w:vAlign w:val="center"/>
            <w:hideMark/>
          </w:tcPr>
          <w:p w14:paraId="61968E2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 litre</w:t>
            </w:r>
          </w:p>
        </w:tc>
        <w:tc>
          <w:tcPr>
            <w:tcW w:w="1418" w:type="dxa"/>
            <w:tcBorders>
              <w:top w:val="nil"/>
              <w:left w:val="nil"/>
              <w:bottom w:val="single" w:sz="4" w:space="0" w:color="auto"/>
              <w:right w:val="single" w:sz="4" w:space="0" w:color="auto"/>
            </w:tcBorders>
            <w:shd w:val="clear" w:color="auto" w:fill="auto"/>
            <w:vAlign w:val="center"/>
            <w:hideMark/>
          </w:tcPr>
          <w:p w14:paraId="67D7993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10 APR 14</w:t>
            </w:r>
          </w:p>
        </w:tc>
        <w:tc>
          <w:tcPr>
            <w:tcW w:w="1701" w:type="dxa"/>
            <w:tcBorders>
              <w:top w:val="nil"/>
              <w:left w:val="nil"/>
              <w:bottom w:val="single" w:sz="4" w:space="0" w:color="auto"/>
              <w:right w:val="single" w:sz="4" w:space="0" w:color="auto"/>
            </w:tcBorders>
            <w:shd w:val="clear" w:color="auto" w:fill="auto"/>
            <w:vAlign w:val="center"/>
            <w:hideMark/>
          </w:tcPr>
          <w:p w14:paraId="551D141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L3M</w:t>
            </w:r>
            <w:r w:rsidRPr="00F01BF4">
              <w:rPr>
                <w:rFonts w:ascii="Arial" w:hAnsi="Arial" w:cs="Arial"/>
                <w:sz w:val="20"/>
                <w:lang w:eastAsia="en-GB"/>
              </w:rPr>
              <w:br/>
              <w:t>Display until 7 APR 14</w:t>
            </w:r>
          </w:p>
        </w:tc>
        <w:tc>
          <w:tcPr>
            <w:tcW w:w="1843" w:type="dxa"/>
            <w:tcBorders>
              <w:top w:val="nil"/>
              <w:left w:val="nil"/>
              <w:bottom w:val="single" w:sz="4" w:space="0" w:color="auto"/>
              <w:right w:val="single" w:sz="4" w:space="0" w:color="auto"/>
            </w:tcBorders>
            <w:shd w:val="clear" w:color="auto" w:fill="auto"/>
            <w:vAlign w:val="center"/>
            <w:hideMark/>
          </w:tcPr>
          <w:p w14:paraId="57998D8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38D74A9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Budgens</w:t>
            </w:r>
          </w:p>
        </w:tc>
      </w:tr>
      <w:tr w:rsidR="00F01BF4" w:rsidRPr="00F01BF4" w14:paraId="1E88C677"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7CE45A20"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13B-02617</w:t>
            </w:r>
          </w:p>
        </w:tc>
        <w:tc>
          <w:tcPr>
            <w:tcW w:w="2268" w:type="dxa"/>
            <w:tcBorders>
              <w:top w:val="nil"/>
              <w:left w:val="nil"/>
              <w:bottom w:val="single" w:sz="4" w:space="0" w:color="auto"/>
              <w:right w:val="single" w:sz="4" w:space="0" w:color="auto"/>
            </w:tcBorders>
            <w:shd w:val="clear" w:color="auto" w:fill="auto"/>
            <w:vAlign w:val="center"/>
            <w:hideMark/>
          </w:tcPr>
          <w:p w14:paraId="5F62881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Layer figs</w:t>
            </w:r>
          </w:p>
        </w:tc>
        <w:tc>
          <w:tcPr>
            <w:tcW w:w="1843" w:type="dxa"/>
            <w:tcBorders>
              <w:top w:val="nil"/>
              <w:left w:val="nil"/>
              <w:bottom w:val="single" w:sz="4" w:space="0" w:color="auto"/>
              <w:right w:val="single" w:sz="4" w:space="0" w:color="auto"/>
            </w:tcBorders>
            <w:shd w:val="clear" w:color="auto" w:fill="auto"/>
            <w:vAlign w:val="center"/>
            <w:hideMark/>
          </w:tcPr>
          <w:p w14:paraId="620BCDF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Demos</w:t>
            </w:r>
          </w:p>
        </w:tc>
        <w:tc>
          <w:tcPr>
            <w:tcW w:w="1417" w:type="dxa"/>
            <w:tcBorders>
              <w:top w:val="nil"/>
              <w:left w:val="nil"/>
              <w:bottom w:val="single" w:sz="4" w:space="0" w:color="auto"/>
              <w:right w:val="single" w:sz="4" w:space="0" w:color="auto"/>
            </w:tcBorders>
            <w:shd w:val="clear" w:color="auto" w:fill="auto"/>
            <w:vAlign w:val="center"/>
            <w:hideMark/>
          </w:tcPr>
          <w:p w14:paraId="79E9875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250g</w:t>
            </w:r>
          </w:p>
        </w:tc>
        <w:tc>
          <w:tcPr>
            <w:tcW w:w="1418" w:type="dxa"/>
            <w:tcBorders>
              <w:top w:val="nil"/>
              <w:left w:val="nil"/>
              <w:bottom w:val="single" w:sz="4" w:space="0" w:color="auto"/>
              <w:right w:val="single" w:sz="4" w:space="0" w:color="auto"/>
            </w:tcBorders>
            <w:shd w:val="clear" w:color="auto" w:fill="auto"/>
            <w:vAlign w:val="center"/>
            <w:hideMark/>
          </w:tcPr>
          <w:p w14:paraId="0EFA3C8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July 2014</w:t>
            </w:r>
          </w:p>
        </w:tc>
        <w:tc>
          <w:tcPr>
            <w:tcW w:w="1701" w:type="dxa"/>
            <w:tcBorders>
              <w:top w:val="nil"/>
              <w:left w:val="nil"/>
              <w:bottom w:val="single" w:sz="4" w:space="0" w:color="auto"/>
              <w:right w:val="single" w:sz="4" w:space="0" w:color="auto"/>
            </w:tcBorders>
            <w:shd w:val="clear" w:color="auto" w:fill="auto"/>
            <w:vAlign w:val="center"/>
            <w:hideMark/>
          </w:tcPr>
          <w:p w14:paraId="30F0966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4029</w:t>
            </w:r>
            <w:r w:rsidRPr="00F01BF4">
              <w:rPr>
                <w:rFonts w:ascii="Arial" w:hAnsi="Arial" w:cs="Arial"/>
                <w:sz w:val="20"/>
                <w:lang w:eastAsia="en-GB"/>
              </w:rPr>
              <w:br/>
              <w:t>090021053-11-315</w:t>
            </w:r>
          </w:p>
        </w:tc>
        <w:tc>
          <w:tcPr>
            <w:tcW w:w="1843" w:type="dxa"/>
            <w:tcBorders>
              <w:top w:val="nil"/>
              <w:left w:val="nil"/>
              <w:bottom w:val="single" w:sz="4" w:space="0" w:color="auto"/>
              <w:right w:val="single" w:sz="4" w:space="0" w:color="auto"/>
            </w:tcBorders>
            <w:shd w:val="clear" w:color="auto" w:fill="auto"/>
            <w:vAlign w:val="center"/>
            <w:hideMark/>
          </w:tcPr>
          <w:p w14:paraId="18C6D05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Turkey</w:t>
            </w:r>
          </w:p>
        </w:tc>
        <w:tc>
          <w:tcPr>
            <w:tcW w:w="1701" w:type="dxa"/>
            <w:tcBorders>
              <w:top w:val="nil"/>
              <w:left w:val="nil"/>
              <w:bottom w:val="single" w:sz="4" w:space="0" w:color="auto"/>
              <w:right w:val="single" w:sz="4" w:space="0" w:color="auto"/>
            </w:tcBorders>
            <w:shd w:val="clear" w:color="auto" w:fill="auto"/>
            <w:vAlign w:val="center"/>
            <w:hideMark/>
          </w:tcPr>
          <w:p w14:paraId="1E32D10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Dents of Hilgay</w:t>
            </w:r>
          </w:p>
        </w:tc>
      </w:tr>
      <w:tr w:rsidR="00F01BF4" w:rsidRPr="00F01BF4" w14:paraId="71DB4377"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0032986E"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13B-02618</w:t>
            </w:r>
          </w:p>
        </w:tc>
        <w:tc>
          <w:tcPr>
            <w:tcW w:w="2268" w:type="dxa"/>
            <w:tcBorders>
              <w:top w:val="nil"/>
              <w:left w:val="nil"/>
              <w:bottom w:val="single" w:sz="4" w:space="0" w:color="auto"/>
              <w:right w:val="single" w:sz="4" w:space="0" w:color="auto"/>
            </w:tcBorders>
            <w:shd w:val="clear" w:color="auto" w:fill="auto"/>
            <w:vAlign w:val="center"/>
            <w:hideMark/>
          </w:tcPr>
          <w:p w14:paraId="300E553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Tomato juice</w:t>
            </w:r>
          </w:p>
        </w:tc>
        <w:tc>
          <w:tcPr>
            <w:tcW w:w="1843" w:type="dxa"/>
            <w:tcBorders>
              <w:top w:val="nil"/>
              <w:left w:val="nil"/>
              <w:bottom w:val="single" w:sz="4" w:space="0" w:color="auto"/>
              <w:right w:val="single" w:sz="4" w:space="0" w:color="auto"/>
            </w:tcBorders>
            <w:shd w:val="clear" w:color="auto" w:fill="auto"/>
            <w:vAlign w:val="center"/>
            <w:hideMark/>
          </w:tcPr>
          <w:p w14:paraId="30E884C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Sunpride</w:t>
            </w:r>
          </w:p>
        </w:tc>
        <w:tc>
          <w:tcPr>
            <w:tcW w:w="1417" w:type="dxa"/>
            <w:tcBorders>
              <w:top w:val="nil"/>
              <w:left w:val="nil"/>
              <w:bottom w:val="single" w:sz="4" w:space="0" w:color="auto"/>
              <w:right w:val="single" w:sz="4" w:space="0" w:color="auto"/>
            </w:tcBorders>
            <w:shd w:val="clear" w:color="auto" w:fill="auto"/>
            <w:vAlign w:val="center"/>
            <w:hideMark/>
          </w:tcPr>
          <w:p w14:paraId="633AFEC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 litre</w:t>
            </w:r>
          </w:p>
        </w:tc>
        <w:tc>
          <w:tcPr>
            <w:tcW w:w="1418" w:type="dxa"/>
            <w:tcBorders>
              <w:top w:val="nil"/>
              <w:left w:val="nil"/>
              <w:bottom w:val="single" w:sz="4" w:space="0" w:color="auto"/>
              <w:right w:val="single" w:sz="4" w:space="0" w:color="auto"/>
            </w:tcBorders>
            <w:shd w:val="clear" w:color="auto" w:fill="auto"/>
            <w:vAlign w:val="center"/>
            <w:hideMark/>
          </w:tcPr>
          <w:p w14:paraId="694C86A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NOV 14</w:t>
            </w:r>
          </w:p>
        </w:tc>
        <w:tc>
          <w:tcPr>
            <w:tcW w:w="1701" w:type="dxa"/>
            <w:tcBorders>
              <w:top w:val="nil"/>
              <w:left w:val="nil"/>
              <w:bottom w:val="single" w:sz="4" w:space="0" w:color="auto"/>
              <w:right w:val="single" w:sz="4" w:space="0" w:color="auto"/>
            </w:tcBorders>
            <w:shd w:val="clear" w:color="auto" w:fill="auto"/>
            <w:vAlign w:val="center"/>
            <w:hideMark/>
          </w:tcPr>
          <w:p w14:paraId="37D7CD7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X2 3306</w:t>
            </w:r>
          </w:p>
        </w:tc>
        <w:tc>
          <w:tcPr>
            <w:tcW w:w="1843" w:type="dxa"/>
            <w:tcBorders>
              <w:top w:val="nil"/>
              <w:left w:val="nil"/>
              <w:bottom w:val="single" w:sz="4" w:space="0" w:color="auto"/>
              <w:right w:val="single" w:sz="4" w:space="0" w:color="auto"/>
            </w:tcBorders>
            <w:shd w:val="clear" w:color="auto" w:fill="auto"/>
            <w:vAlign w:val="center"/>
            <w:hideMark/>
          </w:tcPr>
          <w:p w14:paraId="6CF29C5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3265438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Budgens</w:t>
            </w:r>
          </w:p>
        </w:tc>
      </w:tr>
      <w:tr w:rsidR="00F01BF4" w:rsidRPr="00F01BF4" w14:paraId="7A8EC339"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03B80E64"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13B-02619</w:t>
            </w:r>
          </w:p>
        </w:tc>
        <w:tc>
          <w:tcPr>
            <w:tcW w:w="2268" w:type="dxa"/>
            <w:tcBorders>
              <w:top w:val="nil"/>
              <w:left w:val="nil"/>
              <w:bottom w:val="single" w:sz="4" w:space="0" w:color="auto"/>
              <w:right w:val="single" w:sz="4" w:space="0" w:color="auto"/>
            </w:tcBorders>
            <w:shd w:val="clear" w:color="auto" w:fill="auto"/>
            <w:vAlign w:val="center"/>
            <w:hideMark/>
          </w:tcPr>
          <w:p w14:paraId="470CC40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Sweet Worcester pressed apple juice</w:t>
            </w:r>
          </w:p>
        </w:tc>
        <w:tc>
          <w:tcPr>
            <w:tcW w:w="1843" w:type="dxa"/>
            <w:tcBorders>
              <w:top w:val="nil"/>
              <w:left w:val="nil"/>
              <w:bottom w:val="single" w:sz="4" w:space="0" w:color="auto"/>
              <w:right w:val="single" w:sz="4" w:space="0" w:color="auto"/>
            </w:tcBorders>
            <w:shd w:val="clear" w:color="auto" w:fill="auto"/>
            <w:vAlign w:val="center"/>
            <w:hideMark/>
          </w:tcPr>
          <w:p w14:paraId="4FC8449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Watergull Orchards</w:t>
            </w:r>
          </w:p>
        </w:tc>
        <w:tc>
          <w:tcPr>
            <w:tcW w:w="1417" w:type="dxa"/>
            <w:tcBorders>
              <w:top w:val="nil"/>
              <w:left w:val="nil"/>
              <w:bottom w:val="single" w:sz="4" w:space="0" w:color="auto"/>
              <w:right w:val="single" w:sz="4" w:space="0" w:color="auto"/>
            </w:tcBorders>
            <w:shd w:val="clear" w:color="auto" w:fill="auto"/>
            <w:vAlign w:val="center"/>
            <w:hideMark/>
          </w:tcPr>
          <w:p w14:paraId="50FD043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750ml</w:t>
            </w:r>
          </w:p>
        </w:tc>
        <w:tc>
          <w:tcPr>
            <w:tcW w:w="1418" w:type="dxa"/>
            <w:tcBorders>
              <w:top w:val="nil"/>
              <w:left w:val="nil"/>
              <w:bottom w:val="single" w:sz="4" w:space="0" w:color="auto"/>
              <w:right w:val="single" w:sz="4" w:space="0" w:color="auto"/>
            </w:tcBorders>
            <w:shd w:val="clear" w:color="auto" w:fill="auto"/>
            <w:vAlign w:val="center"/>
            <w:hideMark/>
          </w:tcPr>
          <w:p w14:paraId="159883C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20 09 14</w:t>
            </w:r>
          </w:p>
        </w:tc>
        <w:tc>
          <w:tcPr>
            <w:tcW w:w="1701" w:type="dxa"/>
            <w:tcBorders>
              <w:top w:val="nil"/>
              <w:left w:val="nil"/>
              <w:bottom w:val="single" w:sz="4" w:space="0" w:color="auto"/>
              <w:right w:val="single" w:sz="4" w:space="0" w:color="auto"/>
            </w:tcBorders>
            <w:shd w:val="clear" w:color="auto" w:fill="auto"/>
            <w:vAlign w:val="center"/>
            <w:hideMark/>
          </w:tcPr>
          <w:p w14:paraId="17037D0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843" w:type="dxa"/>
            <w:tcBorders>
              <w:top w:val="nil"/>
              <w:left w:val="nil"/>
              <w:bottom w:val="single" w:sz="4" w:space="0" w:color="auto"/>
              <w:right w:val="single" w:sz="4" w:space="0" w:color="auto"/>
            </w:tcBorders>
            <w:shd w:val="clear" w:color="auto" w:fill="auto"/>
            <w:vAlign w:val="center"/>
            <w:hideMark/>
          </w:tcPr>
          <w:p w14:paraId="7BE016F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United Kingdom</w:t>
            </w:r>
          </w:p>
        </w:tc>
        <w:tc>
          <w:tcPr>
            <w:tcW w:w="1701" w:type="dxa"/>
            <w:tcBorders>
              <w:top w:val="nil"/>
              <w:left w:val="nil"/>
              <w:bottom w:val="single" w:sz="4" w:space="0" w:color="auto"/>
              <w:right w:val="single" w:sz="4" w:space="0" w:color="auto"/>
            </w:tcBorders>
            <w:shd w:val="clear" w:color="auto" w:fill="auto"/>
            <w:vAlign w:val="center"/>
            <w:hideMark/>
          </w:tcPr>
          <w:p w14:paraId="5EDDB5A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Dents of Hilgay</w:t>
            </w:r>
          </w:p>
        </w:tc>
      </w:tr>
      <w:tr w:rsidR="00F01BF4" w:rsidRPr="00F01BF4" w14:paraId="421BCF2A"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51E44FB3"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13B-02620</w:t>
            </w:r>
          </w:p>
        </w:tc>
        <w:tc>
          <w:tcPr>
            <w:tcW w:w="2268" w:type="dxa"/>
            <w:tcBorders>
              <w:top w:val="nil"/>
              <w:left w:val="nil"/>
              <w:bottom w:val="single" w:sz="4" w:space="0" w:color="auto"/>
              <w:right w:val="single" w:sz="4" w:space="0" w:color="auto"/>
            </w:tcBorders>
            <w:shd w:val="clear" w:color="auto" w:fill="auto"/>
            <w:vAlign w:val="center"/>
            <w:hideMark/>
          </w:tcPr>
          <w:p w14:paraId="3ED278B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Apple juice (from concentrate)</w:t>
            </w:r>
          </w:p>
        </w:tc>
        <w:tc>
          <w:tcPr>
            <w:tcW w:w="1843" w:type="dxa"/>
            <w:tcBorders>
              <w:top w:val="nil"/>
              <w:left w:val="nil"/>
              <w:bottom w:val="single" w:sz="4" w:space="0" w:color="auto"/>
              <w:right w:val="single" w:sz="4" w:space="0" w:color="auto"/>
            </w:tcBorders>
            <w:shd w:val="clear" w:color="auto" w:fill="auto"/>
            <w:vAlign w:val="center"/>
            <w:hideMark/>
          </w:tcPr>
          <w:p w14:paraId="2B6EEE6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Marks &amp; Spencer</w:t>
            </w:r>
          </w:p>
        </w:tc>
        <w:tc>
          <w:tcPr>
            <w:tcW w:w="1417" w:type="dxa"/>
            <w:tcBorders>
              <w:top w:val="nil"/>
              <w:left w:val="nil"/>
              <w:bottom w:val="single" w:sz="4" w:space="0" w:color="auto"/>
              <w:right w:val="single" w:sz="4" w:space="0" w:color="auto"/>
            </w:tcBorders>
            <w:shd w:val="clear" w:color="auto" w:fill="auto"/>
            <w:vAlign w:val="center"/>
            <w:hideMark/>
          </w:tcPr>
          <w:p w14:paraId="59BC0BE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 x 200ml</w:t>
            </w:r>
          </w:p>
        </w:tc>
        <w:tc>
          <w:tcPr>
            <w:tcW w:w="1418" w:type="dxa"/>
            <w:tcBorders>
              <w:top w:val="nil"/>
              <w:left w:val="nil"/>
              <w:bottom w:val="single" w:sz="4" w:space="0" w:color="auto"/>
              <w:right w:val="single" w:sz="4" w:space="0" w:color="auto"/>
            </w:tcBorders>
            <w:shd w:val="clear" w:color="auto" w:fill="auto"/>
            <w:vAlign w:val="center"/>
            <w:hideMark/>
          </w:tcPr>
          <w:p w14:paraId="1E208E4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09 03 2014</w:t>
            </w:r>
          </w:p>
        </w:tc>
        <w:tc>
          <w:tcPr>
            <w:tcW w:w="1701" w:type="dxa"/>
            <w:tcBorders>
              <w:top w:val="nil"/>
              <w:left w:val="nil"/>
              <w:bottom w:val="single" w:sz="4" w:space="0" w:color="auto"/>
              <w:right w:val="single" w:sz="4" w:space="0" w:color="auto"/>
            </w:tcBorders>
            <w:shd w:val="clear" w:color="auto" w:fill="auto"/>
            <w:vAlign w:val="center"/>
            <w:hideMark/>
          </w:tcPr>
          <w:p w14:paraId="61FE337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3301C</w:t>
            </w:r>
          </w:p>
        </w:tc>
        <w:tc>
          <w:tcPr>
            <w:tcW w:w="1843" w:type="dxa"/>
            <w:tcBorders>
              <w:top w:val="nil"/>
              <w:left w:val="nil"/>
              <w:bottom w:val="single" w:sz="4" w:space="0" w:color="auto"/>
              <w:right w:val="single" w:sz="4" w:space="0" w:color="auto"/>
            </w:tcBorders>
            <w:shd w:val="clear" w:color="auto" w:fill="auto"/>
            <w:vAlign w:val="center"/>
            <w:hideMark/>
          </w:tcPr>
          <w:p w14:paraId="7008827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United Kingdom</w:t>
            </w:r>
          </w:p>
        </w:tc>
        <w:tc>
          <w:tcPr>
            <w:tcW w:w="1701" w:type="dxa"/>
            <w:tcBorders>
              <w:top w:val="nil"/>
              <w:left w:val="nil"/>
              <w:bottom w:val="single" w:sz="4" w:space="0" w:color="auto"/>
              <w:right w:val="single" w:sz="4" w:space="0" w:color="auto"/>
            </w:tcBorders>
            <w:shd w:val="clear" w:color="auto" w:fill="auto"/>
            <w:vAlign w:val="center"/>
            <w:hideMark/>
          </w:tcPr>
          <w:p w14:paraId="1181F83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Marks &amp; Spencer</w:t>
            </w:r>
          </w:p>
        </w:tc>
      </w:tr>
      <w:tr w:rsidR="00F01BF4" w:rsidRPr="00F01BF4" w14:paraId="2E380C67"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3FE743CB"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13B-02621</w:t>
            </w:r>
          </w:p>
        </w:tc>
        <w:tc>
          <w:tcPr>
            <w:tcW w:w="2268" w:type="dxa"/>
            <w:tcBorders>
              <w:top w:val="nil"/>
              <w:left w:val="nil"/>
              <w:bottom w:val="single" w:sz="4" w:space="0" w:color="auto"/>
              <w:right w:val="single" w:sz="4" w:space="0" w:color="auto"/>
            </w:tcBorders>
            <w:shd w:val="clear" w:color="auto" w:fill="auto"/>
            <w:vAlign w:val="center"/>
            <w:hideMark/>
          </w:tcPr>
          <w:p w14:paraId="26208BC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Pressed Bramley apple juice</w:t>
            </w:r>
          </w:p>
        </w:tc>
        <w:tc>
          <w:tcPr>
            <w:tcW w:w="1843" w:type="dxa"/>
            <w:tcBorders>
              <w:top w:val="nil"/>
              <w:left w:val="nil"/>
              <w:bottom w:val="single" w:sz="4" w:space="0" w:color="auto"/>
              <w:right w:val="single" w:sz="4" w:space="0" w:color="auto"/>
            </w:tcBorders>
            <w:shd w:val="clear" w:color="auto" w:fill="auto"/>
            <w:vAlign w:val="center"/>
            <w:hideMark/>
          </w:tcPr>
          <w:p w14:paraId="49A0152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Sandringham Apple Juice</w:t>
            </w:r>
          </w:p>
        </w:tc>
        <w:tc>
          <w:tcPr>
            <w:tcW w:w="1417" w:type="dxa"/>
            <w:tcBorders>
              <w:top w:val="nil"/>
              <w:left w:val="nil"/>
              <w:bottom w:val="single" w:sz="4" w:space="0" w:color="auto"/>
              <w:right w:val="single" w:sz="4" w:space="0" w:color="auto"/>
            </w:tcBorders>
            <w:shd w:val="clear" w:color="auto" w:fill="auto"/>
            <w:vAlign w:val="center"/>
            <w:hideMark/>
          </w:tcPr>
          <w:p w14:paraId="1D57952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750ml</w:t>
            </w:r>
          </w:p>
        </w:tc>
        <w:tc>
          <w:tcPr>
            <w:tcW w:w="1418" w:type="dxa"/>
            <w:tcBorders>
              <w:top w:val="nil"/>
              <w:left w:val="nil"/>
              <w:bottom w:val="single" w:sz="4" w:space="0" w:color="auto"/>
              <w:right w:val="single" w:sz="4" w:space="0" w:color="auto"/>
            </w:tcBorders>
            <w:shd w:val="clear" w:color="auto" w:fill="auto"/>
            <w:vAlign w:val="center"/>
            <w:hideMark/>
          </w:tcPr>
          <w:p w14:paraId="44014D1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31/12/14</w:t>
            </w:r>
          </w:p>
        </w:tc>
        <w:tc>
          <w:tcPr>
            <w:tcW w:w="1701" w:type="dxa"/>
            <w:tcBorders>
              <w:top w:val="nil"/>
              <w:left w:val="nil"/>
              <w:bottom w:val="single" w:sz="4" w:space="0" w:color="auto"/>
              <w:right w:val="single" w:sz="4" w:space="0" w:color="auto"/>
            </w:tcBorders>
            <w:shd w:val="clear" w:color="auto" w:fill="auto"/>
            <w:vAlign w:val="center"/>
            <w:hideMark/>
          </w:tcPr>
          <w:p w14:paraId="00F80C8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L284</w:t>
            </w:r>
          </w:p>
        </w:tc>
        <w:tc>
          <w:tcPr>
            <w:tcW w:w="1843" w:type="dxa"/>
            <w:tcBorders>
              <w:top w:val="nil"/>
              <w:left w:val="nil"/>
              <w:bottom w:val="single" w:sz="4" w:space="0" w:color="auto"/>
              <w:right w:val="single" w:sz="4" w:space="0" w:color="auto"/>
            </w:tcBorders>
            <w:shd w:val="clear" w:color="auto" w:fill="auto"/>
            <w:vAlign w:val="center"/>
            <w:hideMark/>
          </w:tcPr>
          <w:p w14:paraId="470488D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United Kingdom</w:t>
            </w:r>
          </w:p>
        </w:tc>
        <w:tc>
          <w:tcPr>
            <w:tcW w:w="1701" w:type="dxa"/>
            <w:tcBorders>
              <w:top w:val="nil"/>
              <w:left w:val="nil"/>
              <w:bottom w:val="single" w:sz="4" w:space="0" w:color="auto"/>
              <w:right w:val="single" w:sz="4" w:space="0" w:color="auto"/>
            </w:tcBorders>
            <w:shd w:val="clear" w:color="auto" w:fill="auto"/>
            <w:vAlign w:val="center"/>
            <w:hideMark/>
          </w:tcPr>
          <w:p w14:paraId="1402104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Budgens</w:t>
            </w:r>
          </w:p>
        </w:tc>
      </w:tr>
      <w:tr w:rsidR="00F01BF4" w:rsidRPr="00F01BF4" w14:paraId="56A4FF3F"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37408843"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13B-02622</w:t>
            </w:r>
          </w:p>
        </w:tc>
        <w:tc>
          <w:tcPr>
            <w:tcW w:w="2268" w:type="dxa"/>
            <w:tcBorders>
              <w:top w:val="nil"/>
              <w:left w:val="nil"/>
              <w:bottom w:val="single" w:sz="4" w:space="0" w:color="auto"/>
              <w:right w:val="single" w:sz="4" w:space="0" w:color="auto"/>
            </w:tcBorders>
            <w:shd w:val="clear" w:color="auto" w:fill="auto"/>
            <w:vAlign w:val="center"/>
            <w:hideMark/>
          </w:tcPr>
          <w:p w14:paraId="41B838B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Grape nectar (from concentrate)</w:t>
            </w:r>
          </w:p>
        </w:tc>
        <w:tc>
          <w:tcPr>
            <w:tcW w:w="1843" w:type="dxa"/>
            <w:tcBorders>
              <w:top w:val="nil"/>
              <w:left w:val="nil"/>
              <w:bottom w:val="single" w:sz="4" w:space="0" w:color="auto"/>
              <w:right w:val="single" w:sz="4" w:space="0" w:color="auto"/>
            </w:tcBorders>
            <w:shd w:val="clear" w:color="auto" w:fill="auto"/>
            <w:vAlign w:val="center"/>
            <w:hideMark/>
          </w:tcPr>
          <w:p w14:paraId="5363F40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Cido</w:t>
            </w:r>
          </w:p>
        </w:tc>
        <w:tc>
          <w:tcPr>
            <w:tcW w:w="1417" w:type="dxa"/>
            <w:tcBorders>
              <w:top w:val="nil"/>
              <w:left w:val="nil"/>
              <w:bottom w:val="single" w:sz="4" w:space="0" w:color="auto"/>
              <w:right w:val="single" w:sz="4" w:space="0" w:color="auto"/>
            </w:tcBorders>
            <w:shd w:val="clear" w:color="auto" w:fill="auto"/>
            <w:vAlign w:val="center"/>
            <w:hideMark/>
          </w:tcPr>
          <w:p w14:paraId="3C94C76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 litre</w:t>
            </w:r>
          </w:p>
        </w:tc>
        <w:tc>
          <w:tcPr>
            <w:tcW w:w="1418" w:type="dxa"/>
            <w:tcBorders>
              <w:top w:val="nil"/>
              <w:left w:val="nil"/>
              <w:bottom w:val="single" w:sz="4" w:space="0" w:color="auto"/>
              <w:right w:val="single" w:sz="4" w:space="0" w:color="auto"/>
            </w:tcBorders>
            <w:shd w:val="clear" w:color="auto" w:fill="auto"/>
            <w:vAlign w:val="center"/>
            <w:hideMark/>
          </w:tcPr>
          <w:p w14:paraId="32B333C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26.10.14</w:t>
            </w:r>
          </w:p>
        </w:tc>
        <w:tc>
          <w:tcPr>
            <w:tcW w:w="1701" w:type="dxa"/>
            <w:tcBorders>
              <w:top w:val="nil"/>
              <w:left w:val="nil"/>
              <w:bottom w:val="single" w:sz="4" w:space="0" w:color="auto"/>
              <w:right w:val="single" w:sz="4" w:space="0" w:color="auto"/>
            </w:tcBorders>
            <w:shd w:val="clear" w:color="auto" w:fill="auto"/>
            <w:vAlign w:val="center"/>
            <w:hideMark/>
          </w:tcPr>
          <w:p w14:paraId="1FD6465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27.10.13</w:t>
            </w:r>
          </w:p>
        </w:tc>
        <w:tc>
          <w:tcPr>
            <w:tcW w:w="1843" w:type="dxa"/>
            <w:tcBorders>
              <w:top w:val="nil"/>
              <w:left w:val="nil"/>
              <w:bottom w:val="single" w:sz="4" w:space="0" w:color="auto"/>
              <w:right w:val="single" w:sz="4" w:space="0" w:color="auto"/>
            </w:tcBorders>
            <w:shd w:val="clear" w:color="auto" w:fill="auto"/>
            <w:vAlign w:val="center"/>
            <w:hideMark/>
          </w:tcPr>
          <w:p w14:paraId="7A544FE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0F8AB09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Lituanica</w:t>
            </w:r>
          </w:p>
        </w:tc>
      </w:tr>
      <w:tr w:rsidR="00F01BF4" w:rsidRPr="00F01BF4" w14:paraId="142BBBDB"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12E0F9CB"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13B-02623</w:t>
            </w:r>
          </w:p>
        </w:tc>
        <w:tc>
          <w:tcPr>
            <w:tcW w:w="2268" w:type="dxa"/>
            <w:tcBorders>
              <w:top w:val="nil"/>
              <w:left w:val="nil"/>
              <w:bottom w:val="single" w:sz="4" w:space="0" w:color="auto"/>
              <w:right w:val="single" w:sz="4" w:space="0" w:color="auto"/>
            </w:tcBorders>
            <w:shd w:val="clear" w:color="auto" w:fill="auto"/>
            <w:vAlign w:val="center"/>
            <w:hideMark/>
          </w:tcPr>
          <w:p w14:paraId="5BDB956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 xml:space="preserve">Whole black peppercorns </w:t>
            </w:r>
          </w:p>
        </w:tc>
        <w:tc>
          <w:tcPr>
            <w:tcW w:w="1843" w:type="dxa"/>
            <w:tcBorders>
              <w:top w:val="nil"/>
              <w:left w:val="nil"/>
              <w:bottom w:val="single" w:sz="4" w:space="0" w:color="auto"/>
              <w:right w:val="single" w:sz="4" w:space="0" w:color="auto"/>
            </w:tcBorders>
            <w:shd w:val="clear" w:color="auto" w:fill="auto"/>
            <w:vAlign w:val="center"/>
            <w:hideMark/>
          </w:tcPr>
          <w:p w14:paraId="12001E5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Ko Spice</w:t>
            </w:r>
          </w:p>
        </w:tc>
        <w:tc>
          <w:tcPr>
            <w:tcW w:w="1417" w:type="dxa"/>
            <w:tcBorders>
              <w:top w:val="nil"/>
              <w:left w:val="nil"/>
              <w:bottom w:val="single" w:sz="4" w:space="0" w:color="auto"/>
              <w:right w:val="single" w:sz="4" w:space="0" w:color="auto"/>
            </w:tcBorders>
            <w:shd w:val="clear" w:color="auto" w:fill="auto"/>
            <w:vAlign w:val="center"/>
            <w:hideMark/>
          </w:tcPr>
          <w:p w14:paraId="2997A0E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50g</w:t>
            </w:r>
          </w:p>
        </w:tc>
        <w:tc>
          <w:tcPr>
            <w:tcW w:w="1418" w:type="dxa"/>
            <w:tcBorders>
              <w:top w:val="nil"/>
              <w:left w:val="nil"/>
              <w:bottom w:val="single" w:sz="4" w:space="0" w:color="auto"/>
              <w:right w:val="single" w:sz="4" w:space="0" w:color="auto"/>
            </w:tcBorders>
            <w:shd w:val="clear" w:color="auto" w:fill="auto"/>
            <w:vAlign w:val="center"/>
            <w:hideMark/>
          </w:tcPr>
          <w:p w14:paraId="3903ABF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AUG 2015</w:t>
            </w:r>
          </w:p>
        </w:tc>
        <w:tc>
          <w:tcPr>
            <w:tcW w:w="1701" w:type="dxa"/>
            <w:tcBorders>
              <w:top w:val="nil"/>
              <w:left w:val="nil"/>
              <w:bottom w:val="single" w:sz="4" w:space="0" w:color="auto"/>
              <w:right w:val="single" w:sz="4" w:space="0" w:color="auto"/>
            </w:tcBorders>
            <w:shd w:val="clear" w:color="auto" w:fill="auto"/>
            <w:vAlign w:val="center"/>
            <w:hideMark/>
          </w:tcPr>
          <w:p w14:paraId="5CE8B62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28/SEP/2013</w:t>
            </w:r>
          </w:p>
        </w:tc>
        <w:tc>
          <w:tcPr>
            <w:tcW w:w="1843" w:type="dxa"/>
            <w:tcBorders>
              <w:top w:val="nil"/>
              <w:left w:val="nil"/>
              <w:bottom w:val="single" w:sz="4" w:space="0" w:color="auto"/>
              <w:right w:val="single" w:sz="4" w:space="0" w:color="auto"/>
            </w:tcBorders>
            <w:shd w:val="clear" w:color="auto" w:fill="auto"/>
            <w:vAlign w:val="center"/>
            <w:hideMark/>
          </w:tcPr>
          <w:p w14:paraId="66A0384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India</w:t>
            </w:r>
          </w:p>
        </w:tc>
        <w:tc>
          <w:tcPr>
            <w:tcW w:w="1701" w:type="dxa"/>
            <w:tcBorders>
              <w:top w:val="nil"/>
              <w:left w:val="nil"/>
              <w:bottom w:val="single" w:sz="4" w:space="0" w:color="auto"/>
              <w:right w:val="single" w:sz="4" w:space="0" w:color="auto"/>
            </w:tcBorders>
            <w:shd w:val="clear" w:color="auto" w:fill="auto"/>
            <w:vAlign w:val="center"/>
            <w:hideMark/>
          </w:tcPr>
          <w:p w14:paraId="2B9BD44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Iceland</w:t>
            </w:r>
          </w:p>
        </w:tc>
      </w:tr>
      <w:tr w:rsidR="00F01BF4" w:rsidRPr="00F01BF4" w14:paraId="09603EB0" w14:textId="77777777" w:rsidTr="00C262F2">
        <w:trPr>
          <w:trHeight w:val="25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CD27109"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13B-02624</w:t>
            </w:r>
          </w:p>
        </w:tc>
        <w:tc>
          <w:tcPr>
            <w:tcW w:w="2268" w:type="dxa"/>
            <w:tcBorders>
              <w:top w:val="nil"/>
              <w:left w:val="nil"/>
              <w:bottom w:val="single" w:sz="4" w:space="0" w:color="auto"/>
              <w:right w:val="single" w:sz="4" w:space="0" w:color="auto"/>
            </w:tcBorders>
            <w:shd w:val="clear" w:color="auto" w:fill="auto"/>
            <w:vAlign w:val="center"/>
            <w:hideMark/>
          </w:tcPr>
          <w:p w14:paraId="6047541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Fennel seeds</w:t>
            </w:r>
          </w:p>
        </w:tc>
        <w:tc>
          <w:tcPr>
            <w:tcW w:w="1843" w:type="dxa"/>
            <w:tcBorders>
              <w:top w:val="nil"/>
              <w:left w:val="nil"/>
              <w:bottom w:val="single" w:sz="4" w:space="0" w:color="auto"/>
              <w:right w:val="single" w:sz="4" w:space="0" w:color="auto"/>
            </w:tcBorders>
            <w:shd w:val="clear" w:color="auto" w:fill="auto"/>
            <w:vAlign w:val="center"/>
            <w:hideMark/>
          </w:tcPr>
          <w:p w14:paraId="2B72C17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TRS</w:t>
            </w:r>
          </w:p>
        </w:tc>
        <w:tc>
          <w:tcPr>
            <w:tcW w:w="1417" w:type="dxa"/>
            <w:tcBorders>
              <w:top w:val="nil"/>
              <w:left w:val="nil"/>
              <w:bottom w:val="single" w:sz="4" w:space="0" w:color="auto"/>
              <w:right w:val="single" w:sz="4" w:space="0" w:color="auto"/>
            </w:tcBorders>
            <w:shd w:val="clear" w:color="auto" w:fill="auto"/>
            <w:vAlign w:val="center"/>
            <w:hideMark/>
          </w:tcPr>
          <w:p w14:paraId="6C74BF6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100g</w:t>
            </w:r>
          </w:p>
        </w:tc>
        <w:tc>
          <w:tcPr>
            <w:tcW w:w="1418" w:type="dxa"/>
            <w:tcBorders>
              <w:top w:val="nil"/>
              <w:left w:val="nil"/>
              <w:bottom w:val="single" w:sz="4" w:space="0" w:color="auto"/>
              <w:right w:val="single" w:sz="4" w:space="0" w:color="auto"/>
            </w:tcBorders>
            <w:shd w:val="clear" w:color="auto" w:fill="auto"/>
            <w:vAlign w:val="center"/>
            <w:hideMark/>
          </w:tcPr>
          <w:p w14:paraId="55DFD61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31/10/2015</w:t>
            </w:r>
          </w:p>
        </w:tc>
        <w:tc>
          <w:tcPr>
            <w:tcW w:w="1701" w:type="dxa"/>
            <w:tcBorders>
              <w:top w:val="nil"/>
              <w:left w:val="nil"/>
              <w:bottom w:val="single" w:sz="4" w:space="0" w:color="auto"/>
              <w:right w:val="single" w:sz="4" w:space="0" w:color="auto"/>
            </w:tcBorders>
            <w:shd w:val="clear" w:color="auto" w:fill="auto"/>
            <w:vAlign w:val="center"/>
            <w:hideMark/>
          </w:tcPr>
          <w:p w14:paraId="0724299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P131016</w:t>
            </w:r>
          </w:p>
        </w:tc>
        <w:tc>
          <w:tcPr>
            <w:tcW w:w="1843" w:type="dxa"/>
            <w:tcBorders>
              <w:top w:val="nil"/>
              <w:left w:val="nil"/>
              <w:bottom w:val="single" w:sz="4" w:space="0" w:color="auto"/>
              <w:right w:val="single" w:sz="4" w:space="0" w:color="auto"/>
            </w:tcBorders>
            <w:shd w:val="clear" w:color="auto" w:fill="auto"/>
            <w:vAlign w:val="center"/>
            <w:hideMark/>
          </w:tcPr>
          <w:p w14:paraId="115B358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India</w:t>
            </w:r>
          </w:p>
        </w:tc>
        <w:tc>
          <w:tcPr>
            <w:tcW w:w="1701" w:type="dxa"/>
            <w:tcBorders>
              <w:top w:val="nil"/>
              <w:left w:val="nil"/>
              <w:bottom w:val="single" w:sz="4" w:space="0" w:color="auto"/>
              <w:right w:val="single" w:sz="4" w:space="0" w:color="auto"/>
            </w:tcBorders>
            <w:shd w:val="clear" w:color="auto" w:fill="auto"/>
            <w:vAlign w:val="center"/>
            <w:hideMark/>
          </w:tcPr>
          <w:p w14:paraId="732263E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Spice Market</w:t>
            </w:r>
          </w:p>
        </w:tc>
      </w:tr>
      <w:tr w:rsidR="00F01BF4" w:rsidRPr="00F01BF4" w14:paraId="1E0BE2EA" w14:textId="77777777" w:rsidTr="00C262F2">
        <w:trPr>
          <w:trHeight w:val="25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4C51936B"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13B-02625</w:t>
            </w:r>
          </w:p>
        </w:tc>
        <w:tc>
          <w:tcPr>
            <w:tcW w:w="2268" w:type="dxa"/>
            <w:tcBorders>
              <w:top w:val="nil"/>
              <w:left w:val="nil"/>
              <w:bottom w:val="single" w:sz="4" w:space="0" w:color="auto"/>
              <w:right w:val="single" w:sz="4" w:space="0" w:color="auto"/>
            </w:tcBorders>
            <w:shd w:val="clear" w:color="auto" w:fill="auto"/>
            <w:vAlign w:val="center"/>
            <w:hideMark/>
          </w:tcPr>
          <w:p w14:paraId="7091538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Turmeric powder</w:t>
            </w:r>
          </w:p>
        </w:tc>
        <w:tc>
          <w:tcPr>
            <w:tcW w:w="1843" w:type="dxa"/>
            <w:tcBorders>
              <w:top w:val="nil"/>
              <w:left w:val="nil"/>
              <w:bottom w:val="single" w:sz="4" w:space="0" w:color="auto"/>
              <w:right w:val="single" w:sz="4" w:space="0" w:color="auto"/>
            </w:tcBorders>
            <w:shd w:val="clear" w:color="auto" w:fill="auto"/>
            <w:vAlign w:val="center"/>
            <w:hideMark/>
          </w:tcPr>
          <w:p w14:paraId="123E2BD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TRS</w:t>
            </w:r>
          </w:p>
        </w:tc>
        <w:tc>
          <w:tcPr>
            <w:tcW w:w="1417" w:type="dxa"/>
            <w:tcBorders>
              <w:top w:val="nil"/>
              <w:left w:val="nil"/>
              <w:bottom w:val="single" w:sz="4" w:space="0" w:color="auto"/>
              <w:right w:val="single" w:sz="4" w:space="0" w:color="auto"/>
            </w:tcBorders>
            <w:shd w:val="clear" w:color="auto" w:fill="auto"/>
            <w:vAlign w:val="center"/>
            <w:hideMark/>
          </w:tcPr>
          <w:p w14:paraId="7624FA8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100g</w:t>
            </w:r>
          </w:p>
        </w:tc>
        <w:tc>
          <w:tcPr>
            <w:tcW w:w="1418" w:type="dxa"/>
            <w:tcBorders>
              <w:top w:val="nil"/>
              <w:left w:val="nil"/>
              <w:bottom w:val="single" w:sz="4" w:space="0" w:color="auto"/>
              <w:right w:val="single" w:sz="4" w:space="0" w:color="auto"/>
            </w:tcBorders>
            <w:shd w:val="clear" w:color="auto" w:fill="auto"/>
            <w:vAlign w:val="center"/>
            <w:hideMark/>
          </w:tcPr>
          <w:p w14:paraId="03ABC69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31-10-2015</w:t>
            </w:r>
          </w:p>
        </w:tc>
        <w:tc>
          <w:tcPr>
            <w:tcW w:w="1701" w:type="dxa"/>
            <w:tcBorders>
              <w:top w:val="nil"/>
              <w:left w:val="nil"/>
              <w:bottom w:val="single" w:sz="4" w:space="0" w:color="auto"/>
              <w:right w:val="single" w:sz="4" w:space="0" w:color="auto"/>
            </w:tcBorders>
            <w:shd w:val="clear" w:color="auto" w:fill="auto"/>
            <w:vAlign w:val="center"/>
            <w:hideMark/>
          </w:tcPr>
          <w:p w14:paraId="6FEE558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P131028</w:t>
            </w:r>
          </w:p>
        </w:tc>
        <w:tc>
          <w:tcPr>
            <w:tcW w:w="1843" w:type="dxa"/>
            <w:tcBorders>
              <w:top w:val="nil"/>
              <w:left w:val="nil"/>
              <w:bottom w:val="single" w:sz="4" w:space="0" w:color="auto"/>
              <w:right w:val="single" w:sz="4" w:space="0" w:color="auto"/>
            </w:tcBorders>
            <w:shd w:val="clear" w:color="auto" w:fill="auto"/>
            <w:vAlign w:val="center"/>
            <w:hideMark/>
          </w:tcPr>
          <w:p w14:paraId="2553677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India</w:t>
            </w:r>
          </w:p>
        </w:tc>
        <w:tc>
          <w:tcPr>
            <w:tcW w:w="1701" w:type="dxa"/>
            <w:tcBorders>
              <w:top w:val="nil"/>
              <w:left w:val="nil"/>
              <w:bottom w:val="single" w:sz="4" w:space="0" w:color="auto"/>
              <w:right w:val="single" w:sz="4" w:space="0" w:color="auto"/>
            </w:tcBorders>
            <w:shd w:val="clear" w:color="auto" w:fill="auto"/>
            <w:vAlign w:val="center"/>
            <w:hideMark/>
          </w:tcPr>
          <w:p w14:paraId="0BB446C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Spice Market</w:t>
            </w:r>
          </w:p>
        </w:tc>
      </w:tr>
      <w:tr w:rsidR="00F01BF4" w:rsidRPr="00F01BF4" w14:paraId="1C05ED2E"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490CDB56"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13B-02626</w:t>
            </w:r>
          </w:p>
        </w:tc>
        <w:tc>
          <w:tcPr>
            <w:tcW w:w="2268" w:type="dxa"/>
            <w:tcBorders>
              <w:top w:val="nil"/>
              <w:left w:val="nil"/>
              <w:bottom w:val="single" w:sz="4" w:space="0" w:color="auto"/>
              <w:right w:val="single" w:sz="4" w:space="0" w:color="auto"/>
            </w:tcBorders>
            <w:shd w:val="clear" w:color="auto" w:fill="auto"/>
            <w:vAlign w:val="center"/>
            <w:hideMark/>
          </w:tcPr>
          <w:p w14:paraId="0D47522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Ground rice</w:t>
            </w:r>
          </w:p>
        </w:tc>
        <w:tc>
          <w:tcPr>
            <w:tcW w:w="1843" w:type="dxa"/>
            <w:tcBorders>
              <w:top w:val="nil"/>
              <w:left w:val="nil"/>
              <w:bottom w:val="single" w:sz="4" w:space="0" w:color="auto"/>
              <w:right w:val="single" w:sz="4" w:space="0" w:color="auto"/>
            </w:tcBorders>
            <w:shd w:val="clear" w:color="auto" w:fill="auto"/>
            <w:vAlign w:val="center"/>
            <w:hideMark/>
          </w:tcPr>
          <w:p w14:paraId="042768D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Whitworths</w:t>
            </w:r>
          </w:p>
        </w:tc>
        <w:tc>
          <w:tcPr>
            <w:tcW w:w="1417" w:type="dxa"/>
            <w:tcBorders>
              <w:top w:val="nil"/>
              <w:left w:val="nil"/>
              <w:bottom w:val="single" w:sz="4" w:space="0" w:color="auto"/>
              <w:right w:val="single" w:sz="4" w:space="0" w:color="auto"/>
            </w:tcBorders>
            <w:shd w:val="clear" w:color="auto" w:fill="auto"/>
            <w:vAlign w:val="center"/>
            <w:hideMark/>
          </w:tcPr>
          <w:p w14:paraId="76ED4B8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500g</w:t>
            </w:r>
          </w:p>
        </w:tc>
        <w:tc>
          <w:tcPr>
            <w:tcW w:w="1418" w:type="dxa"/>
            <w:tcBorders>
              <w:top w:val="nil"/>
              <w:left w:val="nil"/>
              <w:bottom w:val="single" w:sz="4" w:space="0" w:color="auto"/>
              <w:right w:val="single" w:sz="4" w:space="0" w:color="auto"/>
            </w:tcBorders>
            <w:shd w:val="clear" w:color="auto" w:fill="auto"/>
            <w:vAlign w:val="center"/>
            <w:hideMark/>
          </w:tcPr>
          <w:p w14:paraId="0876807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OCT 2014</w:t>
            </w:r>
          </w:p>
        </w:tc>
        <w:tc>
          <w:tcPr>
            <w:tcW w:w="1701" w:type="dxa"/>
            <w:tcBorders>
              <w:top w:val="nil"/>
              <w:left w:val="nil"/>
              <w:bottom w:val="single" w:sz="4" w:space="0" w:color="auto"/>
              <w:right w:val="single" w:sz="4" w:space="0" w:color="auto"/>
            </w:tcBorders>
            <w:shd w:val="clear" w:color="auto" w:fill="auto"/>
            <w:vAlign w:val="center"/>
            <w:hideMark/>
          </w:tcPr>
          <w:p w14:paraId="452A03C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L3275A8002</w:t>
            </w:r>
          </w:p>
        </w:tc>
        <w:tc>
          <w:tcPr>
            <w:tcW w:w="1843" w:type="dxa"/>
            <w:tcBorders>
              <w:top w:val="nil"/>
              <w:left w:val="nil"/>
              <w:bottom w:val="single" w:sz="4" w:space="0" w:color="auto"/>
              <w:right w:val="single" w:sz="4" w:space="0" w:color="auto"/>
            </w:tcBorders>
            <w:shd w:val="clear" w:color="auto" w:fill="auto"/>
            <w:vAlign w:val="center"/>
            <w:hideMark/>
          </w:tcPr>
          <w:p w14:paraId="77E0DBB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United Kingdom</w:t>
            </w:r>
          </w:p>
        </w:tc>
        <w:tc>
          <w:tcPr>
            <w:tcW w:w="1701" w:type="dxa"/>
            <w:tcBorders>
              <w:top w:val="nil"/>
              <w:left w:val="nil"/>
              <w:bottom w:val="single" w:sz="4" w:space="0" w:color="auto"/>
              <w:right w:val="single" w:sz="4" w:space="0" w:color="auto"/>
            </w:tcBorders>
            <w:shd w:val="clear" w:color="auto" w:fill="auto"/>
            <w:vAlign w:val="center"/>
            <w:hideMark/>
          </w:tcPr>
          <w:p w14:paraId="085ABCB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Budgens</w:t>
            </w:r>
          </w:p>
        </w:tc>
      </w:tr>
      <w:tr w:rsidR="00F01BF4" w:rsidRPr="00F01BF4" w14:paraId="54E60EE9" w14:textId="77777777" w:rsidTr="00C262F2">
        <w:trPr>
          <w:trHeight w:val="76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2A68C27F"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13B-02627</w:t>
            </w:r>
          </w:p>
        </w:tc>
        <w:tc>
          <w:tcPr>
            <w:tcW w:w="2268" w:type="dxa"/>
            <w:tcBorders>
              <w:top w:val="nil"/>
              <w:left w:val="nil"/>
              <w:bottom w:val="single" w:sz="4" w:space="0" w:color="auto"/>
              <w:right w:val="single" w:sz="4" w:space="0" w:color="auto"/>
            </w:tcBorders>
            <w:shd w:val="clear" w:color="auto" w:fill="auto"/>
            <w:vAlign w:val="center"/>
            <w:hideMark/>
          </w:tcPr>
          <w:p w14:paraId="0FFA523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Viso grüdo (wholemeal rye flour)</w:t>
            </w:r>
          </w:p>
        </w:tc>
        <w:tc>
          <w:tcPr>
            <w:tcW w:w="1843" w:type="dxa"/>
            <w:tcBorders>
              <w:top w:val="nil"/>
              <w:left w:val="nil"/>
              <w:bottom w:val="single" w:sz="4" w:space="0" w:color="auto"/>
              <w:right w:val="single" w:sz="4" w:space="0" w:color="auto"/>
            </w:tcBorders>
            <w:shd w:val="clear" w:color="auto" w:fill="auto"/>
            <w:vAlign w:val="center"/>
            <w:hideMark/>
          </w:tcPr>
          <w:p w14:paraId="1131A84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Malsena</w:t>
            </w:r>
          </w:p>
        </w:tc>
        <w:tc>
          <w:tcPr>
            <w:tcW w:w="1417" w:type="dxa"/>
            <w:tcBorders>
              <w:top w:val="nil"/>
              <w:left w:val="nil"/>
              <w:bottom w:val="single" w:sz="4" w:space="0" w:color="auto"/>
              <w:right w:val="single" w:sz="4" w:space="0" w:color="auto"/>
            </w:tcBorders>
            <w:shd w:val="clear" w:color="auto" w:fill="auto"/>
            <w:vAlign w:val="center"/>
            <w:hideMark/>
          </w:tcPr>
          <w:p w14:paraId="3912906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1.75kg</w:t>
            </w:r>
          </w:p>
        </w:tc>
        <w:tc>
          <w:tcPr>
            <w:tcW w:w="1418" w:type="dxa"/>
            <w:tcBorders>
              <w:top w:val="nil"/>
              <w:left w:val="nil"/>
              <w:bottom w:val="single" w:sz="4" w:space="0" w:color="auto"/>
              <w:right w:val="single" w:sz="4" w:space="0" w:color="auto"/>
            </w:tcBorders>
            <w:shd w:val="clear" w:color="auto" w:fill="auto"/>
            <w:vAlign w:val="center"/>
            <w:hideMark/>
          </w:tcPr>
          <w:p w14:paraId="18399D2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28 08 2014</w:t>
            </w:r>
          </w:p>
        </w:tc>
        <w:tc>
          <w:tcPr>
            <w:tcW w:w="1701" w:type="dxa"/>
            <w:tcBorders>
              <w:top w:val="nil"/>
              <w:left w:val="nil"/>
              <w:bottom w:val="single" w:sz="4" w:space="0" w:color="auto"/>
              <w:right w:val="single" w:sz="4" w:space="0" w:color="auto"/>
            </w:tcBorders>
            <w:shd w:val="clear" w:color="auto" w:fill="auto"/>
            <w:vAlign w:val="center"/>
            <w:hideMark/>
          </w:tcPr>
          <w:p w14:paraId="754D9DD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01 13 H 2912</w:t>
            </w:r>
          </w:p>
        </w:tc>
        <w:tc>
          <w:tcPr>
            <w:tcW w:w="1843" w:type="dxa"/>
            <w:tcBorders>
              <w:top w:val="nil"/>
              <w:left w:val="nil"/>
              <w:bottom w:val="single" w:sz="4" w:space="0" w:color="auto"/>
              <w:right w:val="single" w:sz="4" w:space="0" w:color="auto"/>
            </w:tcBorders>
            <w:shd w:val="clear" w:color="auto" w:fill="auto"/>
            <w:vAlign w:val="center"/>
            <w:hideMark/>
          </w:tcPr>
          <w:p w14:paraId="3DACB99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26598F9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Lituanica</w:t>
            </w:r>
          </w:p>
        </w:tc>
      </w:tr>
      <w:tr w:rsidR="00F01BF4" w:rsidRPr="00F01BF4" w14:paraId="6E0DDDEE"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18D6DAF0"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lastRenderedPageBreak/>
              <w:t>13B-02628</w:t>
            </w:r>
          </w:p>
        </w:tc>
        <w:tc>
          <w:tcPr>
            <w:tcW w:w="2268" w:type="dxa"/>
            <w:tcBorders>
              <w:top w:val="nil"/>
              <w:left w:val="nil"/>
              <w:bottom w:val="single" w:sz="4" w:space="0" w:color="auto"/>
              <w:right w:val="single" w:sz="4" w:space="0" w:color="auto"/>
            </w:tcBorders>
            <w:shd w:val="clear" w:color="auto" w:fill="auto"/>
            <w:vAlign w:val="center"/>
            <w:hideMark/>
          </w:tcPr>
          <w:p w14:paraId="0599D7F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British porridge oats</w:t>
            </w:r>
          </w:p>
        </w:tc>
        <w:tc>
          <w:tcPr>
            <w:tcW w:w="1843" w:type="dxa"/>
            <w:tcBorders>
              <w:top w:val="nil"/>
              <w:left w:val="nil"/>
              <w:bottom w:val="single" w:sz="4" w:space="0" w:color="auto"/>
              <w:right w:val="single" w:sz="4" w:space="0" w:color="auto"/>
            </w:tcBorders>
            <w:shd w:val="clear" w:color="auto" w:fill="auto"/>
            <w:vAlign w:val="center"/>
            <w:hideMark/>
          </w:tcPr>
          <w:p w14:paraId="79FE1F9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Marks &amp; Spencer</w:t>
            </w:r>
          </w:p>
        </w:tc>
        <w:tc>
          <w:tcPr>
            <w:tcW w:w="1417" w:type="dxa"/>
            <w:tcBorders>
              <w:top w:val="nil"/>
              <w:left w:val="nil"/>
              <w:bottom w:val="single" w:sz="4" w:space="0" w:color="auto"/>
              <w:right w:val="single" w:sz="4" w:space="0" w:color="auto"/>
            </w:tcBorders>
            <w:shd w:val="clear" w:color="auto" w:fill="auto"/>
            <w:vAlign w:val="center"/>
            <w:hideMark/>
          </w:tcPr>
          <w:p w14:paraId="250E413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500g</w:t>
            </w:r>
          </w:p>
        </w:tc>
        <w:tc>
          <w:tcPr>
            <w:tcW w:w="1418" w:type="dxa"/>
            <w:tcBorders>
              <w:top w:val="nil"/>
              <w:left w:val="nil"/>
              <w:bottom w:val="single" w:sz="4" w:space="0" w:color="auto"/>
              <w:right w:val="single" w:sz="4" w:space="0" w:color="auto"/>
            </w:tcBorders>
            <w:shd w:val="clear" w:color="auto" w:fill="auto"/>
            <w:vAlign w:val="center"/>
            <w:hideMark/>
          </w:tcPr>
          <w:p w14:paraId="2EE99E4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10/2014</w:t>
            </w:r>
          </w:p>
        </w:tc>
        <w:tc>
          <w:tcPr>
            <w:tcW w:w="1701" w:type="dxa"/>
            <w:tcBorders>
              <w:top w:val="nil"/>
              <w:left w:val="nil"/>
              <w:bottom w:val="single" w:sz="4" w:space="0" w:color="auto"/>
              <w:right w:val="single" w:sz="4" w:space="0" w:color="auto"/>
            </w:tcBorders>
            <w:shd w:val="clear" w:color="auto" w:fill="auto"/>
            <w:vAlign w:val="center"/>
            <w:hideMark/>
          </w:tcPr>
          <w:p w14:paraId="536A9AF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3301</w:t>
            </w:r>
          </w:p>
        </w:tc>
        <w:tc>
          <w:tcPr>
            <w:tcW w:w="1843" w:type="dxa"/>
            <w:tcBorders>
              <w:top w:val="nil"/>
              <w:left w:val="nil"/>
              <w:bottom w:val="single" w:sz="4" w:space="0" w:color="auto"/>
              <w:right w:val="single" w:sz="4" w:space="0" w:color="auto"/>
            </w:tcBorders>
            <w:shd w:val="clear" w:color="auto" w:fill="auto"/>
            <w:vAlign w:val="center"/>
            <w:hideMark/>
          </w:tcPr>
          <w:p w14:paraId="3BC8731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United Kingdom</w:t>
            </w:r>
          </w:p>
        </w:tc>
        <w:tc>
          <w:tcPr>
            <w:tcW w:w="1701" w:type="dxa"/>
            <w:tcBorders>
              <w:top w:val="nil"/>
              <w:left w:val="nil"/>
              <w:bottom w:val="single" w:sz="4" w:space="0" w:color="auto"/>
              <w:right w:val="single" w:sz="4" w:space="0" w:color="auto"/>
            </w:tcBorders>
            <w:shd w:val="clear" w:color="auto" w:fill="auto"/>
            <w:vAlign w:val="center"/>
            <w:hideMark/>
          </w:tcPr>
          <w:p w14:paraId="13F30B8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Marks &amp; Spencer</w:t>
            </w:r>
          </w:p>
        </w:tc>
      </w:tr>
      <w:tr w:rsidR="00F01BF4" w:rsidRPr="00F01BF4" w14:paraId="18F27D95" w14:textId="77777777" w:rsidTr="00C262F2">
        <w:trPr>
          <w:trHeight w:val="25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2507F3E4"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13B-02629</w:t>
            </w:r>
          </w:p>
        </w:tc>
        <w:tc>
          <w:tcPr>
            <w:tcW w:w="2268" w:type="dxa"/>
            <w:tcBorders>
              <w:top w:val="nil"/>
              <w:left w:val="nil"/>
              <w:bottom w:val="single" w:sz="4" w:space="0" w:color="auto"/>
              <w:right w:val="single" w:sz="4" w:space="0" w:color="auto"/>
            </w:tcBorders>
            <w:shd w:val="clear" w:color="auto" w:fill="auto"/>
            <w:vAlign w:val="center"/>
            <w:hideMark/>
          </w:tcPr>
          <w:p w14:paraId="3D24323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Spaghetti</w:t>
            </w:r>
          </w:p>
        </w:tc>
        <w:tc>
          <w:tcPr>
            <w:tcW w:w="1843" w:type="dxa"/>
            <w:tcBorders>
              <w:top w:val="nil"/>
              <w:left w:val="nil"/>
              <w:bottom w:val="single" w:sz="4" w:space="0" w:color="auto"/>
              <w:right w:val="single" w:sz="4" w:space="0" w:color="auto"/>
            </w:tcBorders>
            <w:shd w:val="clear" w:color="auto" w:fill="auto"/>
            <w:vAlign w:val="center"/>
            <w:hideMark/>
          </w:tcPr>
          <w:p w14:paraId="30A65CC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Casa Buona</w:t>
            </w:r>
          </w:p>
        </w:tc>
        <w:tc>
          <w:tcPr>
            <w:tcW w:w="1417" w:type="dxa"/>
            <w:tcBorders>
              <w:top w:val="nil"/>
              <w:left w:val="nil"/>
              <w:bottom w:val="single" w:sz="4" w:space="0" w:color="auto"/>
              <w:right w:val="single" w:sz="4" w:space="0" w:color="auto"/>
            </w:tcBorders>
            <w:shd w:val="clear" w:color="auto" w:fill="auto"/>
            <w:vAlign w:val="center"/>
            <w:hideMark/>
          </w:tcPr>
          <w:p w14:paraId="7941924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1kg</w:t>
            </w:r>
          </w:p>
        </w:tc>
        <w:tc>
          <w:tcPr>
            <w:tcW w:w="1418" w:type="dxa"/>
            <w:tcBorders>
              <w:top w:val="nil"/>
              <w:left w:val="nil"/>
              <w:bottom w:val="single" w:sz="4" w:space="0" w:color="auto"/>
              <w:right w:val="single" w:sz="4" w:space="0" w:color="auto"/>
            </w:tcBorders>
            <w:shd w:val="clear" w:color="auto" w:fill="auto"/>
            <w:vAlign w:val="center"/>
            <w:hideMark/>
          </w:tcPr>
          <w:p w14:paraId="6396C8F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11/2016</w:t>
            </w:r>
          </w:p>
        </w:tc>
        <w:tc>
          <w:tcPr>
            <w:tcW w:w="1701" w:type="dxa"/>
            <w:tcBorders>
              <w:top w:val="nil"/>
              <w:left w:val="nil"/>
              <w:bottom w:val="single" w:sz="4" w:space="0" w:color="auto"/>
              <w:right w:val="single" w:sz="4" w:space="0" w:color="auto"/>
            </w:tcBorders>
            <w:shd w:val="clear" w:color="auto" w:fill="auto"/>
            <w:vAlign w:val="center"/>
            <w:hideMark/>
          </w:tcPr>
          <w:p w14:paraId="2AA9D8D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L3310M</w:t>
            </w:r>
          </w:p>
        </w:tc>
        <w:tc>
          <w:tcPr>
            <w:tcW w:w="1843" w:type="dxa"/>
            <w:tcBorders>
              <w:top w:val="nil"/>
              <w:left w:val="nil"/>
              <w:bottom w:val="single" w:sz="4" w:space="0" w:color="auto"/>
              <w:right w:val="single" w:sz="4" w:space="0" w:color="auto"/>
            </w:tcBorders>
            <w:shd w:val="clear" w:color="auto" w:fill="auto"/>
            <w:vAlign w:val="center"/>
            <w:hideMark/>
          </w:tcPr>
          <w:p w14:paraId="50F0BA1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Italy</w:t>
            </w:r>
          </w:p>
        </w:tc>
        <w:tc>
          <w:tcPr>
            <w:tcW w:w="1701" w:type="dxa"/>
            <w:tcBorders>
              <w:top w:val="nil"/>
              <w:left w:val="nil"/>
              <w:bottom w:val="single" w:sz="4" w:space="0" w:color="auto"/>
              <w:right w:val="single" w:sz="4" w:space="0" w:color="auto"/>
            </w:tcBorders>
            <w:shd w:val="clear" w:color="auto" w:fill="auto"/>
            <w:vAlign w:val="center"/>
            <w:hideMark/>
          </w:tcPr>
          <w:p w14:paraId="3E21276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Farmfoods</w:t>
            </w:r>
          </w:p>
        </w:tc>
      </w:tr>
      <w:tr w:rsidR="00F01BF4" w:rsidRPr="00F01BF4" w14:paraId="77316C1C"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29C86FB5"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13B-02630</w:t>
            </w:r>
          </w:p>
        </w:tc>
        <w:tc>
          <w:tcPr>
            <w:tcW w:w="2268" w:type="dxa"/>
            <w:tcBorders>
              <w:top w:val="nil"/>
              <w:left w:val="nil"/>
              <w:bottom w:val="single" w:sz="4" w:space="0" w:color="auto"/>
              <w:right w:val="single" w:sz="4" w:space="0" w:color="auto"/>
            </w:tcBorders>
            <w:shd w:val="clear" w:color="auto" w:fill="auto"/>
            <w:vAlign w:val="center"/>
            <w:hideMark/>
          </w:tcPr>
          <w:p w14:paraId="09723D8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Fusilli</w:t>
            </w:r>
          </w:p>
        </w:tc>
        <w:tc>
          <w:tcPr>
            <w:tcW w:w="1843" w:type="dxa"/>
            <w:tcBorders>
              <w:top w:val="nil"/>
              <w:left w:val="nil"/>
              <w:bottom w:val="single" w:sz="4" w:space="0" w:color="auto"/>
              <w:right w:val="single" w:sz="4" w:space="0" w:color="auto"/>
            </w:tcBorders>
            <w:shd w:val="clear" w:color="auto" w:fill="auto"/>
            <w:vAlign w:val="center"/>
            <w:hideMark/>
          </w:tcPr>
          <w:p w14:paraId="7EAF6EE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Delverde</w:t>
            </w:r>
          </w:p>
        </w:tc>
        <w:tc>
          <w:tcPr>
            <w:tcW w:w="1417" w:type="dxa"/>
            <w:tcBorders>
              <w:top w:val="nil"/>
              <w:left w:val="nil"/>
              <w:bottom w:val="single" w:sz="4" w:space="0" w:color="auto"/>
              <w:right w:val="single" w:sz="4" w:space="0" w:color="auto"/>
            </w:tcBorders>
            <w:shd w:val="clear" w:color="auto" w:fill="auto"/>
            <w:vAlign w:val="center"/>
            <w:hideMark/>
          </w:tcPr>
          <w:p w14:paraId="2B3DC43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500g</w:t>
            </w:r>
          </w:p>
        </w:tc>
        <w:tc>
          <w:tcPr>
            <w:tcW w:w="1418" w:type="dxa"/>
            <w:tcBorders>
              <w:top w:val="nil"/>
              <w:left w:val="nil"/>
              <w:bottom w:val="single" w:sz="4" w:space="0" w:color="auto"/>
              <w:right w:val="single" w:sz="4" w:space="0" w:color="auto"/>
            </w:tcBorders>
            <w:shd w:val="clear" w:color="auto" w:fill="auto"/>
            <w:vAlign w:val="center"/>
            <w:hideMark/>
          </w:tcPr>
          <w:p w14:paraId="7B9C81C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20.09.2015</w:t>
            </w:r>
          </w:p>
        </w:tc>
        <w:tc>
          <w:tcPr>
            <w:tcW w:w="1701" w:type="dxa"/>
            <w:tcBorders>
              <w:top w:val="nil"/>
              <w:left w:val="nil"/>
              <w:bottom w:val="single" w:sz="4" w:space="0" w:color="auto"/>
              <w:right w:val="single" w:sz="4" w:space="0" w:color="auto"/>
            </w:tcBorders>
            <w:shd w:val="clear" w:color="auto" w:fill="auto"/>
            <w:vAlign w:val="center"/>
            <w:hideMark/>
          </w:tcPr>
          <w:p w14:paraId="3E2CE5A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 238115 265</w:t>
            </w:r>
            <w:r w:rsidRPr="00F01BF4">
              <w:rPr>
                <w:rFonts w:ascii="Arial" w:hAnsi="Arial" w:cs="Arial"/>
                <w:sz w:val="20"/>
                <w:lang w:eastAsia="en-GB"/>
              </w:rPr>
              <w:br/>
              <w:t>PROD: 20.09.2012</w:t>
            </w:r>
          </w:p>
        </w:tc>
        <w:tc>
          <w:tcPr>
            <w:tcW w:w="1843" w:type="dxa"/>
            <w:tcBorders>
              <w:top w:val="nil"/>
              <w:left w:val="nil"/>
              <w:bottom w:val="single" w:sz="4" w:space="0" w:color="auto"/>
              <w:right w:val="single" w:sz="4" w:space="0" w:color="auto"/>
            </w:tcBorders>
            <w:shd w:val="clear" w:color="auto" w:fill="auto"/>
            <w:vAlign w:val="center"/>
            <w:hideMark/>
          </w:tcPr>
          <w:p w14:paraId="5B71F5A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3DEAE3C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Budgens</w:t>
            </w:r>
          </w:p>
        </w:tc>
      </w:tr>
      <w:tr w:rsidR="00F01BF4" w:rsidRPr="00F01BF4" w14:paraId="6A32A353" w14:textId="77777777" w:rsidTr="00C262F2">
        <w:trPr>
          <w:trHeight w:val="25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3E0D630F"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13B-02631</w:t>
            </w:r>
          </w:p>
        </w:tc>
        <w:tc>
          <w:tcPr>
            <w:tcW w:w="2268" w:type="dxa"/>
            <w:tcBorders>
              <w:top w:val="nil"/>
              <w:left w:val="nil"/>
              <w:bottom w:val="single" w:sz="4" w:space="0" w:color="auto"/>
              <w:right w:val="single" w:sz="4" w:space="0" w:color="auto"/>
            </w:tcBorders>
            <w:shd w:val="clear" w:color="auto" w:fill="auto"/>
            <w:vAlign w:val="center"/>
            <w:hideMark/>
          </w:tcPr>
          <w:p w14:paraId="229E1E1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Couscous</w:t>
            </w:r>
          </w:p>
        </w:tc>
        <w:tc>
          <w:tcPr>
            <w:tcW w:w="1843" w:type="dxa"/>
            <w:tcBorders>
              <w:top w:val="nil"/>
              <w:left w:val="nil"/>
              <w:bottom w:val="single" w:sz="4" w:space="0" w:color="auto"/>
              <w:right w:val="single" w:sz="4" w:space="0" w:color="auto"/>
            </w:tcBorders>
            <w:shd w:val="clear" w:color="auto" w:fill="auto"/>
            <w:vAlign w:val="center"/>
            <w:hideMark/>
          </w:tcPr>
          <w:p w14:paraId="26F4A0C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Atlas</w:t>
            </w:r>
          </w:p>
        </w:tc>
        <w:tc>
          <w:tcPr>
            <w:tcW w:w="1417" w:type="dxa"/>
            <w:tcBorders>
              <w:top w:val="nil"/>
              <w:left w:val="nil"/>
              <w:bottom w:val="single" w:sz="4" w:space="0" w:color="auto"/>
              <w:right w:val="single" w:sz="4" w:space="0" w:color="auto"/>
            </w:tcBorders>
            <w:shd w:val="clear" w:color="auto" w:fill="auto"/>
            <w:vAlign w:val="center"/>
            <w:hideMark/>
          </w:tcPr>
          <w:p w14:paraId="11C814D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1kg</w:t>
            </w:r>
          </w:p>
        </w:tc>
        <w:tc>
          <w:tcPr>
            <w:tcW w:w="1418" w:type="dxa"/>
            <w:tcBorders>
              <w:top w:val="nil"/>
              <w:left w:val="nil"/>
              <w:bottom w:val="single" w:sz="4" w:space="0" w:color="auto"/>
              <w:right w:val="single" w:sz="4" w:space="0" w:color="auto"/>
            </w:tcBorders>
            <w:shd w:val="clear" w:color="auto" w:fill="auto"/>
            <w:vAlign w:val="center"/>
            <w:hideMark/>
          </w:tcPr>
          <w:p w14:paraId="43D5025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26/04/15</w:t>
            </w:r>
          </w:p>
        </w:tc>
        <w:tc>
          <w:tcPr>
            <w:tcW w:w="1701" w:type="dxa"/>
            <w:tcBorders>
              <w:top w:val="nil"/>
              <w:left w:val="nil"/>
              <w:bottom w:val="single" w:sz="4" w:space="0" w:color="auto"/>
              <w:right w:val="single" w:sz="4" w:space="0" w:color="auto"/>
            </w:tcBorders>
            <w:shd w:val="clear" w:color="auto" w:fill="auto"/>
            <w:vAlign w:val="center"/>
            <w:hideMark/>
          </w:tcPr>
          <w:p w14:paraId="5DC82D0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P. 26/04/13</w:t>
            </w:r>
          </w:p>
        </w:tc>
        <w:tc>
          <w:tcPr>
            <w:tcW w:w="1843" w:type="dxa"/>
            <w:tcBorders>
              <w:top w:val="nil"/>
              <w:left w:val="nil"/>
              <w:bottom w:val="single" w:sz="4" w:space="0" w:color="auto"/>
              <w:right w:val="single" w:sz="4" w:space="0" w:color="auto"/>
            </w:tcBorders>
            <w:shd w:val="clear" w:color="auto" w:fill="auto"/>
            <w:vAlign w:val="center"/>
            <w:hideMark/>
          </w:tcPr>
          <w:p w14:paraId="6373784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Morocco</w:t>
            </w:r>
          </w:p>
        </w:tc>
        <w:tc>
          <w:tcPr>
            <w:tcW w:w="1701" w:type="dxa"/>
            <w:tcBorders>
              <w:top w:val="nil"/>
              <w:left w:val="nil"/>
              <w:bottom w:val="single" w:sz="4" w:space="0" w:color="auto"/>
              <w:right w:val="single" w:sz="4" w:space="0" w:color="auto"/>
            </w:tcBorders>
            <w:shd w:val="clear" w:color="auto" w:fill="auto"/>
            <w:vAlign w:val="center"/>
            <w:hideMark/>
          </w:tcPr>
          <w:p w14:paraId="5FDADBE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Spice Market</w:t>
            </w:r>
          </w:p>
        </w:tc>
      </w:tr>
      <w:tr w:rsidR="00F01BF4" w:rsidRPr="00F01BF4" w14:paraId="0288E689"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33B09DC4"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13B-02632</w:t>
            </w:r>
          </w:p>
        </w:tc>
        <w:tc>
          <w:tcPr>
            <w:tcW w:w="2268" w:type="dxa"/>
            <w:tcBorders>
              <w:top w:val="nil"/>
              <w:left w:val="nil"/>
              <w:bottom w:val="single" w:sz="4" w:space="0" w:color="auto"/>
              <w:right w:val="single" w:sz="4" w:space="0" w:color="auto"/>
            </w:tcBorders>
            <w:shd w:val="clear" w:color="auto" w:fill="auto"/>
            <w:vAlign w:val="center"/>
            <w:hideMark/>
          </w:tcPr>
          <w:p w14:paraId="19A1304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Miežinės kruopos (barley groats)</w:t>
            </w:r>
          </w:p>
        </w:tc>
        <w:tc>
          <w:tcPr>
            <w:tcW w:w="1843" w:type="dxa"/>
            <w:tcBorders>
              <w:top w:val="nil"/>
              <w:left w:val="nil"/>
              <w:bottom w:val="single" w:sz="4" w:space="0" w:color="auto"/>
              <w:right w:val="single" w:sz="4" w:space="0" w:color="auto"/>
            </w:tcBorders>
            <w:shd w:val="clear" w:color="auto" w:fill="auto"/>
            <w:vAlign w:val="center"/>
            <w:hideMark/>
          </w:tcPr>
          <w:p w14:paraId="57C6305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 &amp; S</w:t>
            </w:r>
          </w:p>
        </w:tc>
        <w:tc>
          <w:tcPr>
            <w:tcW w:w="1417" w:type="dxa"/>
            <w:tcBorders>
              <w:top w:val="nil"/>
              <w:left w:val="nil"/>
              <w:bottom w:val="single" w:sz="4" w:space="0" w:color="auto"/>
              <w:right w:val="single" w:sz="4" w:space="0" w:color="auto"/>
            </w:tcBorders>
            <w:shd w:val="clear" w:color="auto" w:fill="auto"/>
            <w:vAlign w:val="center"/>
            <w:hideMark/>
          </w:tcPr>
          <w:p w14:paraId="69387E6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800g</w:t>
            </w:r>
          </w:p>
        </w:tc>
        <w:tc>
          <w:tcPr>
            <w:tcW w:w="1418" w:type="dxa"/>
            <w:tcBorders>
              <w:top w:val="nil"/>
              <w:left w:val="nil"/>
              <w:bottom w:val="single" w:sz="4" w:space="0" w:color="auto"/>
              <w:right w:val="single" w:sz="4" w:space="0" w:color="auto"/>
            </w:tcBorders>
            <w:shd w:val="clear" w:color="auto" w:fill="auto"/>
            <w:vAlign w:val="center"/>
            <w:hideMark/>
          </w:tcPr>
          <w:p w14:paraId="3756DDC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04102014</w:t>
            </w:r>
          </w:p>
        </w:tc>
        <w:tc>
          <w:tcPr>
            <w:tcW w:w="1701" w:type="dxa"/>
            <w:tcBorders>
              <w:top w:val="nil"/>
              <w:left w:val="nil"/>
              <w:bottom w:val="single" w:sz="4" w:space="0" w:color="auto"/>
              <w:right w:val="single" w:sz="4" w:space="0" w:color="auto"/>
            </w:tcBorders>
            <w:shd w:val="clear" w:color="auto" w:fill="auto"/>
            <w:vAlign w:val="center"/>
            <w:hideMark/>
          </w:tcPr>
          <w:p w14:paraId="1A86443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843" w:type="dxa"/>
            <w:tcBorders>
              <w:top w:val="nil"/>
              <w:left w:val="nil"/>
              <w:bottom w:val="single" w:sz="4" w:space="0" w:color="auto"/>
              <w:right w:val="single" w:sz="4" w:space="0" w:color="auto"/>
            </w:tcBorders>
            <w:shd w:val="clear" w:color="auto" w:fill="auto"/>
            <w:vAlign w:val="center"/>
            <w:hideMark/>
          </w:tcPr>
          <w:p w14:paraId="2BF43C5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Lithuania</w:t>
            </w:r>
          </w:p>
        </w:tc>
        <w:tc>
          <w:tcPr>
            <w:tcW w:w="1701" w:type="dxa"/>
            <w:tcBorders>
              <w:top w:val="nil"/>
              <w:left w:val="nil"/>
              <w:bottom w:val="single" w:sz="4" w:space="0" w:color="auto"/>
              <w:right w:val="single" w:sz="4" w:space="0" w:color="auto"/>
            </w:tcBorders>
            <w:shd w:val="clear" w:color="auto" w:fill="auto"/>
            <w:vAlign w:val="center"/>
            <w:hideMark/>
          </w:tcPr>
          <w:p w14:paraId="53BC86B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Lituanica</w:t>
            </w:r>
          </w:p>
        </w:tc>
      </w:tr>
      <w:tr w:rsidR="00F01BF4" w:rsidRPr="00F01BF4" w14:paraId="124818DD" w14:textId="77777777" w:rsidTr="00C262F2">
        <w:trPr>
          <w:trHeight w:val="25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5900D741"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13B-02633</w:t>
            </w:r>
          </w:p>
        </w:tc>
        <w:tc>
          <w:tcPr>
            <w:tcW w:w="2268" w:type="dxa"/>
            <w:tcBorders>
              <w:top w:val="nil"/>
              <w:left w:val="nil"/>
              <w:bottom w:val="single" w:sz="4" w:space="0" w:color="auto"/>
              <w:right w:val="single" w:sz="4" w:space="0" w:color="auto"/>
            </w:tcBorders>
            <w:shd w:val="clear" w:color="auto" w:fill="auto"/>
            <w:vAlign w:val="center"/>
            <w:hideMark/>
          </w:tcPr>
          <w:p w14:paraId="104ECF6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Buckwheat</w:t>
            </w:r>
          </w:p>
        </w:tc>
        <w:tc>
          <w:tcPr>
            <w:tcW w:w="1843" w:type="dxa"/>
            <w:tcBorders>
              <w:top w:val="nil"/>
              <w:left w:val="nil"/>
              <w:bottom w:val="single" w:sz="4" w:space="0" w:color="auto"/>
              <w:right w:val="single" w:sz="4" w:space="0" w:color="auto"/>
            </w:tcBorders>
            <w:shd w:val="clear" w:color="auto" w:fill="auto"/>
            <w:vAlign w:val="center"/>
            <w:hideMark/>
          </w:tcPr>
          <w:p w14:paraId="3A7682E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Limor</w:t>
            </w:r>
          </w:p>
        </w:tc>
        <w:tc>
          <w:tcPr>
            <w:tcW w:w="1417" w:type="dxa"/>
            <w:tcBorders>
              <w:top w:val="nil"/>
              <w:left w:val="nil"/>
              <w:bottom w:val="single" w:sz="4" w:space="0" w:color="auto"/>
              <w:right w:val="single" w:sz="4" w:space="0" w:color="auto"/>
            </w:tcBorders>
            <w:shd w:val="clear" w:color="auto" w:fill="auto"/>
            <w:vAlign w:val="center"/>
            <w:hideMark/>
          </w:tcPr>
          <w:p w14:paraId="6F88700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800g</w:t>
            </w:r>
          </w:p>
        </w:tc>
        <w:tc>
          <w:tcPr>
            <w:tcW w:w="1418" w:type="dxa"/>
            <w:tcBorders>
              <w:top w:val="nil"/>
              <w:left w:val="nil"/>
              <w:bottom w:val="single" w:sz="4" w:space="0" w:color="auto"/>
              <w:right w:val="single" w:sz="4" w:space="0" w:color="auto"/>
            </w:tcBorders>
            <w:shd w:val="clear" w:color="auto" w:fill="auto"/>
            <w:vAlign w:val="center"/>
            <w:hideMark/>
          </w:tcPr>
          <w:p w14:paraId="603F429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11112014</w:t>
            </w:r>
          </w:p>
        </w:tc>
        <w:tc>
          <w:tcPr>
            <w:tcW w:w="1701" w:type="dxa"/>
            <w:tcBorders>
              <w:top w:val="nil"/>
              <w:left w:val="nil"/>
              <w:bottom w:val="single" w:sz="4" w:space="0" w:color="auto"/>
              <w:right w:val="single" w:sz="4" w:space="0" w:color="auto"/>
            </w:tcBorders>
            <w:shd w:val="clear" w:color="auto" w:fill="auto"/>
            <w:vAlign w:val="center"/>
            <w:hideMark/>
          </w:tcPr>
          <w:p w14:paraId="75E9962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K1</w:t>
            </w:r>
          </w:p>
        </w:tc>
        <w:tc>
          <w:tcPr>
            <w:tcW w:w="1843" w:type="dxa"/>
            <w:tcBorders>
              <w:top w:val="nil"/>
              <w:left w:val="nil"/>
              <w:bottom w:val="single" w:sz="4" w:space="0" w:color="auto"/>
              <w:right w:val="single" w:sz="4" w:space="0" w:color="auto"/>
            </w:tcBorders>
            <w:shd w:val="clear" w:color="auto" w:fill="auto"/>
            <w:vAlign w:val="center"/>
            <w:hideMark/>
          </w:tcPr>
          <w:p w14:paraId="1D32627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Lithuania</w:t>
            </w:r>
          </w:p>
        </w:tc>
        <w:tc>
          <w:tcPr>
            <w:tcW w:w="1701" w:type="dxa"/>
            <w:tcBorders>
              <w:top w:val="nil"/>
              <w:left w:val="nil"/>
              <w:bottom w:val="single" w:sz="4" w:space="0" w:color="auto"/>
              <w:right w:val="single" w:sz="4" w:space="0" w:color="auto"/>
            </w:tcBorders>
            <w:shd w:val="clear" w:color="auto" w:fill="auto"/>
            <w:vAlign w:val="center"/>
            <w:hideMark/>
          </w:tcPr>
          <w:p w14:paraId="30F7175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Lituanica</w:t>
            </w:r>
          </w:p>
        </w:tc>
      </w:tr>
      <w:tr w:rsidR="00F01BF4" w:rsidRPr="00F01BF4" w14:paraId="1E2AD02A" w14:textId="77777777" w:rsidTr="00C262F2">
        <w:trPr>
          <w:trHeight w:val="25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72EE9419"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13B-02634</w:t>
            </w:r>
          </w:p>
        </w:tc>
        <w:tc>
          <w:tcPr>
            <w:tcW w:w="2268" w:type="dxa"/>
            <w:tcBorders>
              <w:top w:val="nil"/>
              <w:left w:val="nil"/>
              <w:bottom w:val="single" w:sz="4" w:space="0" w:color="auto"/>
              <w:right w:val="single" w:sz="4" w:space="0" w:color="auto"/>
            </w:tcBorders>
            <w:shd w:val="clear" w:color="auto" w:fill="auto"/>
            <w:vAlign w:val="center"/>
            <w:hideMark/>
          </w:tcPr>
          <w:p w14:paraId="45B47DA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Buckwheat flakes</w:t>
            </w:r>
          </w:p>
        </w:tc>
        <w:tc>
          <w:tcPr>
            <w:tcW w:w="1843" w:type="dxa"/>
            <w:tcBorders>
              <w:top w:val="nil"/>
              <w:left w:val="nil"/>
              <w:bottom w:val="single" w:sz="4" w:space="0" w:color="auto"/>
              <w:right w:val="single" w:sz="4" w:space="0" w:color="auto"/>
            </w:tcBorders>
            <w:shd w:val="clear" w:color="auto" w:fill="auto"/>
            <w:vAlign w:val="center"/>
            <w:hideMark/>
          </w:tcPr>
          <w:p w14:paraId="3845C2E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Galinta</w:t>
            </w:r>
          </w:p>
        </w:tc>
        <w:tc>
          <w:tcPr>
            <w:tcW w:w="1417" w:type="dxa"/>
            <w:tcBorders>
              <w:top w:val="nil"/>
              <w:left w:val="nil"/>
              <w:bottom w:val="single" w:sz="4" w:space="0" w:color="auto"/>
              <w:right w:val="single" w:sz="4" w:space="0" w:color="auto"/>
            </w:tcBorders>
            <w:shd w:val="clear" w:color="auto" w:fill="auto"/>
            <w:vAlign w:val="center"/>
            <w:hideMark/>
          </w:tcPr>
          <w:p w14:paraId="6752806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500g</w:t>
            </w:r>
          </w:p>
        </w:tc>
        <w:tc>
          <w:tcPr>
            <w:tcW w:w="1418" w:type="dxa"/>
            <w:tcBorders>
              <w:top w:val="nil"/>
              <w:left w:val="nil"/>
              <w:bottom w:val="single" w:sz="4" w:space="0" w:color="auto"/>
              <w:right w:val="single" w:sz="4" w:space="0" w:color="auto"/>
            </w:tcBorders>
            <w:shd w:val="clear" w:color="auto" w:fill="auto"/>
            <w:vAlign w:val="center"/>
            <w:hideMark/>
          </w:tcPr>
          <w:p w14:paraId="631454D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22.10.2014</w:t>
            </w:r>
          </w:p>
        </w:tc>
        <w:tc>
          <w:tcPr>
            <w:tcW w:w="1701" w:type="dxa"/>
            <w:tcBorders>
              <w:top w:val="nil"/>
              <w:left w:val="nil"/>
              <w:bottom w:val="single" w:sz="4" w:space="0" w:color="auto"/>
              <w:right w:val="single" w:sz="4" w:space="0" w:color="auto"/>
            </w:tcBorders>
            <w:shd w:val="clear" w:color="auto" w:fill="auto"/>
            <w:vAlign w:val="center"/>
            <w:hideMark/>
          </w:tcPr>
          <w:p w14:paraId="1E06C3A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843" w:type="dxa"/>
            <w:tcBorders>
              <w:top w:val="nil"/>
              <w:left w:val="nil"/>
              <w:bottom w:val="single" w:sz="4" w:space="0" w:color="auto"/>
              <w:right w:val="single" w:sz="4" w:space="0" w:color="auto"/>
            </w:tcBorders>
            <w:shd w:val="clear" w:color="auto" w:fill="auto"/>
            <w:vAlign w:val="center"/>
            <w:hideMark/>
          </w:tcPr>
          <w:p w14:paraId="048B819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Lithuania</w:t>
            </w:r>
          </w:p>
        </w:tc>
        <w:tc>
          <w:tcPr>
            <w:tcW w:w="1701" w:type="dxa"/>
            <w:tcBorders>
              <w:top w:val="nil"/>
              <w:left w:val="nil"/>
              <w:bottom w:val="single" w:sz="4" w:space="0" w:color="auto"/>
              <w:right w:val="single" w:sz="4" w:space="0" w:color="auto"/>
            </w:tcBorders>
            <w:shd w:val="clear" w:color="auto" w:fill="auto"/>
            <w:vAlign w:val="center"/>
            <w:hideMark/>
          </w:tcPr>
          <w:p w14:paraId="76F7DEC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Lituanica</w:t>
            </w:r>
          </w:p>
        </w:tc>
      </w:tr>
      <w:tr w:rsidR="00F01BF4" w:rsidRPr="00F01BF4" w14:paraId="6F04FCB7" w14:textId="77777777" w:rsidTr="00C262F2">
        <w:trPr>
          <w:trHeight w:val="76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B809A92"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13B-02635</w:t>
            </w:r>
          </w:p>
        </w:tc>
        <w:tc>
          <w:tcPr>
            <w:tcW w:w="2268" w:type="dxa"/>
            <w:tcBorders>
              <w:top w:val="nil"/>
              <w:left w:val="nil"/>
              <w:bottom w:val="single" w:sz="4" w:space="0" w:color="auto"/>
              <w:right w:val="single" w:sz="4" w:space="0" w:color="auto"/>
            </w:tcBorders>
            <w:shd w:val="clear" w:color="auto" w:fill="auto"/>
            <w:vAlign w:val="center"/>
            <w:hideMark/>
          </w:tcPr>
          <w:p w14:paraId="3FB6BF8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Red kidney beans</w:t>
            </w:r>
          </w:p>
        </w:tc>
        <w:tc>
          <w:tcPr>
            <w:tcW w:w="1843" w:type="dxa"/>
            <w:tcBorders>
              <w:top w:val="nil"/>
              <w:left w:val="nil"/>
              <w:bottom w:val="single" w:sz="4" w:space="0" w:color="auto"/>
              <w:right w:val="single" w:sz="4" w:space="0" w:color="auto"/>
            </w:tcBorders>
            <w:shd w:val="clear" w:color="auto" w:fill="auto"/>
            <w:vAlign w:val="center"/>
            <w:hideMark/>
          </w:tcPr>
          <w:p w14:paraId="60DEC53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Kerala</w:t>
            </w:r>
          </w:p>
        </w:tc>
        <w:tc>
          <w:tcPr>
            <w:tcW w:w="1417" w:type="dxa"/>
            <w:tcBorders>
              <w:top w:val="nil"/>
              <w:left w:val="nil"/>
              <w:bottom w:val="single" w:sz="4" w:space="0" w:color="auto"/>
              <w:right w:val="single" w:sz="4" w:space="0" w:color="auto"/>
            </w:tcBorders>
            <w:shd w:val="clear" w:color="auto" w:fill="auto"/>
            <w:vAlign w:val="center"/>
            <w:hideMark/>
          </w:tcPr>
          <w:p w14:paraId="5D40654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1kg</w:t>
            </w:r>
          </w:p>
        </w:tc>
        <w:tc>
          <w:tcPr>
            <w:tcW w:w="1418" w:type="dxa"/>
            <w:tcBorders>
              <w:top w:val="nil"/>
              <w:left w:val="nil"/>
              <w:bottom w:val="single" w:sz="4" w:space="0" w:color="auto"/>
              <w:right w:val="single" w:sz="4" w:space="0" w:color="auto"/>
            </w:tcBorders>
            <w:shd w:val="clear" w:color="auto" w:fill="auto"/>
            <w:vAlign w:val="center"/>
            <w:hideMark/>
          </w:tcPr>
          <w:p w14:paraId="0A7B667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30/12/2015</w:t>
            </w:r>
          </w:p>
        </w:tc>
        <w:tc>
          <w:tcPr>
            <w:tcW w:w="1701" w:type="dxa"/>
            <w:tcBorders>
              <w:top w:val="nil"/>
              <w:left w:val="nil"/>
              <w:bottom w:val="single" w:sz="4" w:space="0" w:color="auto"/>
              <w:right w:val="single" w:sz="4" w:space="0" w:color="auto"/>
            </w:tcBorders>
            <w:shd w:val="clear" w:color="auto" w:fill="auto"/>
            <w:vAlign w:val="center"/>
            <w:hideMark/>
          </w:tcPr>
          <w:p w14:paraId="3B17744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RB30/2013</w:t>
            </w:r>
            <w:r w:rsidRPr="00F01BF4">
              <w:rPr>
                <w:rFonts w:ascii="Arial" w:hAnsi="Arial" w:cs="Arial"/>
                <w:sz w:val="20"/>
                <w:lang w:eastAsia="en-GB"/>
              </w:rPr>
              <w:br/>
              <w:t>Mfg Date: 30/05/2013</w:t>
            </w:r>
          </w:p>
        </w:tc>
        <w:tc>
          <w:tcPr>
            <w:tcW w:w="1843" w:type="dxa"/>
            <w:tcBorders>
              <w:top w:val="nil"/>
              <w:left w:val="nil"/>
              <w:bottom w:val="single" w:sz="4" w:space="0" w:color="auto"/>
              <w:right w:val="single" w:sz="4" w:space="0" w:color="auto"/>
            </w:tcBorders>
            <w:shd w:val="clear" w:color="auto" w:fill="auto"/>
            <w:vAlign w:val="center"/>
            <w:hideMark/>
          </w:tcPr>
          <w:p w14:paraId="0DD4510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2534A0A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Spice Market</w:t>
            </w:r>
          </w:p>
        </w:tc>
      </w:tr>
      <w:tr w:rsidR="00F01BF4" w:rsidRPr="00F01BF4" w14:paraId="133B68C6"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2D5FD997"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13B-02636</w:t>
            </w:r>
          </w:p>
        </w:tc>
        <w:tc>
          <w:tcPr>
            <w:tcW w:w="2268" w:type="dxa"/>
            <w:tcBorders>
              <w:top w:val="nil"/>
              <w:left w:val="nil"/>
              <w:bottom w:val="single" w:sz="4" w:space="0" w:color="auto"/>
              <w:right w:val="single" w:sz="4" w:space="0" w:color="auto"/>
            </w:tcBorders>
            <w:shd w:val="clear" w:color="auto" w:fill="auto"/>
            <w:vAlign w:val="center"/>
            <w:hideMark/>
          </w:tcPr>
          <w:p w14:paraId="512B38E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Organic red kidney beans in water</w:t>
            </w:r>
          </w:p>
        </w:tc>
        <w:tc>
          <w:tcPr>
            <w:tcW w:w="1843" w:type="dxa"/>
            <w:tcBorders>
              <w:top w:val="nil"/>
              <w:left w:val="nil"/>
              <w:bottom w:val="single" w:sz="4" w:space="0" w:color="auto"/>
              <w:right w:val="single" w:sz="4" w:space="0" w:color="auto"/>
            </w:tcBorders>
            <w:shd w:val="clear" w:color="auto" w:fill="auto"/>
            <w:vAlign w:val="center"/>
            <w:hideMark/>
          </w:tcPr>
          <w:p w14:paraId="023358A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Asda</w:t>
            </w:r>
          </w:p>
        </w:tc>
        <w:tc>
          <w:tcPr>
            <w:tcW w:w="1417" w:type="dxa"/>
            <w:tcBorders>
              <w:top w:val="nil"/>
              <w:left w:val="nil"/>
              <w:bottom w:val="single" w:sz="4" w:space="0" w:color="auto"/>
              <w:right w:val="single" w:sz="4" w:space="0" w:color="auto"/>
            </w:tcBorders>
            <w:shd w:val="clear" w:color="auto" w:fill="auto"/>
            <w:vAlign w:val="center"/>
            <w:hideMark/>
          </w:tcPr>
          <w:p w14:paraId="06DCCAE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Drained weight: 240g</w:t>
            </w:r>
          </w:p>
        </w:tc>
        <w:tc>
          <w:tcPr>
            <w:tcW w:w="1418" w:type="dxa"/>
            <w:tcBorders>
              <w:top w:val="nil"/>
              <w:left w:val="nil"/>
              <w:bottom w:val="single" w:sz="4" w:space="0" w:color="auto"/>
              <w:right w:val="single" w:sz="4" w:space="0" w:color="auto"/>
            </w:tcBorders>
            <w:shd w:val="clear" w:color="auto" w:fill="auto"/>
            <w:vAlign w:val="center"/>
            <w:hideMark/>
          </w:tcPr>
          <w:p w14:paraId="5F5F9C7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SEP 2017</w:t>
            </w:r>
          </w:p>
        </w:tc>
        <w:tc>
          <w:tcPr>
            <w:tcW w:w="1701" w:type="dxa"/>
            <w:tcBorders>
              <w:top w:val="nil"/>
              <w:left w:val="nil"/>
              <w:bottom w:val="single" w:sz="4" w:space="0" w:color="auto"/>
              <w:right w:val="single" w:sz="4" w:space="0" w:color="auto"/>
            </w:tcBorders>
            <w:shd w:val="clear" w:color="auto" w:fill="auto"/>
            <w:vAlign w:val="center"/>
            <w:hideMark/>
          </w:tcPr>
          <w:p w14:paraId="720153D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W OR1Z 3273 01</w:t>
            </w:r>
          </w:p>
        </w:tc>
        <w:tc>
          <w:tcPr>
            <w:tcW w:w="1843" w:type="dxa"/>
            <w:tcBorders>
              <w:top w:val="nil"/>
              <w:left w:val="nil"/>
              <w:bottom w:val="single" w:sz="4" w:space="0" w:color="auto"/>
              <w:right w:val="single" w:sz="4" w:space="0" w:color="auto"/>
            </w:tcBorders>
            <w:shd w:val="clear" w:color="auto" w:fill="auto"/>
            <w:vAlign w:val="center"/>
            <w:hideMark/>
          </w:tcPr>
          <w:p w14:paraId="37FA1D8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United Kingdom</w:t>
            </w:r>
          </w:p>
        </w:tc>
        <w:tc>
          <w:tcPr>
            <w:tcW w:w="1701" w:type="dxa"/>
            <w:tcBorders>
              <w:top w:val="nil"/>
              <w:left w:val="nil"/>
              <w:bottom w:val="single" w:sz="4" w:space="0" w:color="auto"/>
              <w:right w:val="single" w:sz="4" w:space="0" w:color="auto"/>
            </w:tcBorders>
            <w:shd w:val="clear" w:color="auto" w:fill="auto"/>
            <w:vAlign w:val="center"/>
            <w:hideMark/>
          </w:tcPr>
          <w:p w14:paraId="114B5CF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Asda</w:t>
            </w:r>
          </w:p>
        </w:tc>
      </w:tr>
      <w:tr w:rsidR="00F01BF4" w:rsidRPr="00F01BF4" w14:paraId="6C017B36"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92F2801"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13B-02637</w:t>
            </w:r>
          </w:p>
        </w:tc>
        <w:tc>
          <w:tcPr>
            <w:tcW w:w="2268" w:type="dxa"/>
            <w:tcBorders>
              <w:top w:val="nil"/>
              <w:left w:val="nil"/>
              <w:bottom w:val="single" w:sz="4" w:space="0" w:color="auto"/>
              <w:right w:val="single" w:sz="4" w:space="0" w:color="auto"/>
            </w:tcBorders>
            <w:shd w:val="clear" w:color="auto" w:fill="auto"/>
            <w:vAlign w:val="center"/>
            <w:hideMark/>
          </w:tcPr>
          <w:p w14:paraId="511E916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Red kidney beans in water</w:t>
            </w:r>
          </w:p>
        </w:tc>
        <w:tc>
          <w:tcPr>
            <w:tcW w:w="1843" w:type="dxa"/>
            <w:tcBorders>
              <w:top w:val="nil"/>
              <w:left w:val="nil"/>
              <w:bottom w:val="single" w:sz="4" w:space="0" w:color="auto"/>
              <w:right w:val="single" w:sz="4" w:space="0" w:color="auto"/>
            </w:tcBorders>
            <w:shd w:val="clear" w:color="auto" w:fill="auto"/>
            <w:vAlign w:val="center"/>
            <w:hideMark/>
          </w:tcPr>
          <w:p w14:paraId="1CBD94A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Batchelors</w:t>
            </w:r>
          </w:p>
        </w:tc>
        <w:tc>
          <w:tcPr>
            <w:tcW w:w="1417" w:type="dxa"/>
            <w:tcBorders>
              <w:top w:val="nil"/>
              <w:left w:val="nil"/>
              <w:bottom w:val="single" w:sz="4" w:space="0" w:color="auto"/>
              <w:right w:val="single" w:sz="4" w:space="0" w:color="auto"/>
            </w:tcBorders>
            <w:shd w:val="clear" w:color="auto" w:fill="auto"/>
            <w:vAlign w:val="center"/>
            <w:hideMark/>
          </w:tcPr>
          <w:p w14:paraId="2FFCC24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Drained weight: 240g</w:t>
            </w:r>
          </w:p>
        </w:tc>
        <w:tc>
          <w:tcPr>
            <w:tcW w:w="1418" w:type="dxa"/>
            <w:tcBorders>
              <w:top w:val="nil"/>
              <w:left w:val="nil"/>
              <w:bottom w:val="single" w:sz="4" w:space="0" w:color="auto"/>
              <w:right w:val="single" w:sz="4" w:space="0" w:color="auto"/>
            </w:tcBorders>
            <w:shd w:val="clear" w:color="auto" w:fill="auto"/>
            <w:vAlign w:val="center"/>
            <w:hideMark/>
          </w:tcPr>
          <w:p w14:paraId="0EB50D8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OCT 2017</w:t>
            </w:r>
          </w:p>
        </w:tc>
        <w:tc>
          <w:tcPr>
            <w:tcW w:w="1701" w:type="dxa"/>
            <w:tcBorders>
              <w:top w:val="nil"/>
              <w:left w:val="nil"/>
              <w:bottom w:val="single" w:sz="4" w:space="0" w:color="auto"/>
              <w:right w:val="single" w:sz="4" w:space="0" w:color="auto"/>
            </w:tcBorders>
            <w:shd w:val="clear" w:color="auto" w:fill="auto"/>
            <w:vAlign w:val="center"/>
            <w:hideMark/>
          </w:tcPr>
          <w:p w14:paraId="52D5E78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W H5RW 3296 01</w:t>
            </w:r>
          </w:p>
        </w:tc>
        <w:tc>
          <w:tcPr>
            <w:tcW w:w="1843" w:type="dxa"/>
            <w:tcBorders>
              <w:top w:val="nil"/>
              <w:left w:val="nil"/>
              <w:bottom w:val="single" w:sz="4" w:space="0" w:color="auto"/>
              <w:right w:val="single" w:sz="4" w:space="0" w:color="auto"/>
            </w:tcBorders>
            <w:shd w:val="clear" w:color="auto" w:fill="auto"/>
            <w:vAlign w:val="center"/>
            <w:hideMark/>
          </w:tcPr>
          <w:p w14:paraId="732062A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3C74E85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Budgens</w:t>
            </w:r>
          </w:p>
        </w:tc>
      </w:tr>
      <w:tr w:rsidR="00F01BF4" w:rsidRPr="00F01BF4" w14:paraId="37051E98"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0FE0B643"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13B-02638</w:t>
            </w:r>
          </w:p>
        </w:tc>
        <w:tc>
          <w:tcPr>
            <w:tcW w:w="2268" w:type="dxa"/>
            <w:tcBorders>
              <w:top w:val="nil"/>
              <w:left w:val="nil"/>
              <w:bottom w:val="single" w:sz="4" w:space="0" w:color="auto"/>
              <w:right w:val="single" w:sz="4" w:space="0" w:color="auto"/>
            </w:tcBorders>
            <w:shd w:val="clear" w:color="auto" w:fill="auto"/>
            <w:vAlign w:val="center"/>
            <w:hideMark/>
          </w:tcPr>
          <w:p w14:paraId="3ABCF4B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Red kidney beans in salted water</w:t>
            </w:r>
          </w:p>
        </w:tc>
        <w:tc>
          <w:tcPr>
            <w:tcW w:w="1843" w:type="dxa"/>
            <w:tcBorders>
              <w:top w:val="nil"/>
              <w:left w:val="nil"/>
              <w:bottom w:val="single" w:sz="4" w:space="0" w:color="auto"/>
              <w:right w:val="single" w:sz="4" w:space="0" w:color="auto"/>
            </w:tcBorders>
            <w:shd w:val="clear" w:color="auto" w:fill="auto"/>
            <w:vAlign w:val="center"/>
            <w:hideMark/>
          </w:tcPr>
          <w:p w14:paraId="7E0407A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Dunn's River</w:t>
            </w:r>
          </w:p>
        </w:tc>
        <w:tc>
          <w:tcPr>
            <w:tcW w:w="1417" w:type="dxa"/>
            <w:tcBorders>
              <w:top w:val="nil"/>
              <w:left w:val="nil"/>
              <w:bottom w:val="single" w:sz="4" w:space="0" w:color="auto"/>
              <w:right w:val="single" w:sz="4" w:space="0" w:color="auto"/>
            </w:tcBorders>
            <w:shd w:val="clear" w:color="auto" w:fill="auto"/>
            <w:vAlign w:val="center"/>
            <w:hideMark/>
          </w:tcPr>
          <w:p w14:paraId="7BA6C4A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Drained weight: 230g</w:t>
            </w:r>
          </w:p>
        </w:tc>
        <w:tc>
          <w:tcPr>
            <w:tcW w:w="1418" w:type="dxa"/>
            <w:tcBorders>
              <w:top w:val="nil"/>
              <w:left w:val="nil"/>
              <w:bottom w:val="single" w:sz="4" w:space="0" w:color="auto"/>
              <w:right w:val="single" w:sz="4" w:space="0" w:color="auto"/>
            </w:tcBorders>
            <w:shd w:val="clear" w:color="auto" w:fill="auto"/>
            <w:vAlign w:val="center"/>
            <w:hideMark/>
          </w:tcPr>
          <w:p w14:paraId="47D3D21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31/12/2015</w:t>
            </w:r>
          </w:p>
        </w:tc>
        <w:tc>
          <w:tcPr>
            <w:tcW w:w="1701" w:type="dxa"/>
            <w:tcBorders>
              <w:top w:val="nil"/>
              <w:left w:val="nil"/>
              <w:bottom w:val="single" w:sz="4" w:space="0" w:color="auto"/>
              <w:right w:val="single" w:sz="4" w:space="0" w:color="auto"/>
            </w:tcBorders>
            <w:shd w:val="clear" w:color="auto" w:fill="auto"/>
            <w:vAlign w:val="center"/>
            <w:hideMark/>
          </w:tcPr>
          <w:p w14:paraId="242F09C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V1 H250 RK T</w:t>
            </w:r>
          </w:p>
        </w:tc>
        <w:tc>
          <w:tcPr>
            <w:tcW w:w="1843" w:type="dxa"/>
            <w:tcBorders>
              <w:top w:val="nil"/>
              <w:left w:val="nil"/>
              <w:bottom w:val="single" w:sz="4" w:space="0" w:color="auto"/>
              <w:right w:val="single" w:sz="4" w:space="0" w:color="auto"/>
            </w:tcBorders>
            <w:shd w:val="clear" w:color="auto" w:fill="auto"/>
            <w:vAlign w:val="center"/>
            <w:hideMark/>
          </w:tcPr>
          <w:p w14:paraId="3B97003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2AEF3D0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Spice Market</w:t>
            </w:r>
          </w:p>
        </w:tc>
      </w:tr>
      <w:tr w:rsidR="00F01BF4" w:rsidRPr="00F01BF4" w14:paraId="00BA2C0A"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5A737A05"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13B-02639</w:t>
            </w:r>
          </w:p>
        </w:tc>
        <w:tc>
          <w:tcPr>
            <w:tcW w:w="2268" w:type="dxa"/>
            <w:tcBorders>
              <w:top w:val="nil"/>
              <w:left w:val="nil"/>
              <w:bottom w:val="single" w:sz="4" w:space="0" w:color="auto"/>
              <w:right w:val="single" w:sz="4" w:space="0" w:color="auto"/>
            </w:tcBorders>
            <w:shd w:val="clear" w:color="auto" w:fill="auto"/>
            <w:vAlign w:val="center"/>
            <w:hideMark/>
          </w:tcPr>
          <w:p w14:paraId="1B1CF2A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Blend of water and soya beans</w:t>
            </w:r>
          </w:p>
        </w:tc>
        <w:tc>
          <w:tcPr>
            <w:tcW w:w="1843" w:type="dxa"/>
            <w:tcBorders>
              <w:top w:val="nil"/>
              <w:left w:val="nil"/>
              <w:bottom w:val="single" w:sz="4" w:space="0" w:color="auto"/>
              <w:right w:val="single" w:sz="4" w:space="0" w:color="auto"/>
            </w:tcBorders>
            <w:shd w:val="clear" w:color="auto" w:fill="auto"/>
            <w:vAlign w:val="center"/>
            <w:hideMark/>
          </w:tcPr>
          <w:p w14:paraId="4094B1A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Soya Soleil</w:t>
            </w:r>
          </w:p>
        </w:tc>
        <w:tc>
          <w:tcPr>
            <w:tcW w:w="1417" w:type="dxa"/>
            <w:tcBorders>
              <w:top w:val="nil"/>
              <w:left w:val="nil"/>
              <w:bottom w:val="single" w:sz="4" w:space="0" w:color="auto"/>
              <w:right w:val="single" w:sz="4" w:space="0" w:color="auto"/>
            </w:tcBorders>
            <w:shd w:val="clear" w:color="auto" w:fill="auto"/>
            <w:vAlign w:val="center"/>
            <w:hideMark/>
          </w:tcPr>
          <w:p w14:paraId="2371139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 litre</w:t>
            </w:r>
          </w:p>
        </w:tc>
        <w:tc>
          <w:tcPr>
            <w:tcW w:w="1418" w:type="dxa"/>
            <w:tcBorders>
              <w:top w:val="nil"/>
              <w:left w:val="nil"/>
              <w:bottom w:val="single" w:sz="4" w:space="0" w:color="auto"/>
              <w:right w:val="single" w:sz="4" w:space="0" w:color="auto"/>
            </w:tcBorders>
            <w:shd w:val="clear" w:color="auto" w:fill="auto"/>
            <w:vAlign w:val="center"/>
            <w:hideMark/>
          </w:tcPr>
          <w:p w14:paraId="440A38B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02/09/2014</w:t>
            </w:r>
          </w:p>
        </w:tc>
        <w:tc>
          <w:tcPr>
            <w:tcW w:w="1701" w:type="dxa"/>
            <w:tcBorders>
              <w:top w:val="nil"/>
              <w:left w:val="nil"/>
              <w:bottom w:val="single" w:sz="4" w:space="0" w:color="auto"/>
              <w:right w:val="single" w:sz="4" w:space="0" w:color="auto"/>
            </w:tcBorders>
            <w:shd w:val="clear" w:color="auto" w:fill="auto"/>
            <w:vAlign w:val="center"/>
            <w:hideMark/>
          </w:tcPr>
          <w:p w14:paraId="572F882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U3608</w:t>
            </w:r>
          </w:p>
        </w:tc>
        <w:tc>
          <w:tcPr>
            <w:tcW w:w="1843" w:type="dxa"/>
            <w:tcBorders>
              <w:top w:val="nil"/>
              <w:left w:val="nil"/>
              <w:bottom w:val="single" w:sz="4" w:space="0" w:color="auto"/>
              <w:right w:val="single" w:sz="4" w:space="0" w:color="auto"/>
            </w:tcBorders>
            <w:shd w:val="clear" w:color="auto" w:fill="auto"/>
            <w:vAlign w:val="center"/>
            <w:hideMark/>
          </w:tcPr>
          <w:p w14:paraId="5587CDD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EEA</w:t>
            </w:r>
          </w:p>
        </w:tc>
        <w:tc>
          <w:tcPr>
            <w:tcW w:w="1701" w:type="dxa"/>
            <w:tcBorders>
              <w:top w:val="nil"/>
              <w:left w:val="nil"/>
              <w:bottom w:val="single" w:sz="4" w:space="0" w:color="auto"/>
              <w:right w:val="single" w:sz="4" w:space="0" w:color="auto"/>
            </w:tcBorders>
            <w:shd w:val="clear" w:color="auto" w:fill="auto"/>
            <w:vAlign w:val="center"/>
            <w:hideMark/>
          </w:tcPr>
          <w:p w14:paraId="55F05A0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Budgens</w:t>
            </w:r>
          </w:p>
        </w:tc>
      </w:tr>
      <w:tr w:rsidR="00F01BF4" w:rsidRPr="00F01BF4" w14:paraId="0E6811F9"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01383448"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13B-02640</w:t>
            </w:r>
          </w:p>
        </w:tc>
        <w:tc>
          <w:tcPr>
            <w:tcW w:w="2268" w:type="dxa"/>
            <w:tcBorders>
              <w:top w:val="nil"/>
              <w:left w:val="nil"/>
              <w:bottom w:val="single" w:sz="4" w:space="0" w:color="auto"/>
              <w:right w:val="single" w:sz="4" w:space="0" w:color="auto"/>
            </w:tcBorders>
            <w:shd w:val="clear" w:color="auto" w:fill="auto"/>
            <w:vAlign w:val="center"/>
            <w:hideMark/>
          </w:tcPr>
          <w:p w14:paraId="643A6DE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Green lentils in water</w:t>
            </w:r>
          </w:p>
        </w:tc>
        <w:tc>
          <w:tcPr>
            <w:tcW w:w="1843" w:type="dxa"/>
            <w:tcBorders>
              <w:top w:val="nil"/>
              <w:left w:val="nil"/>
              <w:bottom w:val="single" w:sz="4" w:space="0" w:color="auto"/>
              <w:right w:val="single" w:sz="4" w:space="0" w:color="auto"/>
            </w:tcBorders>
            <w:shd w:val="clear" w:color="auto" w:fill="auto"/>
            <w:vAlign w:val="center"/>
            <w:hideMark/>
          </w:tcPr>
          <w:p w14:paraId="3097CBD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Asda</w:t>
            </w:r>
          </w:p>
        </w:tc>
        <w:tc>
          <w:tcPr>
            <w:tcW w:w="1417" w:type="dxa"/>
            <w:tcBorders>
              <w:top w:val="nil"/>
              <w:left w:val="nil"/>
              <w:bottom w:val="single" w:sz="4" w:space="0" w:color="auto"/>
              <w:right w:val="single" w:sz="4" w:space="0" w:color="auto"/>
            </w:tcBorders>
            <w:shd w:val="clear" w:color="auto" w:fill="auto"/>
            <w:vAlign w:val="center"/>
            <w:hideMark/>
          </w:tcPr>
          <w:p w14:paraId="4A72CA5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Drained weight: 265g</w:t>
            </w:r>
          </w:p>
        </w:tc>
        <w:tc>
          <w:tcPr>
            <w:tcW w:w="1418" w:type="dxa"/>
            <w:tcBorders>
              <w:top w:val="nil"/>
              <w:left w:val="nil"/>
              <w:bottom w:val="single" w:sz="4" w:space="0" w:color="auto"/>
              <w:right w:val="single" w:sz="4" w:space="0" w:color="auto"/>
            </w:tcBorders>
            <w:shd w:val="clear" w:color="auto" w:fill="auto"/>
            <w:vAlign w:val="center"/>
            <w:hideMark/>
          </w:tcPr>
          <w:p w14:paraId="30C88AE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SEP 2017</w:t>
            </w:r>
          </w:p>
        </w:tc>
        <w:tc>
          <w:tcPr>
            <w:tcW w:w="1701" w:type="dxa"/>
            <w:tcBorders>
              <w:top w:val="nil"/>
              <w:left w:val="nil"/>
              <w:bottom w:val="single" w:sz="4" w:space="0" w:color="auto"/>
              <w:right w:val="single" w:sz="4" w:space="0" w:color="auto"/>
            </w:tcBorders>
            <w:shd w:val="clear" w:color="auto" w:fill="auto"/>
            <w:vAlign w:val="center"/>
            <w:hideMark/>
          </w:tcPr>
          <w:p w14:paraId="18847A1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W R9ZW 3245 08</w:t>
            </w:r>
          </w:p>
        </w:tc>
        <w:tc>
          <w:tcPr>
            <w:tcW w:w="1843" w:type="dxa"/>
            <w:tcBorders>
              <w:top w:val="nil"/>
              <w:left w:val="nil"/>
              <w:bottom w:val="single" w:sz="4" w:space="0" w:color="auto"/>
              <w:right w:val="single" w:sz="4" w:space="0" w:color="auto"/>
            </w:tcBorders>
            <w:shd w:val="clear" w:color="auto" w:fill="auto"/>
            <w:vAlign w:val="center"/>
            <w:hideMark/>
          </w:tcPr>
          <w:p w14:paraId="2D4D49A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United Kingdom</w:t>
            </w:r>
          </w:p>
        </w:tc>
        <w:tc>
          <w:tcPr>
            <w:tcW w:w="1701" w:type="dxa"/>
            <w:tcBorders>
              <w:top w:val="nil"/>
              <w:left w:val="nil"/>
              <w:bottom w:val="single" w:sz="4" w:space="0" w:color="auto"/>
              <w:right w:val="single" w:sz="4" w:space="0" w:color="auto"/>
            </w:tcBorders>
            <w:shd w:val="clear" w:color="auto" w:fill="auto"/>
            <w:vAlign w:val="center"/>
            <w:hideMark/>
          </w:tcPr>
          <w:p w14:paraId="090E8DF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Asda</w:t>
            </w:r>
          </w:p>
        </w:tc>
      </w:tr>
      <w:tr w:rsidR="00F01BF4" w:rsidRPr="00F01BF4" w14:paraId="586F0C7C"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49863282"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13B-02641</w:t>
            </w:r>
          </w:p>
        </w:tc>
        <w:tc>
          <w:tcPr>
            <w:tcW w:w="2268" w:type="dxa"/>
            <w:tcBorders>
              <w:top w:val="nil"/>
              <w:left w:val="nil"/>
              <w:bottom w:val="single" w:sz="4" w:space="0" w:color="auto"/>
              <w:right w:val="single" w:sz="4" w:space="0" w:color="auto"/>
            </w:tcBorders>
            <w:shd w:val="clear" w:color="auto" w:fill="auto"/>
            <w:vAlign w:val="center"/>
            <w:hideMark/>
          </w:tcPr>
          <w:p w14:paraId="3C4C6FC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Strong wholemeal flour</w:t>
            </w:r>
          </w:p>
        </w:tc>
        <w:tc>
          <w:tcPr>
            <w:tcW w:w="1843" w:type="dxa"/>
            <w:tcBorders>
              <w:top w:val="nil"/>
              <w:left w:val="nil"/>
              <w:bottom w:val="single" w:sz="4" w:space="0" w:color="auto"/>
              <w:right w:val="single" w:sz="4" w:space="0" w:color="auto"/>
            </w:tcBorders>
            <w:shd w:val="clear" w:color="auto" w:fill="auto"/>
            <w:vAlign w:val="center"/>
            <w:hideMark/>
          </w:tcPr>
          <w:p w14:paraId="5B691B3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Marriage's</w:t>
            </w:r>
          </w:p>
        </w:tc>
        <w:tc>
          <w:tcPr>
            <w:tcW w:w="1417" w:type="dxa"/>
            <w:tcBorders>
              <w:top w:val="nil"/>
              <w:left w:val="nil"/>
              <w:bottom w:val="single" w:sz="4" w:space="0" w:color="auto"/>
              <w:right w:val="single" w:sz="4" w:space="0" w:color="auto"/>
            </w:tcBorders>
            <w:shd w:val="clear" w:color="auto" w:fill="auto"/>
            <w:vAlign w:val="center"/>
            <w:hideMark/>
          </w:tcPr>
          <w:p w14:paraId="6A467C8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1.5kg</w:t>
            </w:r>
          </w:p>
        </w:tc>
        <w:tc>
          <w:tcPr>
            <w:tcW w:w="1418" w:type="dxa"/>
            <w:tcBorders>
              <w:top w:val="nil"/>
              <w:left w:val="nil"/>
              <w:bottom w:val="single" w:sz="4" w:space="0" w:color="auto"/>
              <w:right w:val="single" w:sz="4" w:space="0" w:color="auto"/>
            </w:tcBorders>
            <w:shd w:val="clear" w:color="auto" w:fill="auto"/>
            <w:vAlign w:val="center"/>
            <w:hideMark/>
          </w:tcPr>
          <w:p w14:paraId="2D24159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MAR 2014</w:t>
            </w:r>
          </w:p>
        </w:tc>
        <w:tc>
          <w:tcPr>
            <w:tcW w:w="1701" w:type="dxa"/>
            <w:tcBorders>
              <w:top w:val="nil"/>
              <w:left w:val="nil"/>
              <w:bottom w:val="single" w:sz="4" w:space="0" w:color="auto"/>
              <w:right w:val="single" w:sz="4" w:space="0" w:color="auto"/>
            </w:tcBorders>
            <w:shd w:val="clear" w:color="auto" w:fill="auto"/>
            <w:vAlign w:val="center"/>
            <w:hideMark/>
          </w:tcPr>
          <w:p w14:paraId="5C5C434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13268 36125</w:t>
            </w:r>
          </w:p>
        </w:tc>
        <w:tc>
          <w:tcPr>
            <w:tcW w:w="1843" w:type="dxa"/>
            <w:tcBorders>
              <w:top w:val="nil"/>
              <w:left w:val="nil"/>
              <w:bottom w:val="single" w:sz="4" w:space="0" w:color="auto"/>
              <w:right w:val="single" w:sz="4" w:space="0" w:color="auto"/>
            </w:tcBorders>
            <w:shd w:val="clear" w:color="auto" w:fill="auto"/>
            <w:vAlign w:val="center"/>
            <w:hideMark/>
          </w:tcPr>
          <w:p w14:paraId="5A8EC2D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31D5216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Budgens</w:t>
            </w:r>
          </w:p>
        </w:tc>
      </w:tr>
      <w:tr w:rsidR="00F01BF4" w:rsidRPr="00F01BF4" w14:paraId="38B0B089"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373EE75C"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13B-02642</w:t>
            </w:r>
          </w:p>
        </w:tc>
        <w:tc>
          <w:tcPr>
            <w:tcW w:w="2268" w:type="dxa"/>
            <w:tcBorders>
              <w:top w:val="nil"/>
              <w:left w:val="nil"/>
              <w:bottom w:val="single" w:sz="4" w:space="0" w:color="auto"/>
              <w:right w:val="single" w:sz="4" w:space="0" w:color="auto"/>
            </w:tcBorders>
            <w:shd w:val="clear" w:color="auto" w:fill="auto"/>
            <w:vAlign w:val="center"/>
            <w:hideMark/>
          </w:tcPr>
          <w:p w14:paraId="033E86F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Figs in light syrup</w:t>
            </w:r>
          </w:p>
        </w:tc>
        <w:tc>
          <w:tcPr>
            <w:tcW w:w="1843" w:type="dxa"/>
            <w:tcBorders>
              <w:top w:val="nil"/>
              <w:left w:val="nil"/>
              <w:bottom w:val="single" w:sz="4" w:space="0" w:color="auto"/>
              <w:right w:val="single" w:sz="4" w:space="0" w:color="auto"/>
            </w:tcBorders>
            <w:shd w:val="clear" w:color="auto" w:fill="auto"/>
            <w:vAlign w:val="center"/>
            <w:hideMark/>
          </w:tcPr>
          <w:p w14:paraId="10CD9E8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Asda</w:t>
            </w:r>
          </w:p>
        </w:tc>
        <w:tc>
          <w:tcPr>
            <w:tcW w:w="1417" w:type="dxa"/>
            <w:tcBorders>
              <w:top w:val="nil"/>
              <w:left w:val="nil"/>
              <w:bottom w:val="single" w:sz="4" w:space="0" w:color="auto"/>
              <w:right w:val="single" w:sz="4" w:space="0" w:color="auto"/>
            </w:tcBorders>
            <w:shd w:val="clear" w:color="auto" w:fill="auto"/>
            <w:vAlign w:val="center"/>
            <w:hideMark/>
          </w:tcPr>
          <w:p w14:paraId="3B48971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Drained weight: 210g</w:t>
            </w:r>
          </w:p>
        </w:tc>
        <w:tc>
          <w:tcPr>
            <w:tcW w:w="1418" w:type="dxa"/>
            <w:tcBorders>
              <w:top w:val="nil"/>
              <w:left w:val="nil"/>
              <w:bottom w:val="single" w:sz="4" w:space="0" w:color="auto"/>
              <w:right w:val="single" w:sz="4" w:space="0" w:color="auto"/>
            </w:tcBorders>
            <w:shd w:val="clear" w:color="auto" w:fill="auto"/>
            <w:vAlign w:val="center"/>
            <w:hideMark/>
          </w:tcPr>
          <w:p w14:paraId="6AD90E3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30.09.2015</w:t>
            </w:r>
          </w:p>
        </w:tc>
        <w:tc>
          <w:tcPr>
            <w:tcW w:w="1701" w:type="dxa"/>
            <w:tcBorders>
              <w:top w:val="nil"/>
              <w:left w:val="nil"/>
              <w:bottom w:val="single" w:sz="4" w:space="0" w:color="auto"/>
              <w:right w:val="single" w:sz="4" w:space="0" w:color="auto"/>
            </w:tcBorders>
            <w:shd w:val="clear" w:color="auto" w:fill="auto"/>
            <w:vAlign w:val="center"/>
            <w:hideMark/>
          </w:tcPr>
          <w:p w14:paraId="240445E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L111/241 E</w:t>
            </w:r>
          </w:p>
        </w:tc>
        <w:tc>
          <w:tcPr>
            <w:tcW w:w="1843" w:type="dxa"/>
            <w:tcBorders>
              <w:top w:val="nil"/>
              <w:left w:val="nil"/>
              <w:bottom w:val="single" w:sz="4" w:space="0" w:color="auto"/>
              <w:right w:val="single" w:sz="4" w:space="0" w:color="auto"/>
            </w:tcBorders>
            <w:shd w:val="clear" w:color="auto" w:fill="auto"/>
            <w:vAlign w:val="center"/>
            <w:hideMark/>
          </w:tcPr>
          <w:p w14:paraId="52FA7F9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Spain</w:t>
            </w:r>
          </w:p>
        </w:tc>
        <w:tc>
          <w:tcPr>
            <w:tcW w:w="1701" w:type="dxa"/>
            <w:tcBorders>
              <w:top w:val="nil"/>
              <w:left w:val="nil"/>
              <w:bottom w:val="single" w:sz="4" w:space="0" w:color="auto"/>
              <w:right w:val="single" w:sz="4" w:space="0" w:color="auto"/>
            </w:tcBorders>
            <w:shd w:val="clear" w:color="auto" w:fill="auto"/>
            <w:vAlign w:val="center"/>
            <w:hideMark/>
          </w:tcPr>
          <w:p w14:paraId="6EFE9BE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Asda</w:t>
            </w:r>
          </w:p>
        </w:tc>
      </w:tr>
      <w:tr w:rsidR="00F01BF4" w:rsidRPr="00F01BF4" w14:paraId="1D1E02CB"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D713EB9"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13B-02643</w:t>
            </w:r>
          </w:p>
        </w:tc>
        <w:tc>
          <w:tcPr>
            <w:tcW w:w="2268" w:type="dxa"/>
            <w:tcBorders>
              <w:top w:val="nil"/>
              <w:left w:val="nil"/>
              <w:bottom w:val="single" w:sz="4" w:space="0" w:color="auto"/>
              <w:right w:val="single" w:sz="4" w:space="0" w:color="auto"/>
            </w:tcBorders>
            <w:shd w:val="clear" w:color="auto" w:fill="auto"/>
            <w:vAlign w:val="center"/>
            <w:hideMark/>
          </w:tcPr>
          <w:p w14:paraId="2C803FE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Cabernet sauvignon 2011</w:t>
            </w:r>
          </w:p>
        </w:tc>
        <w:tc>
          <w:tcPr>
            <w:tcW w:w="1843" w:type="dxa"/>
            <w:tcBorders>
              <w:top w:val="nil"/>
              <w:left w:val="nil"/>
              <w:bottom w:val="single" w:sz="4" w:space="0" w:color="auto"/>
              <w:right w:val="single" w:sz="4" w:space="0" w:color="auto"/>
            </w:tcBorders>
            <w:shd w:val="clear" w:color="auto" w:fill="auto"/>
            <w:vAlign w:val="center"/>
            <w:hideMark/>
          </w:tcPr>
          <w:p w14:paraId="4F21900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Wolf Blass Yellow Label</w:t>
            </w:r>
          </w:p>
        </w:tc>
        <w:tc>
          <w:tcPr>
            <w:tcW w:w="1417" w:type="dxa"/>
            <w:tcBorders>
              <w:top w:val="nil"/>
              <w:left w:val="nil"/>
              <w:bottom w:val="single" w:sz="4" w:space="0" w:color="auto"/>
              <w:right w:val="single" w:sz="4" w:space="0" w:color="auto"/>
            </w:tcBorders>
            <w:shd w:val="clear" w:color="auto" w:fill="auto"/>
            <w:vAlign w:val="center"/>
            <w:hideMark/>
          </w:tcPr>
          <w:p w14:paraId="55A0804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750ml</w:t>
            </w:r>
          </w:p>
        </w:tc>
        <w:tc>
          <w:tcPr>
            <w:tcW w:w="1418" w:type="dxa"/>
            <w:tcBorders>
              <w:top w:val="nil"/>
              <w:left w:val="nil"/>
              <w:bottom w:val="single" w:sz="4" w:space="0" w:color="auto"/>
              <w:right w:val="single" w:sz="4" w:space="0" w:color="auto"/>
            </w:tcBorders>
            <w:shd w:val="clear" w:color="auto" w:fill="auto"/>
            <w:vAlign w:val="center"/>
            <w:hideMark/>
          </w:tcPr>
          <w:p w14:paraId="096685D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3D29D66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L22492Z21 W3</w:t>
            </w:r>
            <w:r w:rsidRPr="00F01BF4">
              <w:rPr>
                <w:rFonts w:ascii="Arial" w:hAnsi="Arial" w:cs="Arial"/>
                <w:sz w:val="20"/>
                <w:lang w:eastAsia="en-GB"/>
              </w:rPr>
              <w:br/>
              <w:t>AD5122130947</w:t>
            </w:r>
          </w:p>
        </w:tc>
        <w:tc>
          <w:tcPr>
            <w:tcW w:w="1843" w:type="dxa"/>
            <w:tcBorders>
              <w:top w:val="nil"/>
              <w:left w:val="nil"/>
              <w:bottom w:val="single" w:sz="4" w:space="0" w:color="auto"/>
              <w:right w:val="single" w:sz="4" w:space="0" w:color="auto"/>
            </w:tcBorders>
            <w:shd w:val="clear" w:color="auto" w:fill="auto"/>
            <w:vAlign w:val="center"/>
            <w:hideMark/>
          </w:tcPr>
          <w:p w14:paraId="0913484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Australia</w:t>
            </w:r>
          </w:p>
        </w:tc>
        <w:tc>
          <w:tcPr>
            <w:tcW w:w="1701" w:type="dxa"/>
            <w:tcBorders>
              <w:top w:val="nil"/>
              <w:left w:val="nil"/>
              <w:bottom w:val="single" w:sz="4" w:space="0" w:color="auto"/>
              <w:right w:val="single" w:sz="4" w:space="0" w:color="auto"/>
            </w:tcBorders>
            <w:shd w:val="clear" w:color="auto" w:fill="auto"/>
            <w:vAlign w:val="center"/>
            <w:hideMark/>
          </w:tcPr>
          <w:p w14:paraId="43C9506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Mace,</w:t>
            </w:r>
            <w:r w:rsidRPr="00F01BF4">
              <w:rPr>
                <w:rFonts w:ascii="Arial" w:hAnsi="Arial" w:cs="Arial"/>
                <w:sz w:val="20"/>
                <w:lang w:eastAsia="en-GB"/>
              </w:rPr>
              <w:br/>
              <w:t>Lavender Hill Services</w:t>
            </w:r>
          </w:p>
        </w:tc>
      </w:tr>
      <w:tr w:rsidR="00F01BF4" w:rsidRPr="00F01BF4" w14:paraId="3F755D5B"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235DDFE4"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13B-02644</w:t>
            </w:r>
          </w:p>
        </w:tc>
        <w:tc>
          <w:tcPr>
            <w:tcW w:w="2268" w:type="dxa"/>
            <w:tcBorders>
              <w:top w:val="nil"/>
              <w:left w:val="nil"/>
              <w:bottom w:val="single" w:sz="4" w:space="0" w:color="auto"/>
              <w:right w:val="single" w:sz="4" w:space="0" w:color="auto"/>
            </w:tcBorders>
            <w:shd w:val="clear" w:color="auto" w:fill="auto"/>
            <w:vAlign w:val="center"/>
            <w:hideMark/>
          </w:tcPr>
          <w:p w14:paraId="636305D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Nettle wine</w:t>
            </w:r>
          </w:p>
        </w:tc>
        <w:tc>
          <w:tcPr>
            <w:tcW w:w="1843" w:type="dxa"/>
            <w:tcBorders>
              <w:top w:val="nil"/>
              <w:left w:val="nil"/>
              <w:bottom w:val="single" w:sz="4" w:space="0" w:color="auto"/>
              <w:right w:val="single" w:sz="4" w:space="0" w:color="auto"/>
            </w:tcBorders>
            <w:shd w:val="clear" w:color="auto" w:fill="auto"/>
            <w:vAlign w:val="center"/>
            <w:hideMark/>
          </w:tcPr>
          <w:p w14:paraId="68E4FFE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Lyme Bay Winery</w:t>
            </w:r>
          </w:p>
        </w:tc>
        <w:tc>
          <w:tcPr>
            <w:tcW w:w="1417" w:type="dxa"/>
            <w:tcBorders>
              <w:top w:val="nil"/>
              <w:left w:val="nil"/>
              <w:bottom w:val="single" w:sz="4" w:space="0" w:color="auto"/>
              <w:right w:val="single" w:sz="4" w:space="0" w:color="auto"/>
            </w:tcBorders>
            <w:shd w:val="clear" w:color="auto" w:fill="auto"/>
            <w:vAlign w:val="center"/>
            <w:hideMark/>
          </w:tcPr>
          <w:p w14:paraId="3439E3C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750ml</w:t>
            </w:r>
          </w:p>
        </w:tc>
        <w:tc>
          <w:tcPr>
            <w:tcW w:w="1418" w:type="dxa"/>
            <w:tcBorders>
              <w:top w:val="nil"/>
              <w:left w:val="nil"/>
              <w:bottom w:val="single" w:sz="4" w:space="0" w:color="auto"/>
              <w:right w:val="single" w:sz="4" w:space="0" w:color="auto"/>
            </w:tcBorders>
            <w:shd w:val="clear" w:color="auto" w:fill="auto"/>
            <w:vAlign w:val="center"/>
            <w:hideMark/>
          </w:tcPr>
          <w:p w14:paraId="2BE3751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500F2D7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V 0028956</w:t>
            </w:r>
            <w:r w:rsidRPr="00F01BF4">
              <w:rPr>
                <w:rFonts w:ascii="Arial" w:hAnsi="Arial" w:cs="Arial"/>
                <w:sz w:val="20"/>
                <w:lang w:eastAsia="en-GB"/>
              </w:rPr>
              <w:br/>
              <w:t>V 0028943</w:t>
            </w:r>
          </w:p>
        </w:tc>
        <w:tc>
          <w:tcPr>
            <w:tcW w:w="1843" w:type="dxa"/>
            <w:tcBorders>
              <w:top w:val="nil"/>
              <w:left w:val="nil"/>
              <w:bottom w:val="single" w:sz="4" w:space="0" w:color="auto"/>
              <w:right w:val="single" w:sz="4" w:space="0" w:color="auto"/>
            </w:tcBorders>
            <w:shd w:val="clear" w:color="auto" w:fill="auto"/>
            <w:vAlign w:val="center"/>
            <w:hideMark/>
          </w:tcPr>
          <w:p w14:paraId="714F5C8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0C9EB43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Dents of Hilgay</w:t>
            </w:r>
          </w:p>
        </w:tc>
      </w:tr>
      <w:tr w:rsidR="00F01BF4" w:rsidRPr="00F01BF4" w14:paraId="6363A933"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148B33B1"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lastRenderedPageBreak/>
              <w:t>13B-02645</w:t>
            </w:r>
          </w:p>
        </w:tc>
        <w:tc>
          <w:tcPr>
            <w:tcW w:w="2268" w:type="dxa"/>
            <w:tcBorders>
              <w:top w:val="nil"/>
              <w:left w:val="nil"/>
              <w:bottom w:val="single" w:sz="4" w:space="0" w:color="auto"/>
              <w:right w:val="single" w:sz="4" w:space="0" w:color="auto"/>
            </w:tcBorders>
            <w:shd w:val="clear" w:color="auto" w:fill="auto"/>
            <w:vAlign w:val="center"/>
            <w:hideMark/>
          </w:tcPr>
          <w:p w14:paraId="3B4AD9A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Hojiblanca pitted black olives</w:t>
            </w:r>
          </w:p>
        </w:tc>
        <w:tc>
          <w:tcPr>
            <w:tcW w:w="1843" w:type="dxa"/>
            <w:tcBorders>
              <w:top w:val="nil"/>
              <w:left w:val="nil"/>
              <w:bottom w:val="single" w:sz="4" w:space="0" w:color="auto"/>
              <w:right w:val="single" w:sz="4" w:space="0" w:color="auto"/>
            </w:tcBorders>
            <w:shd w:val="clear" w:color="auto" w:fill="auto"/>
            <w:vAlign w:val="center"/>
            <w:hideMark/>
          </w:tcPr>
          <w:p w14:paraId="418CB90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Heliopolis</w:t>
            </w:r>
          </w:p>
        </w:tc>
        <w:tc>
          <w:tcPr>
            <w:tcW w:w="1417" w:type="dxa"/>
            <w:tcBorders>
              <w:top w:val="nil"/>
              <w:left w:val="nil"/>
              <w:bottom w:val="single" w:sz="4" w:space="0" w:color="auto"/>
              <w:right w:val="single" w:sz="4" w:space="0" w:color="auto"/>
            </w:tcBorders>
            <w:shd w:val="clear" w:color="auto" w:fill="auto"/>
            <w:vAlign w:val="center"/>
            <w:hideMark/>
          </w:tcPr>
          <w:p w14:paraId="4EA327D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Drained weight: 340g</w:t>
            </w:r>
          </w:p>
        </w:tc>
        <w:tc>
          <w:tcPr>
            <w:tcW w:w="1418" w:type="dxa"/>
            <w:tcBorders>
              <w:top w:val="nil"/>
              <w:left w:val="nil"/>
              <w:bottom w:val="single" w:sz="4" w:space="0" w:color="auto"/>
              <w:right w:val="single" w:sz="4" w:space="0" w:color="auto"/>
            </w:tcBorders>
            <w:shd w:val="clear" w:color="auto" w:fill="auto"/>
            <w:vAlign w:val="center"/>
            <w:hideMark/>
          </w:tcPr>
          <w:p w14:paraId="643B7AC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08.2016</w:t>
            </w:r>
          </w:p>
        </w:tc>
        <w:tc>
          <w:tcPr>
            <w:tcW w:w="1701" w:type="dxa"/>
            <w:tcBorders>
              <w:top w:val="nil"/>
              <w:left w:val="nil"/>
              <w:bottom w:val="single" w:sz="4" w:space="0" w:color="auto"/>
              <w:right w:val="single" w:sz="4" w:space="0" w:color="auto"/>
            </w:tcBorders>
            <w:shd w:val="clear" w:color="auto" w:fill="auto"/>
            <w:vAlign w:val="center"/>
            <w:hideMark/>
          </w:tcPr>
          <w:p w14:paraId="58E310A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L3263-07</w:t>
            </w:r>
          </w:p>
        </w:tc>
        <w:tc>
          <w:tcPr>
            <w:tcW w:w="1843" w:type="dxa"/>
            <w:tcBorders>
              <w:top w:val="nil"/>
              <w:left w:val="nil"/>
              <w:bottom w:val="single" w:sz="4" w:space="0" w:color="auto"/>
              <w:right w:val="single" w:sz="4" w:space="0" w:color="auto"/>
            </w:tcBorders>
            <w:shd w:val="clear" w:color="auto" w:fill="auto"/>
            <w:vAlign w:val="center"/>
            <w:hideMark/>
          </w:tcPr>
          <w:p w14:paraId="1A03562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Spain</w:t>
            </w:r>
          </w:p>
        </w:tc>
        <w:tc>
          <w:tcPr>
            <w:tcW w:w="1701" w:type="dxa"/>
            <w:tcBorders>
              <w:top w:val="nil"/>
              <w:left w:val="nil"/>
              <w:bottom w:val="single" w:sz="4" w:space="0" w:color="auto"/>
              <w:right w:val="single" w:sz="4" w:space="0" w:color="auto"/>
            </w:tcBorders>
            <w:shd w:val="clear" w:color="auto" w:fill="auto"/>
            <w:vAlign w:val="center"/>
            <w:hideMark/>
          </w:tcPr>
          <w:p w14:paraId="0D0DBEF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Asda</w:t>
            </w:r>
          </w:p>
        </w:tc>
      </w:tr>
      <w:tr w:rsidR="00F01BF4" w:rsidRPr="00F01BF4" w14:paraId="47430AB9"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015EEE76"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13B-02646</w:t>
            </w:r>
          </w:p>
        </w:tc>
        <w:tc>
          <w:tcPr>
            <w:tcW w:w="2268" w:type="dxa"/>
            <w:tcBorders>
              <w:top w:val="nil"/>
              <w:left w:val="nil"/>
              <w:bottom w:val="single" w:sz="4" w:space="0" w:color="auto"/>
              <w:right w:val="single" w:sz="4" w:space="0" w:color="auto"/>
            </w:tcBorders>
            <w:shd w:val="clear" w:color="auto" w:fill="auto"/>
            <w:vAlign w:val="center"/>
            <w:hideMark/>
          </w:tcPr>
          <w:p w14:paraId="31EECBA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Sour cherry nectar (from concentrate)</w:t>
            </w:r>
          </w:p>
        </w:tc>
        <w:tc>
          <w:tcPr>
            <w:tcW w:w="1843" w:type="dxa"/>
            <w:tcBorders>
              <w:top w:val="nil"/>
              <w:left w:val="nil"/>
              <w:bottom w:val="single" w:sz="4" w:space="0" w:color="auto"/>
              <w:right w:val="single" w:sz="4" w:space="0" w:color="auto"/>
            </w:tcBorders>
            <w:shd w:val="clear" w:color="auto" w:fill="auto"/>
            <w:vAlign w:val="center"/>
            <w:hideMark/>
          </w:tcPr>
          <w:p w14:paraId="3108AF8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Golden Gate</w:t>
            </w:r>
          </w:p>
        </w:tc>
        <w:tc>
          <w:tcPr>
            <w:tcW w:w="1417" w:type="dxa"/>
            <w:tcBorders>
              <w:top w:val="nil"/>
              <w:left w:val="nil"/>
              <w:bottom w:val="single" w:sz="4" w:space="0" w:color="auto"/>
              <w:right w:val="single" w:sz="4" w:space="0" w:color="auto"/>
            </w:tcBorders>
            <w:shd w:val="clear" w:color="auto" w:fill="auto"/>
            <w:vAlign w:val="center"/>
            <w:hideMark/>
          </w:tcPr>
          <w:p w14:paraId="354185F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 litre</w:t>
            </w:r>
          </w:p>
        </w:tc>
        <w:tc>
          <w:tcPr>
            <w:tcW w:w="1418" w:type="dxa"/>
            <w:tcBorders>
              <w:top w:val="nil"/>
              <w:left w:val="nil"/>
              <w:bottom w:val="single" w:sz="4" w:space="0" w:color="auto"/>
              <w:right w:val="single" w:sz="4" w:space="0" w:color="auto"/>
            </w:tcBorders>
            <w:shd w:val="clear" w:color="auto" w:fill="auto"/>
            <w:vAlign w:val="center"/>
            <w:hideMark/>
          </w:tcPr>
          <w:p w14:paraId="2DBC7F3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05.06.14</w:t>
            </w:r>
          </w:p>
        </w:tc>
        <w:tc>
          <w:tcPr>
            <w:tcW w:w="1701" w:type="dxa"/>
            <w:tcBorders>
              <w:top w:val="nil"/>
              <w:left w:val="nil"/>
              <w:bottom w:val="single" w:sz="4" w:space="0" w:color="auto"/>
              <w:right w:val="single" w:sz="4" w:space="0" w:color="auto"/>
            </w:tcBorders>
            <w:shd w:val="clear" w:color="auto" w:fill="auto"/>
            <w:vAlign w:val="center"/>
            <w:hideMark/>
          </w:tcPr>
          <w:p w14:paraId="3368A76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#5</w:t>
            </w:r>
          </w:p>
        </w:tc>
        <w:tc>
          <w:tcPr>
            <w:tcW w:w="1843" w:type="dxa"/>
            <w:tcBorders>
              <w:top w:val="nil"/>
              <w:left w:val="nil"/>
              <w:bottom w:val="single" w:sz="4" w:space="0" w:color="auto"/>
              <w:right w:val="single" w:sz="4" w:space="0" w:color="auto"/>
            </w:tcBorders>
            <w:shd w:val="clear" w:color="auto" w:fill="auto"/>
            <w:vAlign w:val="center"/>
            <w:hideMark/>
          </w:tcPr>
          <w:p w14:paraId="50EACA6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Germany</w:t>
            </w:r>
          </w:p>
        </w:tc>
        <w:tc>
          <w:tcPr>
            <w:tcW w:w="1701" w:type="dxa"/>
            <w:tcBorders>
              <w:top w:val="nil"/>
              <w:left w:val="nil"/>
              <w:bottom w:val="single" w:sz="4" w:space="0" w:color="auto"/>
              <w:right w:val="single" w:sz="4" w:space="0" w:color="auto"/>
            </w:tcBorders>
            <w:shd w:val="clear" w:color="auto" w:fill="auto"/>
            <w:vAlign w:val="center"/>
            <w:hideMark/>
          </w:tcPr>
          <w:p w14:paraId="5A63F1E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Bounds Green Supermarket</w:t>
            </w:r>
          </w:p>
        </w:tc>
      </w:tr>
      <w:tr w:rsidR="00F01BF4" w:rsidRPr="00F01BF4" w14:paraId="6C2DC928"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71FF27B5"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13B-02647</w:t>
            </w:r>
          </w:p>
        </w:tc>
        <w:tc>
          <w:tcPr>
            <w:tcW w:w="2268" w:type="dxa"/>
            <w:tcBorders>
              <w:top w:val="nil"/>
              <w:left w:val="nil"/>
              <w:bottom w:val="single" w:sz="4" w:space="0" w:color="auto"/>
              <w:right w:val="single" w:sz="4" w:space="0" w:color="auto"/>
            </w:tcBorders>
            <w:shd w:val="clear" w:color="auto" w:fill="auto"/>
            <w:vAlign w:val="center"/>
            <w:hideMark/>
          </w:tcPr>
          <w:p w14:paraId="64A3360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White grape juice (pressed)</w:t>
            </w:r>
          </w:p>
        </w:tc>
        <w:tc>
          <w:tcPr>
            <w:tcW w:w="1843" w:type="dxa"/>
            <w:tcBorders>
              <w:top w:val="nil"/>
              <w:left w:val="nil"/>
              <w:bottom w:val="single" w:sz="4" w:space="0" w:color="auto"/>
              <w:right w:val="single" w:sz="4" w:space="0" w:color="auto"/>
            </w:tcBorders>
            <w:shd w:val="clear" w:color="auto" w:fill="auto"/>
            <w:vAlign w:val="center"/>
            <w:hideMark/>
          </w:tcPr>
          <w:p w14:paraId="645D6EC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Stute</w:t>
            </w:r>
          </w:p>
        </w:tc>
        <w:tc>
          <w:tcPr>
            <w:tcW w:w="1417" w:type="dxa"/>
            <w:tcBorders>
              <w:top w:val="nil"/>
              <w:left w:val="nil"/>
              <w:bottom w:val="single" w:sz="4" w:space="0" w:color="auto"/>
              <w:right w:val="single" w:sz="4" w:space="0" w:color="auto"/>
            </w:tcBorders>
            <w:shd w:val="clear" w:color="auto" w:fill="auto"/>
            <w:vAlign w:val="center"/>
            <w:hideMark/>
          </w:tcPr>
          <w:p w14:paraId="6F6EE0B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 litre</w:t>
            </w:r>
          </w:p>
        </w:tc>
        <w:tc>
          <w:tcPr>
            <w:tcW w:w="1418" w:type="dxa"/>
            <w:tcBorders>
              <w:top w:val="nil"/>
              <w:left w:val="nil"/>
              <w:bottom w:val="single" w:sz="4" w:space="0" w:color="auto"/>
              <w:right w:val="single" w:sz="4" w:space="0" w:color="auto"/>
            </w:tcBorders>
            <w:shd w:val="clear" w:color="auto" w:fill="auto"/>
            <w:vAlign w:val="center"/>
            <w:hideMark/>
          </w:tcPr>
          <w:p w14:paraId="0BB0B1D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30.06.15</w:t>
            </w:r>
          </w:p>
        </w:tc>
        <w:tc>
          <w:tcPr>
            <w:tcW w:w="1701" w:type="dxa"/>
            <w:tcBorders>
              <w:top w:val="nil"/>
              <w:left w:val="nil"/>
              <w:bottom w:val="single" w:sz="4" w:space="0" w:color="auto"/>
              <w:right w:val="single" w:sz="4" w:space="0" w:color="auto"/>
            </w:tcBorders>
            <w:shd w:val="clear" w:color="auto" w:fill="auto"/>
            <w:vAlign w:val="center"/>
            <w:hideMark/>
          </w:tcPr>
          <w:p w14:paraId="14A25BD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/05 M19/1</w:t>
            </w:r>
          </w:p>
        </w:tc>
        <w:tc>
          <w:tcPr>
            <w:tcW w:w="1843" w:type="dxa"/>
            <w:tcBorders>
              <w:top w:val="nil"/>
              <w:left w:val="nil"/>
              <w:bottom w:val="single" w:sz="4" w:space="0" w:color="auto"/>
              <w:right w:val="single" w:sz="4" w:space="0" w:color="auto"/>
            </w:tcBorders>
            <w:shd w:val="clear" w:color="auto" w:fill="auto"/>
            <w:vAlign w:val="center"/>
            <w:hideMark/>
          </w:tcPr>
          <w:p w14:paraId="33AA3AC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249E68F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Bounds Green Supermarket</w:t>
            </w:r>
          </w:p>
        </w:tc>
      </w:tr>
      <w:tr w:rsidR="00F01BF4" w:rsidRPr="00F01BF4" w14:paraId="29A7599A" w14:textId="77777777" w:rsidTr="00C262F2">
        <w:trPr>
          <w:trHeight w:val="25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338B0648"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13B-02648</w:t>
            </w:r>
          </w:p>
        </w:tc>
        <w:tc>
          <w:tcPr>
            <w:tcW w:w="2268" w:type="dxa"/>
            <w:tcBorders>
              <w:top w:val="nil"/>
              <w:left w:val="nil"/>
              <w:bottom w:val="single" w:sz="4" w:space="0" w:color="auto"/>
              <w:right w:val="single" w:sz="4" w:space="0" w:color="auto"/>
            </w:tcBorders>
            <w:shd w:val="clear" w:color="auto" w:fill="auto"/>
            <w:vAlign w:val="center"/>
            <w:hideMark/>
          </w:tcPr>
          <w:p w14:paraId="777CD0A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Organic soya drink</w:t>
            </w:r>
          </w:p>
        </w:tc>
        <w:tc>
          <w:tcPr>
            <w:tcW w:w="1843" w:type="dxa"/>
            <w:tcBorders>
              <w:top w:val="nil"/>
              <w:left w:val="nil"/>
              <w:bottom w:val="single" w:sz="4" w:space="0" w:color="auto"/>
              <w:right w:val="single" w:sz="4" w:space="0" w:color="auto"/>
            </w:tcBorders>
            <w:shd w:val="clear" w:color="auto" w:fill="auto"/>
            <w:vAlign w:val="center"/>
            <w:hideMark/>
          </w:tcPr>
          <w:p w14:paraId="0A5D37A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Alpro</w:t>
            </w:r>
          </w:p>
        </w:tc>
        <w:tc>
          <w:tcPr>
            <w:tcW w:w="1417" w:type="dxa"/>
            <w:tcBorders>
              <w:top w:val="nil"/>
              <w:left w:val="nil"/>
              <w:bottom w:val="single" w:sz="4" w:space="0" w:color="auto"/>
              <w:right w:val="single" w:sz="4" w:space="0" w:color="auto"/>
            </w:tcBorders>
            <w:shd w:val="clear" w:color="auto" w:fill="auto"/>
            <w:vAlign w:val="center"/>
            <w:hideMark/>
          </w:tcPr>
          <w:p w14:paraId="352C3F0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 litre</w:t>
            </w:r>
          </w:p>
        </w:tc>
        <w:tc>
          <w:tcPr>
            <w:tcW w:w="1418" w:type="dxa"/>
            <w:tcBorders>
              <w:top w:val="nil"/>
              <w:left w:val="nil"/>
              <w:bottom w:val="single" w:sz="4" w:space="0" w:color="auto"/>
              <w:right w:val="single" w:sz="4" w:space="0" w:color="auto"/>
            </w:tcBorders>
            <w:shd w:val="clear" w:color="auto" w:fill="auto"/>
            <w:vAlign w:val="center"/>
            <w:hideMark/>
          </w:tcPr>
          <w:p w14:paraId="7D7BE9E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15/02/14</w:t>
            </w:r>
          </w:p>
        </w:tc>
        <w:tc>
          <w:tcPr>
            <w:tcW w:w="1701" w:type="dxa"/>
            <w:tcBorders>
              <w:top w:val="nil"/>
              <w:left w:val="nil"/>
              <w:bottom w:val="single" w:sz="4" w:space="0" w:color="auto"/>
              <w:right w:val="single" w:sz="4" w:space="0" w:color="auto"/>
            </w:tcBorders>
            <w:shd w:val="clear" w:color="auto" w:fill="auto"/>
            <w:vAlign w:val="center"/>
            <w:hideMark/>
          </w:tcPr>
          <w:p w14:paraId="15CA343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V0208</w:t>
            </w:r>
          </w:p>
        </w:tc>
        <w:tc>
          <w:tcPr>
            <w:tcW w:w="1843" w:type="dxa"/>
            <w:tcBorders>
              <w:top w:val="nil"/>
              <w:left w:val="nil"/>
              <w:bottom w:val="single" w:sz="4" w:space="0" w:color="auto"/>
              <w:right w:val="single" w:sz="4" w:space="0" w:color="auto"/>
            </w:tcBorders>
            <w:shd w:val="clear" w:color="auto" w:fill="auto"/>
            <w:vAlign w:val="center"/>
            <w:hideMark/>
          </w:tcPr>
          <w:p w14:paraId="0942EDD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EEA</w:t>
            </w:r>
          </w:p>
        </w:tc>
        <w:tc>
          <w:tcPr>
            <w:tcW w:w="1701" w:type="dxa"/>
            <w:tcBorders>
              <w:top w:val="nil"/>
              <w:left w:val="nil"/>
              <w:bottom w:val="single" w:sz="4" w:space="0" w:color="auto"/>
              <w:right w:val="single" w:sz="4" w:space="0" w:color="auto"/>
            </w:tcBorders>
            <w:shd w:val="clear" w:color="auto" w:fill="auto"/>
            <w:vAlign w:val="center"/>
            <w:hideMark/>
          </w:tcPr>
          <w:p w14:paraId="67AB173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 xml:space="preserve">Sainsbury's </w:t>
            </w:r>
          </w:p>
        </w:tc>
      </w:tr>
      <w:tr w:rsidR="00F01BF4" w:rsidRPr="00F01BF4" w14:paraId="138B2D7B"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142525A4"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13B-02649</w:t>
            </w:r>
          </w:p>
        </w:tc>
        <w:tc>
          <w:tcPr>
            <w:tcW w:w="2268" w:type="dxa"/>
            <w:tcBorders>
              <w:top w:val="nil"/>
              <w:left w:val="nil"/>
              <w:bottom w:val="single" w:sz="4" w:space="0" w:color="auto"/>
              <w:right w:val="single" w:sz="4" w:space="0" w:color="auto"/>
            </w:tcBorders>
            <w:shd w:val="clear" w:color="auto" w:fill="auto"/>
            <w:vAlign w:val="center"/>
            <w:hideMark/>
          </w:tcPr>
          <w:p w14:paraId="7021BCF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Soyabean curd - firm</w:t>
            </w:r>
          </w:p>
        </w:tc>
        <w:tc>
          <w:tcPr>
            <w:tcW w:w="1843" w:type="dxa"/>
            <w:tcBorders>
              <w:top w:val="nil"/>
              <w:left w:val="nil"/>
              <w:bottom w:val="single" w:sz="4" w:space="0" w:color="auto"/>
              <w:right w:val="single" w:sz="4" w:space="0" w:color="auto"/>
            </w:tcBorders>
            <w:shd w:val="clear" w:color="auto" w:fill="auto"/>
            <w:vAlign w:val="center"/>
            <w:hideMark/>
          </w:tcPr>
          <w:p w14:paraId="595C7A3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Moringa</w:t>
            </w:r>
          </w:p>
        </w:tc>
        <w:tc>
          <w:tcPr>
            <w:tcW w:w="1417" w:type="dxa"/>
            <w:tcBorders>
              <w:top w:val="nil"/>
              <w:left w:val="nil"/>
              <w:bottom w:val="single" w:sz="4" w:space="0" w:color="auto"/>
              <w:right w:val="single" w:sz="4" w:space="0" w:color="auto"/>
            </w:tcBorders>
            <w:shd w:val="clear" w:color="auto" w:fill="auto"/>
            <w:vAlign w:val="center"/>
            <w:hideMark/>
          </w:tcPr>
          <w:p w14:paraId="4BC9B2A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349g</w:t>
            </w:r>
          </w:p>
        </w:tc>
        <w:tc>
          <w:tcPr>
            <w:tcW w:w="1418" w:type="dxa"/>
            <w:tcBorders>
              <w:top w:val="nil"/>
              <w:left w:val="nil"/>
              <w:bottom w:val="single" w:sz="4" w:space="0" w:color="auto"/>
              <w:right w:val="single" w:sz="4" w:space="0" w:color="auto"/>
            </w:tcBorders>
            <w:shd w:val="clear" w:color="auto" w:fill="auto"/>
            <w:vAlign w:val="center"/>
            <w:hideMark/>
          </w:tcPr>
          <w:p w14:paraId="13D7714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04 10 2014</w:t>
            </w:r>
          </w:p>
        </w:tc>
        <w:tc>
          <w:tcPr>
            <w:tcW w:w="1701" w:type="dxa"/>
            <w:tcBorders>
              <w:top w:val="nil"/>
              <w:left w:val="nil"/>
              <w:bottom w:val="single" w:sz="4" w:space="0" w:color="auto"/>
              <w:right w:val="single" w:sz="4" w:space="0" w:color="auto"/>
            </w:tcBorders>
            <w:shd w:val="clear" w:color="auto" w:fill="auto"/>
            <w:vAlign w:val="center"/>
            <w:hideMark/>
          </w:tcPr>
          <w:p w14:paraId="4B20BA7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B</w:t>
            </w:r>
          </w:p>
        </w:tc>
        <w:tc>
          <w:tcPr>
            <w:tcW w:w="1843" w:type="dxa"/>
            <w:tcBorders>
              <w:top w:val="nil"/>
              <w:left w:val="nil"/>
              <w:bottom w:val="single" w:sz="4" w:space="0" w:color="auto"/>
              <w:right w:val="single" w:sz="4" w:space="0" w:color="auto"/>
            </w:tcBorders>
            <w:shd w:val="clear" w:color="auto" w:fill="auto"/>
            <w:vAlign w:val="center"/>
            <w:hideMark/>
          </w:tcPr>
          <w:p w14:paraId="419EE1C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United States</w:t>
            </w:r>
          </w:p>
        </w:tc>
        <w:tc>
          <w:tcPr>
            <w:tcW w:w="1701" w:type="dxa"/>
            <w:tcBorders>
              <w:top w:val="nil"/>
              <w:left w:val="nil"/>
              <w:bottom w:val="single" w:sz="4" w:space="0" w:color="auto"/>
              <w:right w:val="single" w:sz="4" w:space="0" w:color="auto"/>
            </w:tcBorders>
            <w:shd w:val="clear" w:color="auto" w:fill="auto"/>
            <w:vAlign w:val="center"/>
            <w:hideMark/>
          </w:tcPr>
          <w:p w14:paraId="0748EBD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 xml:space="preserve">Sainsbury's </w:t>
            </w:r>
          </w:p>
        </w:tc>
      </w:tr>
      <w:tr w:rsidR="00F01BF4" w:rsidRPr="00F01BF4" w14:paraId="5D200A7E" w14:textId="77777777" w:rsidTr="00C262F2">
        <w:trPr>
          <w:trHeight w:val="76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5D5C93E2"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13B-02650</w:t>
            </w:r>
          </w:p>
        </w:tc>
        <w:tc>
          <w:tcPr>
            <w:tcW w:w="2268" w:type="dxa"/>
            <w:tcBorders>
              <w:top w:val="nil"/>
              <w:left w:val="nil"/>
              <w:bottom w:val="single" w:sz="4" w:space="0" w:color="auto"/>
              <w:right w:val="single" w:sz="4" w:space="0" w:color="auto"/>
            </w:tcBorders>
            <w:shd w:val="clear" w:color="auto" w:fill="auto"/>
            <w:vAlign w:val="center"/>
            <w:hideMark/>
          </w:tcPr>
          <w:p w14:paraId="43A23AE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Extra salted sunflower seeds</w:t>
            </w:r>
          </w:p>
        </w:tc>
        <w:tc>
          <w:tcPr>
            <w:tcW w:w="1843" w:type="dxa"/>
            <w:tcBorders>
              <w:top w:val="nil"/>
              <w:left w:val="nil"/>
              <w:bottom w:val="single" w:sz="4" w:space="0" w:color="auto"/>
              <w:right w:val="single" w:sz="4" w:space="0" w:color="auto"/>
            </w:tcBorders>
            <w:shd w:val="clear" w:color="auto" w:fill="auto"/>
            <w:vAlign w:val="center"/>
            <w:hideMark/>
          </w:tcPr>
          <w:p w14:paraId="41BA04F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Tadim</w:t>
            </w:r>
          </w:p>
        </w:tc>
        <w:tc>
          <w:tcPr>
            <w:tcW w:w="1417" w:type="dxa"/>
            <w:tcBorders>
              <w:top w:val="nil"/>
              <w:left w:val="nil"/>
              <w:bottom w:val="single" w:sz="4" w:space="0" w:color="auto"/>
              <w:right w:val="single" w:sz="4" w:space="0" w:color="auto"/>
            </w:tcBorders>
            <w:shd w:val="clear" w:color="auto" w:fill="auto"/>
            <w:vAlign w:val="center"/>
            <w:hideMark/>
          </w:tcPr>
          <w:p w14:paraId="185E0E5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200g</w:t>
            </w:r>
          </w:p>
        </w:tc>
        <w:tc>
          <w:tcPr>
            <w:tcW w:w="1418" w:type="dxa"/>
            <w:tcBorders>
              <w:top w:val="nil"/>
              <w:left w:val="nil"/>
              <w:bottom w:val="single" w:sz="4" w:space="0" w:color="auto"/>
              <w:right w:val="single" w:sz="4" w:space="0" w:color="auto"/>
            </w:tcBorders>
            <w:shd w:val="clear" w:color="auto" w:fill="auto"/>
            <w:vAlign w:val="center"/>
            <w:hideMark/>
          </w:tcPr>
          <w:p w14:paraId="6B57F9F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11.11.2014</w:t>
            </w:r>
          </w:p>
        </w:tc>
        <w:tc>
          <w:tcPr>
            <w:tcW w:w="1701" w:type="dxa"/>
            <w:tcBorders>
              <w:top w:val="nil"/>
              <w:left w:val="nil"/>
              <w:bottom w:val="single" w:sz="4" w:space="0" w:color="auto"/>
              <w:right w:val="single" w:sz="4" w:space="0" w:color="auto"/>
            </w:tcBorders>
            <w:shd w:val="clear" w:color="auto" w:fill="auto"/>
            <w:vAlign w:val="center"/>
            <w:hideMark/>
          </w:tcPr>
          <w:p w14:paraId="291C551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A7 L1193315</w:t>
            </w:r>
            <w:r w:rsidRPr="00F01BF4">
              <w:rPr>
                <w:rFonts w:ascii="Arial" w:hAnsi="Arial" w:cs="Arial"/>
                <w:sz w:val="20"/>
                <w:lang w:eastAsia="en-GB"/>
              </w:rPr>
              <w:br/>
              <w:t>PRODUCTION DATE 11.11.2013</w:t>
            </w:r>
          </w:p>
        </w:tc>
        <w:tc>
          <w:tcPr>
            <w:tcW w:w="1843" w:type="dxa"/>
            <w:tcBorders>
              <w:top w:val="nil"/>
              <w:left w:val="nil"/>
              <w:bottom w:val="single" w:sz="4" w:space="0" w:color="auto"/>
              <w:right w:val="single" w:sz="4" w:space="0" w:color="auto"/>
            </w:tcBorders>
            <w:shd w:val="clear" w:color="auto" w:fill="auto"/>
            <w:vAlign w:val="center"/>
            <w:hideMark/>
          </w:tcPr>
          <w:p w14:paraId="3EF9123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Turkey</w:t>
            </w:r>
          </w:p>
        </w:tc>
        <w:tc>
          <w:tcPr>
            <w:tcW w:w="1701" w:type="dxa"/>
            <w:tcBorders>
              <w:top w:val="nil"/>
              <w:left w:val="nil"/>
              <w:bottom w:val="single" w:sz="4" w:space="0" w:color="auto"/>
              <w:right w:val="single" w:sz="4" w:space="0" w:color="auto"/>
            </w:tcBorders>
            <w:shd w:val="clear" w:color="auto" w:fill="auto"/>
            <w:vAlign w:val="center"/>
            <w:hideMark/>
          </w:tcPr>
          <w:p w14:paraId="743CD76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Newspoint Newsagent</w:t>
            </w:r>
          </w:p>
        </w:tc>
      </w:tr>
      <w:tr w:rsidR="00F01BF4" w:rsidRPr="00F01BF4" w14:paraId="5E927D28"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313F64A8"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13B-02651</w:t>
            </w:r>
          </w:p>
        </w:tc>
        <w:tc>
          <w:tcPr>
            <w:tcW w:w="2268" w:type="dxa"/>
            <w:tcBorders>
              <w:top w:val="nil"/>
              <w:left w:val="nil"/>
              <w:bottom w:val="single" w:sz="4" w:space="0" w:color="auto"/>
              <w:right w:val="single" w:sz="4" w:space="0" w:color="auto"/>
            </w:tcBorders>
            <w:shd w:val="clear" w:color="auto" w:fill="auto"/>
            <w:vAlign w:val="center"/>
            <w:hideMark/>
          </w:tcPr>
          <w:p w14:paraId="6805558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Sunflower seeds</w:t>
            </w:r>
          </w:p>
        </w:tc>
        <w:tc>
          <w:tcPr>
            <w:tcW w:w="1843" w:type="dxa"/>
            <w:tcBorders>
              <w:top w:val="nil"/>
              <w:left w:val="nil"/>
              <w:bottom w:val="single" w:sz="4" w:space="0" w:color="auto"/>
              <w:right w:val="single" w:sz="4" w:space="0" w:color="auto"/>
            </w:tcBorders>
            <w:shd w:val="clear" w:color="auto" w:fill="auto"/>
            <w:vAlign w:val="center"/>
            <w:hideMark/>
          </w:tcPr>
          <w:p w14:paraId="2FAFD7D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Sainsbury's</w:t>
            </w:r>
          </w:p>
        </w:tc>
        <w:tc>
          <w:tcPr>
            <w:tcW w:w="1417" w:type="dxa"/>
            <w:tcBorders>
              <w:top w:val="nil"/>
              <w:left w:val="nil"/>
              <w:bottom w:val="single" w:sz="4" w:space="0" w:color="auto"/>
              <w:right w:val="single" w:sz="4" w:space="0" w:color="auto"/>
            </w:tcBorders>
            <w:shd w:val="clear" w:color="auto" w:fill="auto"/>
            <w:vAlign w:val="center"/>
            <w:hideMark/>
          </w:tcPr>
          <w:p w14:paraId="07F92AB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100g</w:t>
            </w:r>
          </w:p>
        </w:tc>
        <w:tc>
          <w:tcPr>
            <w:tcW w:w="1418" w:type="dxa"/>
            <w:tcBorders>
              <w:top w:val="nil"/>
              <w:left w:val="nil"/>
              <w:bottom w:val="single" w:sz="4" w:space="0" w:color="auto"/>
              <w:right w:val="single" w:sz="4" w:space="0" w:color="auto"/>
            </w:tcBorders>
            <w:shd w:val="clear" w:color="auto" w:fill="auto"/>
            <w:vAlign w:val="center"/>
            <w:hideMark/>
          </w:tcPr>
          <w:p w14:paraId="7CE8FB8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DEC 2014</w:t>
            </w:r>
          </w:p>
        </w:tc>
        <w:tc>
          <w:tcPr>
            <w:tcW w:w="1701" w:type="dxa"/>
            <w:tcBorders>
              <w:top w:val="nil"/>
              <w:left w:val="nil"/>
              <w:bottom w:val="single" w:sz="4" w:space="0" w:color="auto"/>
              <w:right w:val="single" w:sz="4" w:space="0" w:color="auto"/>
            </w:tcBorders>
            <w:shd w:val="clear" w:color="auto" w:fill="auto"/>
            <w:vAlign w:val="center"/>
            <w:hideMark/>
          </w:tcPr>
          <w:p w14:paraId="11077C9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L3340A 900 1</w:t>
            </w:r>
          </w:p>
        </w:tc>
        <w:tc>
          <w:tcPr>
            <w:tcW w:w="1843" w:type="dxa"/>
            <w:tcBorders>
              <w:top w:val="nil"/>
              <w:left w:val="nil"/>
              <w:bottom w:val="single" w:sz="4" w:space="0" w:color="auto"/>
              <w:right w:val="single" w:sz="4" w:space="0" w:color="auto"/>
            </w:tcBorders>
            <w:shd w:val="clear" w:color="auto" w:fill="auto"/>
            <w:vAlign w:val="center"/>
            <w:hideMark/>
          </w:tcPr>
          <w:p w14:paraId="67424B1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United States</w:t>
            </w:r>
          </w:p>
        </w:tc>
        <w:tc>
          <w:tcPr>
            <w:tcW w:w="1701" w:type="dxa"/>
            <w:tcBorders>
              <w:top w:val="nil"/>
              <w:left w:val="nil"/>
              <w:bottom w:val="single" w:sz="4" w:space="0" w:color="auto"/>
              <w:right w:val="single" w:sz="4" w:space="0" w:color="auto"/>
            </w:tcBorders>
            <w:shd w:val="clear" w:color="auto" w:fill="auto"/>
            <w:vAlign w:val="center"/>
            <w:hideMark/>
          </w:tcPr>
          <w:p w14:paraId="7547CD0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 xml:space="preserve">Sainsbury's </w:t>
            </w:r>
          </w:p>
        </w:tc>
      </w:tr>
      <w:tr w:rsidR="00F01BF4" w:rsidRPr="00F01BF4" w14:paraId="75775A8A"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34D8571A"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13B-02652</w:t>
            </w:r>
          </w:p>
        </w:tc>
        <w:tc>
          <w:tcPr>
            <w:tcW w:w="2268" w:type="dxa"/>
            <w:tcBorders>
              <w:top w:val="nil"/>
              <w:left w:val="nil"/>
              <w:bottom w:val="single" w:sz="4" w:space="0" w:color="auto"/>
              <w:right w:val="single" w:sz="4" w:space="0" w:color="auto"/>
            </w:tcBorders>
            <w:shd w:val="clear" w:color="auto" w:fill="auto"/>
            <w:vAlign w:val="center"/>
            <w:hideMark/>
          </w:tcPr>
          <w:p w14:paraId="6A9245A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Roasted and salted sunflower seeds</w:t>
            </w:r>
          </w:p>
        </w:tc>
        <w:tc>
          <w:tcPr>
            <w:tcW w:w="1843" w:type="dxa"/>
            <w:tcBorders>
              <w:top w:val="nil"/>
              <w:left w:val="nil"/>
              <w:bottom w:val="single" w:sz="4" w:space="0" w:color="auto"/>
              <w:right w:val="single" w:sz="4" w:space="0" w:color="auto"/>
            </w:tcBorders>
            <w:shd w:val="clear" w:color="auto" w:fill="auto"/>
            <w:vAlign w:val="center"/>
            <w:hideMark/>
          </w:tcPr>
          <w:p w14:paraId="0887F7C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Baktat</w:t>
            </w:r>
          </w:p>
        </w:tc>
        <w:tc>
          <w:tcPr>
            <w:tcW w:w="1417" w:type="dxa"/>
            <w:tcBorders>
              <w:top w:val="nil"/>
              <w:left w:val="nil"/>
              <w:bottom w:val="single" w:sz="4" w:space="0" w:color="auto"/>
              <w:right w:val="single" w:sz="4" w:space="0" w:color="auto"/>
            </w:tcBorders>
            <w:shd w:val="clear" w:color="auto" w:fill="auto"/>
            <w:vAlign w:val="center"/>
            <w:hideMark/>
          </w:tcPr>
          <w:p w14:paraId="6338954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150g</w:t>
            </w:r>
          </w:p>
        </w:tc>
        <w:tc>
          <w:tcPr>
            <w:tcW w:w="1418" w:type="dxa"/>
            <w:tcBorders>
              <w:top w:val="nil"/>
              <w:left w:val="nil"/>
              <w:bottom w:val="single" w:sz="4" w:space="0" w:color="auto"/>
              <w:right w:val="single" w:sz="4" w:space="0" w:color="auto"/>
            </w:tcBorders>
            <w:shd w:val="clear" w:color="auto" w:fill="auto"/>
            <w:vAlign w:val="center"/>
            <w:hideMark/>
          </w:tcPr>
          <w:p w14:paraId="0CC2DF4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04.2014</w:t>
            </w:r>
          </w:p>
        </w:tc>
        <w:tc>
          <w:tcPr>
            <w:tcW w:w="1701" w:type="dxa"/>
            <w:tcBorders>
              <w:top w:val="nil"/>
              <w:left w:val="nil"/>
              <w:bottom w:val="single" w:sz="4" w:space="0" w:color="auto"/>
              <w:right w:val="single" w:sz="4" w:space="0" w:color="auto"/>
            </w:tcBorders>
            <w:shd w:val="clear" w:color="auto" w:fill="auto"/>
            <w:vAlign w:val="center"/>
            <w:hideMark/>
          </w:tcPr>
          <w:p w14:paraId="2AFC08D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L.D 119</w:t>
            </w:r>
          </w:p>
        </w:tc>
        <w:tc>
          <w:tcPr>
            <w:tcW w:w="1843" w:type="dxa"/>
            <w:tcBorders>
              <w:top w:val="nil"/>
              <w:left w:val="nil"/>
              <w:bottom w:val="single" w:sz="4" w:space="0" w:color="auto"/>
              <w:right w:val="single" w:sz="4" w:space="0" w:color="auto"/>
            </w:tcBorders>
            <w:shd w:val="clear" w:color="auto" w:fill="auto"/>
            <w:vAlign w:val="center"/>
            <w:hideMark/>
          </w:tcPr>
          <w:p w14:paraId="21EB475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Turkey</w:t>
            </w:r>
          </w:p>
        </w:tc>
        <w:tc>
          <w:tcPr>
            <w:tcW w:w="1701" w:type="dxa"/>
            <w:tcBorders>
              <w:top w:val="nil"/>
              <w:left w:val="nil"/>
              <w:bottom w:val="single" w:sz="4" w:space="0" w:color="auto"/>
              <w:right w:val="single" w:sz="4" w:space="0" w:color="auto"/>
            </w:tcBorders>
            <w:shd w:val="clear" w:color="auto" w:fill="auto"/>
            <w:vAlign w:val="center"/>
            <w:hideMark/>
          </w:tcPr>
          <w:p w14:paraId="5A1BBEE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Bounds Green Supermarket</w:t>
            </w:r>
          </w:p>
        </w:tc>
      </w:tr>
      <w:tr w:rsidR="00F01BF4" w:rsidRPr="00F01BF4" w14:paraId="54E98805"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7ED949EE"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13B-02653</w:t>
            </w:r>
          </w:p>
        </w:tc>
        <w:tc>
          <w:tcPr>
            <w:tcW w:w="2268" w:type="dxa"/>
            <w:tcBorders>
              <w:top w:val="nil"/>
              <w:left w:val="nil"/>
              <w:bottom w:val="single" w:sz="4" w:space="0" w:color="auto"/>
              <w:right w:val="single" w:sz="4" w:space="0" w:color="auto"/>
            </w:tcBorders>
            <w:shd w:val="clear" w:color="auto" w:fill="auto"/>
            <w:vAlign w:val="center"/>
            <w:hideMark/>
          </w:tcPr>
          <w:p w14:paraId="70F61B9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Jersey full cream milk</w:t>
            </w:r>
          </w:p>
        </w:tc>
        <w:tc>
          <w:tcPr>
            <w:tcW w:w="1843" w:type="dxa"/>
            <w:tcBorders>
              <w:top w:val="nil"/>
              <w:left w:val="nil"/>
              <w:bottom w:val="single" w:sz="4" w:space="0" w:color="auto"/>
              <w:right w:val="single" w:sz="4" w:space="0" w:color="auto"/>
            </w:tcBorders>
            <w:shd w:val="clear" w:color="auto" w:fill="auto"/>
            <w:vAlign w:val="center"/>
            <w:hideMark/>
          </w:tcPr>
          <w:p w14:paraId="2C8D012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Graham's Gold</w:t>
            </w:r>
          </w:p>
        </w:tc>
        <w:tc>
          <w:tcPr>
            <w:tcW w:w="1417" w:type="dxa"/>
            <w:tcBorders>
              <w:top w:val="nil"/>
              <w:left w:val="nil"/>
              <w:bottom w:val="single" w:sz="4" w:space="0" w:color="auto"/>
              <w:right w:val="single" w:sz="4" w:space="0" w:color="auto"/>
            </w:tcBorders>
            <w:shd w:val="clear" w:color="auto" w:fill="auto"/>
            <w:vAlign w:val="center"/>
            <w:hideMark/>
          </w:tcPr>
          <w:p w14:paraId="3872809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 litre</w:t>
            </w:r>
          </w:p>
        </w:tc>
        <w:tc>
          <w:tcPr>
            <w:tcW w:w="1418" w:type="dxa"/>
            <w:tcBorders>
              <w:top w:val="nil"/>
              <w:left w:val="nil"/>
              <w:bottom w:val="single" w:sz="4" w:space="0" w:color="auto"/>
              <w:right w:val="single" w:sz="4" w:space="0" w:color="auto"/>
            </w:tcBorders>
            <w:shd w:val="clear" w:color="auto" w:fill="auto"/>
            <w:vAlign w:val="center"/>
            <w:hideMark/>
          </w:tcPr>
          <w:p w14:paraId="1BBC4D5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26 JAN</w:t>
            </w:r>
          </w:p>
        </w:tc>
        <w:tc>
          <w:tcPr>
            <w:tcW w:w="1701" w:type="dxa"/>
            <w:tcBorders>
              <w:top w:val="nil"/>
              <w:left w:val="nil"/>
              <w:bottom w:val="single" w:sz="4" w:space="0" w:color="auto"/>
              <w:right w:val="single" w:sz="4" w:space="0" w:color="auto"/>
            </w:tcBorders>
            <w:shd w:val="clear" w:color="auto" w:fill="auto"/>
            <w:vAlign w:val="center"/>
            <w:hideMark/>
          </w:tcPr>
          <w:p w14:paraId="21EFE1B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843" w:type="dxa"/>
            <w:tcBorders>
              <w:top w:val="nil"/>
              <w:left w:val="nil"/>
              <w:bottom w:val="single" w:sz="4" w:space="0" w:color="auto"/>
              <w:right w:val="single" w:sz="4" w:space="0" w:color="auto"/>
            </w:tcBorders>
            <w:shd w:val="clear" w:color="auto" w:fill="auto"/>
            <w:vAlign w:val="center"/>
            <w:hideMark/>
          </w:tcPr>
          <w:p w14:paraId="0AB20A0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United Kingdom</w:t>
            </w:r>
          </w:p>
        </w:tc>
        <w:tc>
          <w:tcPr>
            <w:tcW w:w="1701" w:type="dxa"/>
            <w:tcBorders>
              <w:top w:val="nil"/>
              <w:left w:val="nil"/>
              <w:bottom w:val="single" w:sz="4" w:space="0" w:color="auto"/>
              <w:right w:val="single" w:sz="4" w:space="0" w:color="auto"/>
            </w:tcBorders>
            <w:shd w:val="clear" w:color="auto" w:fill="auto"/>
            <w:vAlign w:val="center"/>
            <w:hideMark/>
          </w:tcPr>
          <w:p w14:paraId="6B37C0B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 xml:space="preserve">Sainsbury's </w:t>
            </w:r>
          </w:p>
        </w:tc>
      </w:tr>
      <w:tr w:rsidR="00F01BF4" w:rsidRPr="00F01BF4" w14:paraId="5F80C787"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1E1409C0"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13B-02654</w:t>
            </w:r>
          </w:p>
        </w:tc>
        <w:tc>
          <w:tcPr>
            <w:tcW w:w="2268" w:type="dxa"/>
            <w:tcBorders>
              <w:top w:val="nil"/>
              <w:left w:val="nil"/>
              <w:bottom w:val="single" w:sz="4" w:space="0" w:color="auto"/>
              <w:right w:val="single" w:sz="4" w:space="0" w:color="auto"/>
            </w:tcBorders>
            <w:shd w:val="clear" w:color="auto" w:fill="auto"/>
            <w:vAlign w:val="center"/>
            <w:hideMark/>
          </w:tcPr>
          <w:p w14:paraId="01C6CDB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Sushi rice</w:t>
            </w:r>
          </w:p>
        </w:tc>
        <w:tc>
          <w:tcPr>
            <w:tcW w:w="1843" w:type="dxa"/>
            <w:tcBorders>
              <w:top w:val="nil"/>
              <w:left w:val="nil"/>
              <w:bottom w:val="single" w:sz="4" w:space="0" w:color="auto"/>
              <w:right w:val="single" w:sz="4" w:space="0" w:color="auto"/>
            </w:tcBorders>
            <w:shd w:val="clear" w:color="auto" w:fill="auto"/>
            <w:vAlign w:val="center"/>
            <w:hideMark/>
          </w:tcPr>
          <w:p w14:paraId="42CF8DF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Yutaka</w:t>
            </w:r>
          </w:p>
        </w:tc>
        <w:tc>
          <w:tcPr>
            <w:tcW w:w="1417" w:type="dxa"/>
            <w:tcBorders>
              <w:top w:val="nil"/>
              <w:left w:val="nil"/>
              <w:bottom w:val="single" w:sz="4" w:space="0" w:color="auto"/>
              <w:right w:val="single" w:sz="4" w:space="0" w:color="auto"/>
            </w:tcBorders>
            <w:shd w:val="clear" w:color="auto" w:fill="auto"/>
            <w:vAlign w:val="center"/>
            <w:hideMark/>
          </w:tcPr>
          <w:p w14:paraId="2F8659C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500g</w:t>
            </w:r>
          </w:p>
        </w:tc>
        <w:tc>
          <w:tcPr>
            <w:tcW w:w="1418" w:type="dxa"/>
            <w:tcBorders>
              <w:top w:val="nil"/>
              <w:left w:val="nil"/>
              <w:bottom w:val="single" w:sz="4" w:space="0" w:color="auto"/>
              <w:right w:val="single" w:sz="4" w:space="0" w:color="auto"/>
            </w:tcBorders>
            <w:shd w:val="clear" w:color="auto" w:fill="auto"/>
            <w:vAlign w:val="center"/>
            <w:hideMark/>
          </w:tcPr>
          <w:p w14:paraId="502F33B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251116</w:t>
            </w:r>
          </w:p>
        </w:tc>
        <w:tc>
          <w:tcPr>
            <w:tcW w:w="1701" w:type="dxa"/>
            <w:tcBorders>
              <w:top w:val="nil"/>
              <w:left w:val="nil"/>
              <w:bottom w:val="single" w:sz="4" w:space="0" w:color="auto"/>
              <w:right w:val="single" w:sz="4" w:space="0" w:color="auto"/>
            </w:tcBorders>
            <w:shd w:val="clear" w:color="auto" w:fill="auto"/>
            <w:vAlign w:val="center"/>
            <w:hideMark/>
          </w:tcPr>
          <w:p w14:paraId="3DDF8FB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843" w:type="dxa"/>
            <w:tcBorders>
              <w:top w:val="nil"/>
              <w:left w:val="nil"/>
              <w:bottom w:val="single" w:sz="4" w:space="0" w:color="auto"/>
              <w:right w:val="single" w:sz="4" w:space="0" w:color="auto"/>
            </w:tcBorders>
            <w:shd w:val="clear" w:color="auto" w:fill="auto"/>
            <w:vAlign w:val="center"/>
            <w:hideMark/>
          </w:tcPr>
          <w:p w14:paraId="4499BEC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59384A2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 xml:space="preserve">Sainsbury's </w:t>
            </w:r>
          </w:p>
        </w:tc>
      </w:tr>
      <w:tr w:rsidR="00F01BF4" w:rsidRPr="00F01BF4" w14:paraId="4DC40C42"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A736354"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13B-02655</w:t>
            </w:r>
          </w:p>
        </w:tc>
        <w:tc>
          <w:tcPr>
            <w:tcW w:w="2268" w:type="dxa"/>
            <w:tcBorders>
              <w:top w:val="nil"/>
              <w:left w:val="nil"/>
              <w:bottom w:val="single" w:sz="4" w:space="0" w:color="auto"/>
              <w:right w:val="single" w:sz="4" w:space="0" w:color="auto"/>
            </w:tcBorders>
            <w:shd w:val="clear" w:color="auto" w:fill="auto"/>
            <w:vAlign w:val="center"/>
            <w:hideMark/>
          </w:tcPr>
          <w:p w14:paraId="67B66CD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Organic whole wheat cereal</w:t>
            </w:r>
          </w:p>
        </w:tc>
        <w:tc>
          <w:tcPr>
            <w:tcW w:w="1843" w:type="dxa"/>
            <w:tcBorders>
              <w:top w:val="nil"/>
              <w:left w:val="nil"/>
              <w:bottom w:val="single" w:sz="4" w:space="0" w:color="auto"/>
              <w:right w:val="single" w:sz="4" w:space="0" w:color="auto"/>
            </w:tcBorders>
            <w:shd w:val="clear" w:color="auto" w:fill="auto"/>
            <w:vAlign w:val="center"/>
            <w:hideMark/>
          </w:tcPr>
          <w:p w14:paraId="5C79B64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 xml:space="preserve">Weetabix </w:t>
            </w:r>
          </w:p>
        </w:tc>
        <w:tc>
          <w:tcPr>
            <w:tcW w:w="1417" w:type="dxa"/>
            <w:tcBorders>
              <w:top w:val="nil"/>
              <w:left w:val="nil"/>
              <w:bottom w:val="single" w:sz="4" w:space="0" w:color="auto"/>
              <w:right w:val="single" w:sz="4" w:space="0" w:color="auto"/>
            </w:tcBorders>
            <w:shd w:val="clear" w:color="auto" w:fill="auto"/>
            <w:vAlign w:val="center"/>
            <w:hideMark/>
          </w:tcPr>
          <w:p w14:paraId="4453145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24 biscuits</w:t>
            </w:r>
          </w:p>
        </w:tc>
        <w:tc>
          <w:tcPr>
            <w:tcW w:w="1418" w:type="dxa"/>
            <w:tcBorders>
              <w:top w:val="nil"/>
              <w:left w:val="nil"/>
              <w:bottom w:val="single" w:sz="4" w:space="0" w:color="auto"/>
              <w:right w:val="single" w:sz="4" w:space="0" w:color="auto"/>
            </w:tcBorders>
            <w:shd w:val="clear" w:color="auto" w:fill="auto"/>
            <w:vAlign w:val="center"/>
            <w:hideMark/>
          </w:tcPr>
          <w:p w14:paraId="4240372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30/11/2014</w:t>
            </w:r>
          </w:p>
        </w:tc>
        <w:tc>
          <w:tcPr>
            <w:tcW w:w="1701" w:type="dxa"/>
            <w:tcBorders>
              <w:top w:val="nil"/>
              <w:left w:val="nil"/>
              <w:bottom w:val="single" w:sz="4" w:space="0" w:color="auto"/>
              <w:right w:val="single" w:sz="4" w:space="0" w:color="auto"/>
            </w:tcBorders>
            <w:shd w:val="clear" w:color="auto" w:fill="auto"/>
            <w:vAlign w:val="center"/>
            <w:hideMark/>
          </w:tcPr>
          <w:p w14:paraId="3491B6E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13334  2</w:t>
            </w:r>
          </w:p>
        </w:tc>
        <w:tc>
          <w:tcPr>
            <w:tcW w:w="1843" w:type="dxa"/>
            <w:tcBorders>
              <w:top w:val="nil"/>
              <w:left w:val="nil"/>
              <w:bottom w:val="single" w:sz="4" w:space="0" w:color="auto"/>
              <w:right w:val="single" w:sz="4" w:space="0" w:color="auto"/>
            </w:tcBorders>
            <w:shd w:val="clear" w:color="auto" w:fill="auto"/>
            <w:vAlign w:val="center"/>
            <w:hideMark/>
          </w:tcPr>
          <w:p w14:paraId="55238C6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United Kingdom</w:t>
            </w:r>
          </w:p>
        </w:tc>
        <w:tc>
          <w:tcPr>
            <w:tcW w:w="1701" w:type="dxa"/>
            <w:tcBorders>
              <w:top w:val="nil"/>
              <w:left w:val="nil"/>
              <w:bottom w:val="single" w:sz="4" w:space="0" w:color="auto"/>
              <w:right w:val="single" w:sz="4" w:space="0" w:color="auto"/>
            </w:tcBorders>
            <w:shd w:val="clear" w:color="auto" w:fill="auto"/>
            <w:vAlign w:val="center"/>
            <w:hideMark/>
          </w:tcPr>
          <w:p w14:paraId="4FCEDB6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 xml:space="preserve">Sainsbury's </w:t>
            </w:r>
          </w:p>
        </w:tc>
      </w:tr>
      <w:tr w:rsidR="00F01BF4" w:rsidRPr="00F01BF4" w14:paraId="4E6D2EFE"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751713E5"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14B-00173</w:t>
            </w:r>
          </w:p>
        </w:tc>
        <w:tc>
          <w:tcPr>
            <w:tcW w:w="2268" w:type="dxa"/>
            <w:tcBorders>
              <w:top w:val="nil"/>
              <w:left w:val="nil"/>
              <w:bottom w:val="single" w:sz="4" w:space="0" w:color="auto"/>
              <w:right w:val="single" w:sz="4" w:space="0" w:color="auto"/>
            </w:tcBorders>
            <w:shd w:val="clear" w:color="auto" w:fill="auto"/>
            <w:vAlign w:val="center"/>
            <w:hideMark/>
          </w:tcPr>
          <w:p w14:paraId="116322D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Green lentil</w:t>
            </w:r>
          </w:p>
        </w:tc>
        <w:tc>
          <w:tcPr>
            <w:tcW w:w="1843" w:type="dxa"/>
            <w:tcBorders>
              <w:top w:val="nil"/>
              <w:left w:val="nil"/>
              <w:bottom w:val="single" w:sz="4" w:space="0" w:color="auto"/>
              <w:right w:val="single" w:sz="4" w:space="0" w:color="auto"/>
            </w:tcBorders>
            <w:shd w:val="clear" w:color="auto" w:fill="auto"/>
            <w:vAlign w:val="center"/>
            <w:hideMark/>
          </w:tcPr>
          <w:p w14:paraId="233B71B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Natco</w:t>
            </w:r>
          </w:p>
        </w:tc>
        <w:tc>
          <w:tcPr>
            <w:tcW w:w="1417" w:type="dxa"/>
            <w:tcBorders>
              <w:top w:val="nil"/>
              <w:left w:val="nil"/>
              <w:bottom w:val="single" w:sz="4" w:space="0" w:color="auto"/>
              <w:right w:val="single" w:sz="4" w:space="0" w:color="auto"/>
            </w:tcBorders>
            <w:shd w:val="clear" w:color="auto" w:fill="auto"/>
            <w:vAlign w:val="center"/>
            <w:hideMark/>
          </w:tcPr>
          <w:p w14:paraId="3A85248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500g</w:t>
            </w:r>
          </w:p>
        </w:tc>
        <w:tc>
          <w:tcPr>
            <w:tcW w:w="1418" w:type="dxa"/>
            <w:tcBorders>
              <w:top w:val="nil"/>
              <w:left w:val="nil"/>
              <w:bottom w:val="single" w:sz="4" w:space="0" w:color="auto"/>
              <w:right w:val="single" w:sz="4" w:space="0" w:color="auto"/>
            </w:tcBorders>
            <w:shd w:val="clear" w:color="auto" w:fill="auto"/>
            <w:vAlign w:val="center"/>
            <w:hideMark/>
          </w:tcPr>
          <w:p w14:paraId="20D76D1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DEC 2015</w:t>
            </w:r>
          </w:p>
        </w:tc>
        <w:tc>
          <w:tcPr>
            <w:tcW w:w="1701" w:type="dxa"/>
            <w:tcBorders>
              <w:top w:val="nil"/>
              <w:left w:val="nil"/>
              <w:bottom w:val="single" w:sz="4" w:space="0" w:color="auto"/>
              <w:right w:val="single" w:sz="4" w:space="0" w:color="auto"/>
            </w:tcBorders>
            <w:shd w:val="clear" w:color="auto" w:fill="auto"/>
            <w:vAlign w:val="center"/>
            <w:hideMark/>
          </w:tcPr>
          <w:p w14:paraId="0380021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131202-BN0007</w:t>
            </w:r>
            <w:r w:rsidRPr="00F01BF4">
              <w:rPr>
                <w:rFonts w:ascii="Arial" w:hAnsi="Arial" w:cs="Arial"/>
                <w:sz w:val="20"/>
                <w:lang w:eastAsia="en-GB"/>
              </w:rPr>
              <w:br/>
              <w:t>PROD: DEC 2013</w:t>
            </w:r>
          </w:p>
        </w:tc>
        <w:tc>
          <w:tcPr>
            <w:tcW w:w="1843" w:type="dxa"/>
            <w:tcBorders>
              <w:top w:val="nil"/>
              <w:left w:val="nil"/>
              <w:bottom w:val="single" w:sz="4" w:space="0" w:color="auto"/>
              <w:right w:val="single" w:sz="4" w:space="0" w:color="auto"/>
            </w:tcBorders>
            <w:shd w:val="clear" w:color="auto" w:fill="auto"/>
            <w:vAlign w:val="center"/>
            <w:hideMark/>
          </w:tcPr>
          <w:p w14:paraId="60DCE8D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15DCB08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 xml:space="preserve">Sainsbury's </w:t>
            </w:r>
          </w:p>
        </w:tc>
      </w:tr>
      <w:tr w:rsidR="00F01BF4" w:rsidRPr="00F01BF4" w14:paraId="1DFCCA36"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4DB09B17"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14B-00174</w:t>
            </w:r>
          </w:p>
        </w:tc>
        <w:tc>
          <w:tcPr>
            <w:tcW w:w="2268" w:type="dxa"/>
            <w:tcBorders>
              <w:top w:val="nil"/>
              <w:left w:val="nil"/>
              <w:bottom w:val="single" w:sz="4" w:space="0" w:color="auto"/>
              <w:right w:val="single" w:sz="4" w:space="0" w:color="auto"/>
            </w:tcBorders>
            <w:shd w:val="clear" w:color="auto" w:fill="auto"/>
            <w:vAlign w:val="center"/>
            <w:hideMark/>
          </w:tcPr>
          <w:p w14:paraId="0B3AB2E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Poivre noir moulu</w:t>
            </w:r>
          </w:p>
        </w:tc>
        <w:tc>
          <w:tcPr>
            <w:tcW w:w="1843" w:type="dxa"/>
            <w:tcBorders>
              <w:top w:val="nil"/>
              <w:left w:val="nil"/>
              <w:bottom w:val="single" w:sz="4" w:space="0" w:color="auto"/>
              <w:right w:val="single" w:sz="4" w:space="0" w:color="auto"/>
            </w:tcBorders>
            <w:shd w:val="clear" w:color="auto" w:fill="auto"/>
            <w:vAlign w:val="center"/>
            <w:hideMark/>
          </w:tcPr>
          <w:p w14:paraId="65ECF5F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Media Food</w:t>
            </w:r>
          </w:p>
        </w:tc>
        <w:tc>
          <w:tcPr>
            <w:tcW w:w="1417" w:type="dxa"/>
            <w:tcBorders>
              <w:top w:val="nil"/>
              <w:left w:val="nil"/>
              <w:bottom w:val="single" w:sz="4" w:space="0" w:color="auto"/>
              <w:right w:val="single" w:sz="4" w:space="0" w:color="auto"/>
            </w:tcBorders>
            <w:shd w:val="clear" w:color="auto" w:fill="auto"/>
            <w:vAlign w:val="center"/>
            <w:hideMark/>
          </w:tcPr>
          <w:p w14:paraId="4EA5069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100g</w:t>
            </w:r>
          </w:p>
        </w:tc>
        <w:tc>
          <w:tcPr>
            <w:tcW w:w="1418" w:type="dxa"/>
            <w:tcBorders>
              <w:top w:val="nil"/>
              <w:left w:val="nil"/>
              <w:bottom w:val="single" w:sz="4" w:space="0" w:color="auto"/>
              <w:right w:val="single" w:sz="4" w:space="0" w:color="auto"/>
            </w:tcBorders>
            <w:shd w:val="clear" w:color="auto" w:fill="auto"/>
            <w:vAlign w:val="center"/>
            <w:hideMark/>
          </w:tcPr>
          <w:p w14:paraId="2BFA53A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2016</w:t>
            </w:r>
          </w:p>
        </w:tc>
        <w:tc>
          <w:tcPr>
            <w:tcW w:w="1701" w:type="dxa"/>
            <w:tcBorders>
              <w:top w:val="nil"/>
              <w:left w:val="nil"/>
              <w:bottom w:val="single" w:sz="4" w:space="0" w:color="auto"/>
              <w:right w:val="single" w:sz="4" w:space="0" w:color="auto"/>
            </w:tcBorders>
            <w:shd w:val="clear" w:color="auto" w:fill="auto"/>
            <w:vAlign w:val="center"/>
            <w:hideMark/>
          </w:tcPr>
          <w:p w14:paraId="3D67F91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Lot 131025</w:t>
            </w:r>
          </w:p>
        </w:tc>
        <w:tc>
          <w:tcPr>
            <w:tcW w:w="1843" w:type="dxa"/>
            <w:tcBorders>
              <w:top w:val="nil"/>
              <w:left w:val="nil"/>
              <w:bottom w:val="single" w:sz="4" w:space="0" w:color="auto"/>
              <w:right w:val="single" w:sz="4" w:space="0" w:color="auto"/>
            </w:tcBorders>
            <w:shd w:val="clear" w:color="auto" w:fill="auto"/>
            <w:vAlign w:val="center"/>
            <w:hideMark/>
          </w:tcPr>
          <w:p w14:paraId="58CCF0B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493C00F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Mediterranean Boucheriere</w:t>
            </w:r>
          </w:p>
        </w:tc>
      </w:tr>
      <w:tr w:rsidR="00F01BF4" w:rsidRPr="00F01BF4" w14:paraId="477E20BD"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05E636FD"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14B-00175</w:t>
            </w:r>
          </w:p>
        </w:tc>
        <w:tc>
          <w:tcPr>
            <w:tcW w:w="2268" w:type="dxa"/>
            <w:tcBorders>
              <w:top w:val="nil"/>
              <w:left w:val="nil"/>
              <w:bottom w:val="single" w:sz="4" w:space="0" w:color="auto"/>
              <w:right w:val="single" w:sz="4" w:space="0" w:color="auto"/>
            </w:tcBorders>
            <w:shd w:val="clear" w:color="auto" w:fill="auto"/>
            <w:vAlign w:val="center"/>
            <w:hideMark/>
          </w:tcPr>
          <w:p w14:paraId="6BD8325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Black pepper powder</w:t>
            </w:r>
          </w:p>
        </w:tc>
        <w:tc>
          <w:tcPr>
            <w:tcW w:w="1843" w:type="dxa"/>
            <w:tcBorders>
              <w:top w:val="nil"/>
              <w:left w:val="nil"/>
              <w:bottom w:val="single" w:sz="4" w:space="0" w:color="auto"/>
              <w:right w:val="single" w:sz="4" w:space="0" w:color="auto"/>
            </w:tcBorders>
            <w:shd w:val="clear" w:color="auto" w:fill="auto"/>
            <w:vAlign w:val="center"/>
            <w:hideMark/>
          </w:tcPr>
          <w:p w14:paraId="600F464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TRS</w:t>
            </w:r>
          </w:p>
        </w:tc>
        <w:tc>
          <w:tcPr>
            <w:tcW w:w="1417" w:type="dxa"/>
            <w:tcBorders>
              <w:top w:val="nil"/>
              <w:left w:val="nil"/>
              <w:bottom w:val="single" w:sz="4" w:space="0" w:color="auto"/>
              <w:right w:val="single" w:sz="4" w:space="0" w:color="auto"/>
            </w:tcBorders>
            <w:shd w:val="clear" w:color="auto" w:fill="auto"/>
            <w:vAlign w:val="center"/>
            <w:hideMark/>
          </w:tcPr>
          <w:p w14:paraId="450837E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400g</w:t>
            </w:r>
          </w:p>
        </w:tc>
        <w:tc>
          <w:tcPr>
            <w:tcW w:w="1418" w:type="dxa"/>
            <w:tcBorders>
              <w:top w:val="nil"/>
              <w:left w:val="nil"/>
              <w:bottom w:val="single" w:sz="4" w:space="0" w:color="auto"/>
              <w:right w:val="single" w:sz="4" w:space="0" w:color="auto"/>
            </w:tcBorders>
            <w:shd w:val="clear" w:color="auto" w:fill="auto"/>
            <w:vAlign w:val="center"/>
            <w:hideMark/>
          </w:tcPr>
          <w:p w14:paraId="6755B3D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JAN 2015</w:t>
            </w:r>
          </w:p>
        </w:tc>
        <w:tc>
          <w:tcPr>
            <w:tcW w:w="1701" w:type="dxa"/>
            <w:tcBorders>
              <w:top w:val="nil"/>
              <w:left w:val="nil"/>
              <w:bottom w:val="single" w:sz="4" w:space="0" w:color="auto"/>
              <w:right w:val="single" w:sz="4" w:space="0" w:color="auto"/>
            </w:tcBorders>
            <w:shd w:val="clear" w:color="auto" w:fill="auto"/>
            <w:vAlign w:val="center"/>
            <w:hideMark/>
          </w:tcPr>
          <w:p w14:paraId="5DE23DC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BPP 13020</w:t>
            </w:r>
          </w:p>
        </w:tc>
        <w:tc>
          <w:tcPr>
            <w:tcW w:w="1843" w:type="dxa"/>
            <w:tcBorders>
              <w:top w:val="nil"/>
              <w:left w:val="nil"/>
              <w:bottom w:val="single" w:sz="4" w:space="0" w:color="auto"/>
              <w:right w:val="single" w:sz="4" w:space="0" w:color="auto"/>
            </w:tcBorders>
            <w:shd w:val="clear" w:color="auto" w:fill="auto"/>
            <w:vAlign w:val="center"/>
            <w:hideMark/>
          </w:tcPr>
          <w:p w14:paraId="4B68542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India</w:t>
            </w:r>
          </w:p>
        </w:tc>
        <w:tc>
          <w:tcPr>
            <w:tcW w:w="1701" w:type="dxa"/>
            <w:tcBorders>
              <w:top w:val="nil"/>
              <w:left w:val="nil"/>
              <w:bottom w:val="single" w:sz="4" w:space="0" w:color="auto"/>
              <w:right w:val="single" w:sz="4" w:space="0" w:color="auto"/>
            </w:tcBorders>
            <w:shd w:val="clear" w:color="auto" w:fill="auto"/>
            <w:vAlign w:val="center"/>
            <w:hideMark/>
          </w:tcPr>
          <w:p w14:paraId="7C72499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Asian Foodstore</w:t>
            </w:r>
          </w:p>
        </w:tc>
      </w:tr>
      <w:tr w:rsidR="00F01BF4" w:rsidRPr="00F01BF4" w14:paraId="103F1C40" w14:textId="77777777" w:rsidTr="00C262F2">
        <w:trPr>
          <w:trHeight w:val="25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4CBAC84E"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14B-00176</w:t>
            </w:r>
          </w:p>
        </w:tc>
        <w:tc>
          <w:tcPr>
            <w:tcW w:w="2268" w:type="dxa"/>
            <w:tcBorders>
              <w:top w:val="nil"/>
              <w:left w:val="nil"/>
              <w:bottom w:val="single" w:sz="4" w:space="0" w:color="auto"/>
              <w:right w:val="single" w:sz="4" w:space="0" w:color="auto"/>
            </w:tcBorders>
            <w:shd w:val="clear" w:color="auto" w:fill="auto"/>
            <w:vAlign w:val="center"/>
            <w:hideMark/>
          </w:tcPr>
          <w:p w14:paraId="34A3236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Green cardamom</w:t>
            </w:r>
          </w:p>
        </w:tc>
        <w:tc>
          <w:tcPr>
            <w:tcW w:w="1843" w:type="dxa"/>
            <w:tcBorders>
              <w:top w:val="nil"/>
              <w:left w:val="nil"/>
              <w:bottom w:val="single" w:sz="4" w:space="0" w:color="auto"/>
              <w:right w:val="single" w:sz="4" w:space="0" w:color="auto"/>
            </w:tcBorders>
            <w:shd w:val="clear" w:color="auto" w:fill="auto"/>
            <w:vAlign w:val="center"/>
            <w:hideMark/>
          </w:tcPr>
          <w:p w14:paraId="7192737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TRS</w:t>
            </w:r>
          </w:p>
        </w:tc>
        <w:tc>
          <w:tcPr>
            <w:tcW w:w="1417" w:type="dxa"/>
            <w:tcBorders>
              <w:top w:val="nil"/>
              <w:left w:val="nil"/>
              <w:bottom w:val="single" w:sz="4" w:space="0" w:color="auto"/>
              <w:right w:val="single" w:sz="4" w:space="0" w:color="auto"/>
            </w:tcBorders>
            <w:shd w:val="clear" w:color="auto" w:fill="auto"/>
            <w:vAlign w:val="center"/>
            <w:hideMark/>
          </w:tcPr>
          <w:p w14:paraId="1A65AEB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200g</w:t>
            </w:r>
          </w:p>
        </w:tc>
        <w:tc>
          <w:tcPr>
            <w:tcW w:w="1418" w:type="dxa"/>
            <w:tcBorders>
              <w:top w:val="nil"/>
              <w:left w:val="nil"/>
              <w:bottom w:val="single" w:sz="4" w:space="0" w:color="auto"/>
              <w:right w:val="single" w:sz="4" w:space="0" w:color="auto"/>
            </w:tcBorders>
            <w:shd w:val="clear" w:color="auto" w:fill="auto"/>
            <w:vAlign w:val="center"/>
            <w:hideMark/>
          </w:tcPr>
          <w:p w14:paraId="49EDA68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31-08-2015</w:t>
            </w:r>
          </w:p>
        </w:tc>
        <w:tc>
          <w:tcPr>
            <w:tcW w:w="1701" w:type="dxa"/>
            <w:tcBorders>
              <w:top w:val="nil"/>
              <w:left w:val="nil"/>
              <w:bottom w:val="single" w:sz="4" w:space="0" w:color="auto"/>
              <w:right w:val="single" w:sz="4" w:space="0" w:color="auto"/>
            </w:tcBorders>
            <w:shd w:val="clear" w:color="auto" w:fill="auto"/>
            <w:vAlign w:val="center"/>
            <w:hideMark/>
          </w:tcPr>
          <w:p w14:paraId="3D1AA4B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P130812</w:t>
            </w:r>
          </w:p>
        </w:tc>
        <w:tc>
          <w:tcPr>
            <w:tcW w:w="1843" w:type="dxa"/>
            <w:tcBorders>
              <w:top w:val="nil"/>
              <w:left w:val="nil"/>
              <w:bottom w:val="single" w:sz="4" w:space="0" w:color="auto"/>
              <w:right w:val="single" w:sz="4" w:space="0" w:color="auto"/>
            </w:tcBorders>
            <w:shd w:val="clear" w:color="auto" w:fill="auto"/>
            <w:vAlign w:val="center"/>
            <w:hideMark/>
          </w:tcPr>
          <w:p w14:paraId="422EF81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Guatemala</w:t>
            </w:r>
          </w:p>
        </w:tc>
        <w:tc>
          <w:tcPr>
            <w:tcW w:w="1701" w:type="dxa"/>
            <w:tcBorders>
              <w:top w:val="nil"/>
              <w:left w:val="nil"/>
              <w:bottom w:val="single" w:sz="4" w:space="0" w:color="auto"/>
              <w:right w:val="single" w:sz="4" w:space="0" w:color="auto"/>
            </w:tcBorders>
            <w:shd w:val="clear" w:color="auto" w:fill="auto"/>
            <w:vAlign w:val="center"/>
            <w:hideMark/>
          </w:tcPr>
          <w:p w14:paraId="1EF0A03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Madina Stores</w:t>
            </w:r>
          </w:p>
        </w:tc>
      </w:tr>
      <w:tr w:rsidR="00F01BF4" w:rsidRPr="00F01BF4" w14:paraId="1FB15744"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02B748D"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14B-00177</w:t>
            </w:r>
          </w:p>
        </w:tc>
        <w:tc>
          <w:tcPr>
            <w:tcW w:w="2268" w:type="dxa"/>
            <w:tcBorders>
              <w:top w:val="nil"/>
              <w:left w:val="nil"/>
              <w:bottom w:val="single" w:sz="4" w:space="0" w:color="auto"/>
              <w:right w:val="single" w:sz="4" w:space="0" w:color="auto"/>
            </w:tcBorders>
            <w:shd w:val="clear" w:color="auto" w:fill="auto"/>
            <w:vAlign w:val="center"/>
            <w:hideMark/>
          </w:tcPr>
          <w:p w14:paraId="7E2332F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Pearl barley</w:t>
            </w:r>
          </w:p>
        </w:tc>
        <w:tc>
          <w:tcPr>
            <w:tcW w:w="1843" w:type="dxa"/>
            <w:tcBorders>
              <w:top w:val="nil"/>
              <w:left w:val="nil"/>
              <w:bottom w:val="single" w:sz="4" w:space="0" w:color="auto"/>
              <w:right w:val="single" w:sz="4" w:space="0" w:color="auto"/>
            </w:tcBorders>
            <w:shd w:val="clear" w:color="auto" w:fill="auto"/>
            <w:vAlign w:val="center"/>
            <w:hideMark/>
          </w:tcPr>
          <w:p w14:paraId="2768181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JCR</w:t>
            </w:r>
          </w:p>
        </w:tc>
        <w:tc>
          <w:tcPr>
            <w:tcW w:w="1417" w:type="dxa"/>
            <w:tcBorders>
              <w:top w:val="nil"/>
              <w:left w:val="nil"/>
              <w:bottom w:val="single" w:sz="4" w:space="0" w:color="auto"/>
              <w:right w:val="single" w:sz="4" w:space="0" w:color="auto"/>
            </w:tcBorders>
            <w:shd w:val="clear" w:color="auto" w:fill="auto"/>
            <w:vAlign w:val="center"/>
            <w:hideMark/>
          </w:tcPr>
          <w:p w14:paraId="5F70C75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500g</w:t>
            </w:r>
          </w:p>
        </w:tc>
        <w:tc>
          <w:tcPr>
            <w:tcW w:w="1418" w:type="dxa"/>
            <w:tcBorders>
              <w:top w:val="nil"/>
              <w:left w:val="nil"/>
              <w:bottom w:val="single" w:sz="4" w:space="0" w:color="auto"/>
              <w:right w:val="single" w:sz="4" w:space="0" w:color="auto"/>
            </w:tcBorders>
            <w:shd w:val="clear" w:color="auto" w:fill="auto"/>
            <w:vAlign w:val="center"/>
            <w:hideMark/>
          </w:tcPr>
          <w:p w14:paraId="049CACD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31/08/2015</w:t>
            </w:r>
          </w:p>
        </w:tc>
        <w:tc>
          <w:tcPr>
            <w:tcW w:w="1701" w:type="dxa"/>
            <w:tcBorders>
              <w:top w:val="nil"/>
              <w:left w:val="nil"/>
              <w:bottom w:val="single" w:sz="4" w:space="0" w:color="auto"/>
              <w:right w:val="single" w:sz="4" w:space="0" w:color="auto"/>
            </w:tcBorders>
            <w:shd w:val="clear" w:color="auto" w:fill="auto"/>
            <w:vAlign w:val="center"/>
            <w:hideMark/>
          </w:tcPr>
          <w:p w14:paraId="099FE2E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843" w:type="dxa"/>
            <w:tcBorders>
              <w:top w:val="nil"/>
              <w:left w:val="nil"/>
              <w:bottom w:val="single" w:sz="4" w:space="0" w:color="auto"/>
              <w:right w:val="single" w:sz="4" w:space="0" w:color="auto"/>
            </w:tcBorders>
            <w:shd w:val="clear" w:color="auto" w:fill="auto"/>
            <w:vAlign w:val="center"/>
            <w:hideMark/>
          </w:tcPr>
          <w:p w14:paraId="55D0FBE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4D5DB9E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Albarka</w:t>
            </w:r>
          </w:p>
        </w:tc>
      </w:tr>
      <w:tr w:rsidR="00F01BF4" w:rsidRPr="00F01BF4" w14:paraId="03A284F7"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716D93B5"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lastRenderedPageBreak/>
              <w:t>14B-00178</w:t>
            </w:r>
          </w:p>
        </w:tc>
        <w:tc>
          <w:tcPr>
            <w:tcW w:w="2268" w:type="dxa"/>
            <w:tcBorders>
              <w:top w:val="nil"/>
              <w:left w:val="nil"/>
              <w:bottom w:val="single" w:sz="4" w:space="0" w:color="auto"/>
              <w:right w:val="single" w:sz="4" w:space="0" w:color="auto"/>
            </w:tcBorders>
            <w:shd w:val="clear" w:color="auto" w:fill="auto"/>
            <w:vAlign w:val="center"/>
            <w:hideMark/>
          </w:tcPr>
          <w:p w14:paraId="13C875F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Pitted black olives in brine</w:t>
            </w:r>
          </w:p>
        </w:tc>
        <w:tc>
          <w:tcPr>
            <w:tcW w:w="1843" w:type="dxa"/>
            <w:tcBorders>
              <w:top w:val="nil"/>
              <w:left w:val="nil"/>
              <w:bottom w:val="single" w:sz="4" w:space="0" w:color="auto"/>
              <w:right w:val="single" w:sz="4" w:space="0" w:color="auto"/>
            </w:tcBorders>
            <w:shd w:val="clear" w:color="auto" w:fill="auto"/>
            <w:vAlign w:val="center"/>
            <w:hideMark/>
          </w:tcPr>
          <w:p w14:paraId="0C61B40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Siof</w:t>
            </w:r>
          </w:p>
        </w:tc>
        <w:tc>
          <w:tcPr>
            <w:tcW w:w="1417" w:type="dxa"/>
            <w:tcBorders>
              <w:top w:val="nil"/>
              <w:left w:val="nil"/>
              <w:bottom w:val="single" w:sz="4" w:space="0" w:color="auto"/>
              <w:right w:val="single" w:sz="4" w:space="0" w:color="auto"/>
            </w:tcBorders>
            <w:shd w:val="clear" w:color="auto" w:fill="auto"/>
            <w:vAlign w:val="center"/>
            <w:hideMark/>
          </w:tcPr>
          <w:p w14:paraId="1B447F0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2000g</w:t>
            </w:r>
          </w:p>
        </w:tc>
        <w:tc>
          <w:tcPr>
            <w:tcW w:w="1418" w:type="dxa"/>
            <w:tcBorders>
              <w:top w:val="nil"/>
              <w:left w:val="nil"/>
              <w:bottom w:val="single" w:sz="4" w:space="0" w:color="auto"/>
              <w:right w:val="single" w:sz="4" w:space="0" w:color="auto"/>
            </w:tcBorders>
            <w:shd w:val="clear" w:color="auto" w:fill="auto"/>
            <w:vAlign w:val="center"/>
            <w:hideMark/>
          </w:tcPr>
          <w:p w14:paraId="2DCB285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08/09/2015</w:t>
            </w:r>
          </w:p>
        </w:tc>
        <w:tc>
          <w:tcPr>
            <w:tcW w:w="1701" w:type="dxa"/>
            <w:tcBorders>
              <w:top w:val="nil"/>
              <w:left w:val="nil"/>
              <w:bottom w:val="single" w:sz="4" w:space="0" w:color="auto"/>
              <w:right w:val="single" w:sz="4" w:space="0" w:color="auto"/>
            </w:tcBorders>
            <w:shd w:val="clear" w:color="auto" w:fill="auto"/>
            <w:vAlign w:val="center"/>
            <w:hideMark/>
          </w:tcPr>
          <w:p w14:paraId="65D816F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SY 252 F CAL 30/33(1)</w:t>
            </w:r>
          </w:p>
        </w:tc>
        <w:tc>
          <w:tcPr>
            <w:tcW w:w="1843" w:type="dxa"/>
            <w:tcBorders>
              <w:top w:val="nil"/>
              <w:left w:val="nil"/>
              <w:bottom w:val="single" w:sz="4" w:space="0" w:color="auto"/>
              <w:right w:val="single" w:sz="4" w:space="0" w:color="auto"/>
            </w:tcBorders>
            <w:shd w:val="clear" w:color="auto" w:fill="auto"/>
            <w:vAlign w:val="center"/>
            <w:hideMark/>
          </w:tcPr>
          <w:p w14:paraId="2DF57E0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Morocco</w:t>
            </w:r>
          </w:p>
        </w:tc>
        <w:tc>
          <w:tcPr>
            <w:tcW w:w="1701" w:type="dxa"/>
            <w:tcBorders>
              <w:top w:val="nil"/>
              <w:left w:val="nil"/>
              <w:bottom w:val="single" w:sz="4" w:space="0" w:color="auto"/>
              <w:right w:val="single" w:sz="4" w:space="0" w:color="auto"/>
            </w:tcBorders>
            <w:shd w:val="clear" w:color="auto" w:fill="auto"/>
            <w:vAlign w:val="center"/>
            <w:hideMark/>
          </w:tcPr>
          <w:p w14:paraId="3DF1E31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Albarka</w:t>
            </w:r>
          </w:p>
        </w:tc>
      </w:tr>
      <w:tr w:rsidR="00F01BF4" w:rsidRPr="00F01BF4" w14:paraId="24F5D981"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0CD39867"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14B-00179</w:t>
            </w:r>
          </w:p>
        </w:tc>
        <w:tc>
          <w:tcPr>
            <w:tcW w:w="2268" w:type="dxa"/>
            <w:tcBorders>
              <w:top w:val="nil"/>
              <w:left w:val="nil"/>
              <w:bottom w:val="single" w:sz="4" w:space="0" w:color="auto"/>
              <w:right w:val="single" w:sz="4" w:space="0" w:color="auto"/>
            </w:tcBorders>
            <w:shd w:val="clear" w:color="auto" w:fill="auto"/>
            <w:vAlign w:val="center"/>
            <w:hideMark/>
          </w:tcPr>
          <w:p w14:paraId="2C8A626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Walnuts</w:t>
            </w:r>
          </w:p>
        </w:tc>
        <w:tc>
          <w:tcPr>
            <w:tcW w:w="1843" w:type="dxa"/>
            <w:tcBorders>
              <w:top w:val="nil"/>
              <w:left w:val="nil"/>
              <w:bottom w:val="single" w:sz="4" w:space="0" w:color="auto"/>
              <w:right w:val="single" w:sz="4" w:space="0" w:color="auto"/>
            </w:tcBorders>
            <w:shd w:val="clear" w:color="auto" w:fill="auto"/>
            <w:vAlign w:val="center"/>
            <w:hideMark/>
          </w:tcPr>
          <w:p w14:paraId="53ED47E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KB Natural Foods</w:t>
            </w:r>
          </w:p>
        </w:tc>
        <w:tc>
          <w:tcPr>
            <w:tcW w:w="1417" w:type="dxa"/>
            <w:tcBorders>
              <w:top w:val="nil"/>
              <w:left w:val="nil"/>
              <w:bottom w:val="single" w:sz="4" w:space="0" w:color="auto"/>
              <w:right w:val="single" w:sz="4" w:space="0" w:color="auto"/>
            </w:tcBorders>
            <w:shd w:val="clear" w:color="auto" w:fill="auto"/>
            <w:vAlign w:val="center"/>
            <w:hideMark/>
          </w:tcPr>
          <w:p w14:paraId="50ED58B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140g</w:t>
            </w:r>
          </w:p>
        </w:tc>
        <w:tc>
          <w:tcPr>
            <w:tcW w:w="1418" w:type="dxa"/>
            <w:tcBorders>
              <w:top w:val="nil"/>
              <w:left w:val="nil"/>
              <w:bottom w:val="single" w:sz="4" w:space="0" w:color="auto"/>
              <w:right w:val="single" w:sz="4" w:space="0" w:color="auto"/>
            </w:tcBorders>
            <w:shd w:val="clear" w:color="auto" w:fill="auto"/>
            <w:vAlign w:val="center"/>
            <w:hideMark/>
          </w:tcPr>
          <w:p w14:paraId="3C723E5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JUN 15</w:t>
            </w:r>
          </w:p>
        </w:tc>
        <w:tc>
          <w:tcPr>
            <w:tcW w:w="1701" w:type="dxa"/>
            <w:tcBorders>
              <w:top w:val="nil"/>
              <w:left w:val="nil"/>
              <w:bottom w:val="single" w:sz="4" w:space="0" w:color="auto"/>
              <w:right w:val="single" w:sz="4" w:space="0" w:color="auto"/>
            </w:tcBorders>
            <w:shd w:val="clear" w:color="auto" w:fill="auto"/>
            <w:vAlign w:val="center"/>
            <w:hideMark/>
          </w:tcPr>
          <w:p w14:paraId="05CEC78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HZ 021213</w:t>
            </w:r>
          </w:p>
        </w:tc>
        <w:tc>
          <w:tcPr>
            <w:tcW w:w="1843" w:type="dxa"/>
            <w:tcBorders>
              <w:top w:val="nil"/>
              <w:left w:val="nil"/>
              <w:bottom w:val="single" w:sz="4" w:space="0" w:color="auto"/>
              <w:right w:val="single" w:sz="4" w:space="0" w:color="auto"/>
            </w:tcBorders>
            <w:shd w:val="clear" w:color="auto" w:fill="auto"/>
            <w:vAlign w:val="center"/>
            <w:hideMark/>
          </w:tcPr>
          <w:p w14:paraId="68CA69A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United States</w:t>
            </w:r>
          </w:p>
        </w:tc>
        <w:tc>
          <w:tcPr>
            <w:tcW w:w="1701" w:type="dxa"/>
            <w:tcBorders>
              <w:top w:val="nil"/>
              <w:left w:val="nil"/>
              <w:bottom w:val="single" w:sz="4" w:space="0" w:color="auto"/>
              <w:right w:val="single" w:sz="4" w:space="0" w:color="auto"/>
            </w:tcBorders>
            <w:shd w:val="clear" w:color="auto" w:fill="auto"/>
            <w:vAlign w:val="center"/>
            <w:hideMark/>
          </w:tcPr>
          <w:p w14:paraId="3844080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Madina Stores</w:t>
            </w:r>
          </w:p>
        </w:tc>
      </w:tr>
      <w:tr w:rsidR="00F01BF4" w:rsidRPr="00F01BF4" w14:paraId="69C5D3BB"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06A5EA3B"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14B-00180</w:t>
            </w:r>
          </w:p>
        </w:tc>
        <w:tc>
          <w:tcPr>
            <w:tcW w:w="2268" w:type="dxa"/>
            <w:tcBorders>
              <w:top w:val="nil"/>
              <w:left w:val="nil"/>
              <w:bottom w:val="single" w:sz="4" w:space="0" w:color="auto"/>
              <w:right w:val="single" w:sz="4" w:space="0" w:color="auto"/>
            </w:tcBorders>
            <w:shd w:val="clear" w:color="auto" w:fill="auto"/>
            <w:vAlign w:val="center"/>
            <w:hideMark/>
          </w:tcPr>
          <w:p w14:paraId="26178E0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Ground almonds</w:t>
            </w:r>
          </w:p>
        </w:tc>
        <w:tc>
          <w:tcPr>
            <w:tcW w:w="1843" w:type="dxa"/>
            <w:tcBorders>
              <w:top w:val="nil"/>
              <w:left w:val="nil"/>
              <w:bottom w:val="single" w:sz="4" w:space="0" w:color="auto"/>
              <w:right w:val="single" w:sz="4" w:space="0" w:color="auto"/>
            </w:tcBorders>
            <w:shd w:val="clear" w:color="auto" w:fill="auto"/>
            <w:vAlign w:val="center"/>
            <w:hideMark/>
          </w:tcPr>
          <w:p w14:paraId="70B0B66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Loubnan Natural Foods</w:t>
            </w:r>
          </w:p>
        </w:tc>
        <w:tc>
          <w:tcPr>
            <w:tcW w:w="1417" w:type="dxa"/>
            <w:tcBorders>
              <w:top w:val="nil"/>
              <w:left w:val="nil"/>
              <w:bottom w:val="single" w:sz="4" w:space="0" w:color="auto"/>
              <w:right w:val="single" w:sz="4" w:space="0" w:color="auto"/>
            </w:tcBorders>
            <w:shd w:val="clear" w:color="auto" w:fill="auto"/>
            <w:vAlign w:val="center"/>
            <w:hideMark/>
          </w:tcPr>
          <w:p w14:paraId="4651692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200g</w:t>
            </w:r>
          </w:p>
        </w:tc>
        <w:tc>
          <w:tcPr>
            <w:tcW w:w="1418" w:type="dxa"/>
            <w:tcBorders>
              <w:top w:val="nil"/>
              <w:left w:val="nil"/>
              <w:bottom w:val="single" w:sz="4" w:space="0" w:color="auto"/>
              <w:right w:val="single" w:sz="4" w:space="0" w:color="auto"/>
            </w:tcBorders>
            <w:shd w:val="clear" w:color="auto" w:fill="auto"/>
            <w:vAlign w:val="center"/>
            <w:hideMark/>
          </w:tcPr>
          <w:p w14:paraId="3C3CB73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08/11/14</w:t>
            </w:r>
          </w:p>
        </w:tc>
        <w:tc>
          <w:tcPr>
            <w:tcW w:w="1701" w:type="dxa"/>
            <w:tcBorders>
              <w:top w:val="nil"/>
              <w:left w:val="nil"/>
              <w:bottom w:val="single" w:sz="4" w:space="0" w:color="auto"/>
              <w:right w:val="single" w:sz="4" w:space="0" w:color="auto"/>
            </w:tcBorders>
            <w:shd w:val="clear" w:color="auto" w:fill="auto"/>
            <w:vAlign w:val="center"/>
            <w:hideMark/>
          </w:tcPr>
          <w:p w14:paraId="004CB67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41356</w:t>
            </w:r>
          </w:p>
        </w:tc>
        <w:tc>
          <w:tcPr>
            <w:tcW w:w="1843" w:type="dxa"/>
            <w:tcBorders>
              <w:top w:val="nil"/>
              <w:left w:val="nil"/>
              <w:bottom w:val="single" w:sz="4" w:space="0" w:color="auto"/>
              <w:right w:val="single" w:sz="4" w:space="0" w:color="auto"/>
            </w:tcBorders>
            <w:shd w:val="clear" w:color="auto" w:fill="auto"/>
            <w:vAlign w:val="center"/>
            <w:hideMark/>
          </w:tcPr>
          <w:p w14:paraId="1A00705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1DE15D5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Albarka</w:t>
            </w:r>
          </w:p>
        </w:tc>
      </w:tr>
      <w:tr w:rsidR="00F01BF4" w:rsidRPr="00F01BF4" w14:paraId="31008FC9"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558A125"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14B-00181</w:t>
            </w:r>
          </w:p>
        </w:tc>
        <w:tc>
          <w:tcPr>
            <w:tcW w:w="2268" w:type="dxa"/>
            <w:tcBorders>
              <w:top w:val="nil"/>
              <w:left w:val="nil"/>
              <w:bottom w:val="single" w:sz="4" w:space="0" w:color="auto"/>
              <w:right w:val="single" w:sz="4" w:space="0" w:color="auto"/>
            </w:tcBorders>
            <w:shd w:val="clear" w:color="auto" w:fill="auto"/>
            <w:vAlign w:val="center"/>
            <w:hideMark/>
          </w:tcPr>
          <w:p w14:paraId="142AFE1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Cardamon tea</w:t>
            </w:r>
          </w:p>
        </w:tc>
        <w:tc>
          <w:tcPr>
            <w:tcW w:w="1843" w:type="dxa"/>
            <w:tcBorders>
              <w:top w:val="nil"/>
              <w:left w:val="nil"/>
              <w:bottom w:val="single" w:sz="4" w:space="0" w:color="auto"/>
              <w:right w:val="single" w:sz="4" w:space="0" w:color="auto"/>
            </w:tcBorders>
            <w:shd w:val="clear" w:color="auto" w:fill="auto"/>
            <w:vAlign w:val="center"/>
            <w:hideMark/>
          </w:tcPr>
          <w:p w14:paraId="506225D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Ahmad Tea</w:t>
            </w:r>
          </w:p>
        </w:tc>
        <w:tc>
          <w:tcPr>
            <w:tcW w:w="1417" w:type="dxa"/>
            <w:tcBorders>
              <w:top w:val="nil"/>
              <w:left w:val="nil"/>
              <w:bottom w:val="single" w:sz="4" w:space="0" w:color="auto"/>
              <w:right w:val="single" w:sz="4" w:space="0" w:color="auto"/>
            </w:tcBorders>
            <w:shd w:val="clear" w:color="auto" w:fill="auto"/>
            <w:vAlign w:val="center"/>
            <w:hideMark/>
          </w:tcPr>
          <w:p w14:paraId="6052D4D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500g</w:t>
            </w:r>
          </w:p>
        </w:tc>
        <w:tc>
          <w:tcPr>
            <w:tcW w:w="1418" w:type="dxa"/>
            <w:tcBorders>
              <w:top w:val="nil"/>
              <w:left w:val="nil"/>
              <w:bottom w:val="single" w:sz="4" w:space="0" w:color="auto"/>
              <w:right w:val="single" w:sz="4" w:space="0" w:color="auto"/>
            </w:tcBorders>
            <w:shd w:val="clear" w:color="auto" w:fill="auto"/>
            <w:vAlign w:val="center"/>
            <w:hideMark/>
          </w:tcPr>
          <w:p w14:paraId="64BC223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01/05/2015</w:t>
            </w:r>
          </w:p>
        </w:tc>
        <w:tc>
          <w:tcPr>
            <w:tcW w:w="1701" w:type="dxa"/>
            <w:tcBorders>
              <w:top w:val="nil"/>
              <w:left w:val="nil"/>
              <w:bottom w:val="single" w:sz="4" w:space="0" w:color="auto"/>
              <w:right w:val="single" w:sz="4" w:space="0" w:color="auto"/>
            </w:tcBorders>
            <w:shd w:val="clear" w:color="auto" w:fill="auto"/>
            <w:vAlign w:val="center"/>
            <w:hideMark/>
          </w:tcPr>
          <w:p w14:paraId="207A216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Packing date: 01/05/2012</w:t>
            </w:r>
          </w:p>
        </w:tc>
        <w:tc>
          <w:tcPr>
            <w:tcW w:w="1843" w:type="dxa"/>
            <w:tcBorders>
              <w:top w:val="nil"/>
              <w:left w:val="nil"/>
              <w:bottom w:val="single" w:sz="4" w:space="0" w:color="auto"/>
              <w:right w:val="single" w:sz="4" w:space="0" w:color="auto"/>
            </w:tcBorders>
            <w:shd w:val="clear" w:color="auto" w:fill="auto"/>
            <w:vAlign w:val="center"/>
            <w:hideMark/>
          </w:tcPr>
          <w:p w14:paraId="085F47F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Sri Lanka</w:t>
            </w:r>
          </w:p>
        </w:tc>
        <w:tc>
          <w:tcPr>
            <w:tcW w:w="1701" w:type="dxa"/>
            <w:tcBorders>
              <w:top w:val="nil"/>
              <w:left w:val="nil"/>
              <w:bottom w:val="single" w:sz="4" w:space="0" w:color="auto"/>
              <w:right w:val="single" w:sz="4" w:space="0" w:color="auto"/>
            </w:tcBorders>
            <w:shd w:val="clear" w:color="auto" w:fill="auto"/>
            <w:vAlign w:val="center"/>
            <w:hideMark/>
          </w:tcPr>
          <w:p w14:paraId="4A581A9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Albarka</w:t>
            </w:r>
          </w:p>
        </w:tc>
      </w:tr>
      <w:tr w:rsidR="00F01BF4" w:rsidRPr="00F01BF4" w14:paraId="14B70484"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7D98DAB2"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14B-00182</w:t>
            </w:r>
          </w:p>
        </w:tc>
        <w:tc>
          <w:tcPr>
            <w:tcW w:w="2268" w:type="dxa"/>
            <w:tcBorders>
              <w:top w:val="nil"/>
              <w:left w:val="nil"/>
              <w:bottom w:val="single" w:sz="4" w:space="0" w:color="auto"/>
              <w:right w:val="single" w:sz="4" w:space="0" w:color="auto"/>
            </w:tcBorders>
            <w:shd w:val="clear" w:color="auto" w:fill="auto"/>
            <w:vAlign w:val="center"/>
            <w:hideMark/>
          </w:tcPr>
          <w:p w14:paraId="6C0AE63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Sunflower black</w:t>
            </w:r>
          </w:p>
        </w:tc>
        <w:tc>
          <w:tcPr>
            <w:tcW w:w="1843" w:type="dxa"/>
            <w:tcBorders>
              <w:top w:val="nil"/>
              <w:left w:val="nil"/>
              <w:bottom w:val="single" w:sz="4" w:space="0" w:color="auto"/>
              <w:right w:val="single" w:sz="4" w:space="0" w:color="auto"/>
            </w:tcBorders>
            <w:shd w:val="clear" w:color="auto" w:fill="auto"/>
            <w:vAlign w:val="center"/>
            <w:hideMark/>
          </w:tcPr>
          <w:p w14:paraId="792E6FB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Loubnan Natural Foods</w:t>
            </w:r>
          </w:p>
        </w:tc>
        <w:tc>
          <w:tcPr>
            <w:tcW w:w="1417" w:type="dxa"/>
            <w:tcBorders>
              <w:top w:val="nil"/>
              <w:left w:val="nil"/>
              <w:bottom w:val="single" w:sz="4" w:space="0" w:color="auto"/>
              <w:right w:val="single" w:sz="4" w:space="0" w:color="auto"/>
            </w:tcBorders>
            <w:shd w:val="clear" w:color="auto" w:fill="auto"/>
            <w:vAlign w:val="center"/>
            <w:hideMark/>
          </w:tcPr>
          <w:p w14:paraId="0580D86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200g</w:t>
            </w:r>
          </w:p>
        </w:tc>
        <w:tc>
          <w:tcPr>
            <w:tcW w:w="1418" w:type="dxa"/>
            <w:tcBorders>
              <w:top w:val="nil"/>
              <w:left w:val="nil"/>
              <w:bottom w:val="single" w:sz="4" w:space="0" w:color="auto"/>
              <w:right w:val="single" w:sz="4" w:space="0" w:color="auto"/>
            </w:tcBorders>
            <w:shd w:val="clear" w:color="auto" w:fill="auto"/>
            <w:vAlign w:val="center"/>
            <w:hideMark/>
          </w:tcPr>
          <w:p w14:paraId="3AFB03A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12/10/14</w:t>
            </w:r>
          </w:p>
        </w:tc>
        <w:tc>
          <w:tcPr>
            <w:tcW w:w="1701" w:type="dxa"/>
            <w:tcBorders>
              <w:top w:val="nil"/>
              <w:left w:val="nil"/>
              <w:bottom w:val="single" w:sz="4" w:space="0" w:color="auto"/>
              <w:right w:val="single" w:sz="4" w:space="0" w:color="auto"/>
            </w:tcBorders>
            <w:shd w:val="clear" w:color="auto" w:fill="auto"/>
            <w:vAlign w:val="center"/>
            <w:hideMark/>
          </w:tcPr>
          <w:p w14:paraId="4AC7A01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843" w:type="dxa"/>
            <w:tcBorders>
              <w:top w:val="nil"/>
              <w:left w:val="nil"/>
              <w:bottom w:val="single" w:sz="4" w:space="0" w:color="auto"/>
              <w:right w:val="single" w:sz="4" w:space="0" w:color="auto"/>
            </w:tcBorders>
            <w:shd w:val="clear" w:color="auto" w:fill="auto"/>
            <w:vAlign w:val="center"/>
            <w:hideMark/>
          </w:tcPr>
          <w:p w14:paraId="67547ED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2F92258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Albarka</w:t>
            </w:r>
          </w:p>
        </w:tc>
      </w:tr>
      <w:tr w:rsidR="00F01BF4" w:rsidRPr="00F01BF4" w14:paraId="5FF5BF78"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4C34E636"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14B-00183</w:t>
            </w:r>
          </w:p>
        </w:tc>
        <w:tc>
          <w:tcPr>
            <w:tcW w:w="2268" w:type="dxa"/>
            <w:tcBorders>
              <w:top w:val="nil"/>
              <w:left w:val="nil"/>
              <w:bottom w:val="single" w:sz="4" w:space="0" w:color="auto"/>
              <w:right w:val="single" w:sz="4" w:space="0" w:color="auto"/>
            </w:tcBorders>
            <w:shd w:val="clear" w:color="auto" w:fill="auto"/>
            <w:vAlign w:val="center"/>
            <w:hideMark/>
          </w:tcPr>
          <w:p w14:paraId="2470908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Soya wadi</w:t>
            </w:r>
          </w:p>
        </w:tc>
        <w:tc>
          <w:tcPr>
            <w:tcW w:w="1843" w:type="dxa"/>
            <w:tcBorders>
              <w:top w:val="nil"/>
              <w:left w:val="nil"/>
              <w:bottom w:val="single" w:sz="4" w:space="0" w:color="auto"/>
              <w:right w:val="single" w:sz="4" w:space="0" w:color="auto"/>
            </w:tcBorders>
            <w:shd w:val="clear" w:color="auto" w:fill="auto"/>
            <w:vAlign w:val="center"/>
            <w:hideMark/>
          </w:tcPr>
          <w:p w14:paraId="0D65DFB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JCR</w:t>
            </w:r>
          </w:p>
        </w:tc>
        <w:tc>
          <w:tcPr>
            <w:tcW w:w="1417" w:type="dxa"/>
            <w:tcBorders>
              <w:top w:val="nil"/>
              <w:left w:val="nil"/>
              <w:bottom w:val="single" w:sz="4" w:space="0" w:color="auto"/>
              <w:right w:val="single" w:sz="4" w:space="0" w:color="auto"/>
            </w:tcBorders>
            <w:shd w:val="clear" w:color="auto" w:fill="auto"/>
            <w:vAlign w:val="center"/>
            <w:hideMark/>
          </w:tcPr>
          <w:p w14:paraId="18434FD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200g</w:t>
            </w:r>
          </w:p>
        </w:tc>
        <w:tc>
          <w:tcPr>
            <w:tcW w:w="1418" w:type="dxa"/>
            <w:tcBorders>
              <w:top w:val="nil"/>
              <w:left w:val="nil"/>
              <w:bottom w:val="single" w:sz="4" w:space="0" w:color="auto"/>
              <w:right w:val="single" w:sz="4" w:space="0" w:color="auto"/>
            </w:tcBorders>
            <w:shd w:val="clear" w:color="auto" w:fill="auto"/>
            <w:vAlign w:val="center"/>
            <w:hideMark/>
          </w:tcPr>
          <w:p w14:paraId="69598F1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31/12/2014</w:t>
            </w:r>
          </w:p>
        </w:tc>
        <w:tc>
          <w:tcPr>
            <w:tcW w:w="1701" w:type="dxa"/>
            <w:tcBorders>
              <w:top w:val="nil"/>
              <w:left w:val="nil"/>
              <w:bottom w:val="single" w:sz="4" w:space="0" w:color="auto"/>
              <w:right w:val="single" w:sz="4" w:space="0" w:color="auto"/>
            </w:tcBorders>
            <w:shd w:val="clear" w:color="auto" w:fill="auto"/>
            <w:vAlign w:val="center"/>
            <w:hideMark/>
          </w:tcPr>
          <w:p w14:paraId="2BD4405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843" w:type="dxa"/>
            <w:tcBorders>
              <w:top w:val="nil"/>
              <w:left w:val="nil"/>
              <w:bottom w:val="single" w:sz="4" w:space="0" w:color="auto"/>
              <w:right w:val="single" w:sz="4" w:space="0" w:color="auto"/>
            </w:tcBorders>
            <w:shd w:val="clear" w:color="auto" w:fill="auto"/>
            <w:vAlign w:val="center"/>
            <w:hideMark/>
          </w:tcPr>
          <w:p w14:paraId="08B576F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34A2ADE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Asian Foodstore</w:t>
            </w:r>
          </w:p>
        </w:tc>
      </w:tr>
      <w:tr w:rsidR="00F01BF4" w:rsidRPr="00F01BF4" w14:paraId="6188CCE4" w14:textId="77777777" w:rsidTr="00C262F2">
        <w:trPr>
          <w:trHeight w:val="76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71BF4EE9"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14B-00184</w:t>
            </w:r>
          </w:p>
        </w:tc>
        <w:tc>
          <w:tcPr>
            <w:tcW w:w="2268" w:type="dxa"/>
            <w:tcBorders>
              <w:top w:val="nil"/>
              <w:left w:val="nil"/>
              <w:bottom w:val="single" w:sz="4" w:space="0" w:color="auto"/>
              <w:right w:val="single" w:sz="4" w:space="0" w:color="auto"/>
            </w:tcBorders>
            <w:shd w:val="clear" w:color="auto" w:fill="auto"/>
            <w:vAlign w:val="center"/>
            <w:hideMark/>
          </w:tcPr>
          <w:p w14:paraId="5343253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Soya beans</w:t>
            </w:r>
          </w:p>
        </w:tc>
        <w:tc>
          <w:tcPr>
            <w:tcW w:w="1843" w:type="dxa"/>
            <w:tcBorders>
              <w:top w:val="nil"/>
              <w:left w:val="nil"/>
              <w:bottom w:val="single" w:sz="4" w:space="0" w:color="auto"/>
              <w:right w:val="single" w:sz="4" w:space="0" w:color="auto"/>
            </w:tcBorders>
            <w:shd w:val="clear" w:color="auto" w:fill="auto"/>
            <w:vAlign w:val="center"/>
            <w:hideMark/>
          </w:tcPr>
          <w:p w14:paraId="51F6E66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Top Op</w:t>
            </w:r>
          </w:p>
        </w:tc>
        <w:tc>
          <w:tcPr>
            <w:tcW w:w="1417" w:type="dxa"/>
            <w:tcBorders>
              <w:top w:val="nil"/>
              <w:left w:val="nil"/>
              <w:bottom w:val="single" w:sz="4" w:space="0" w:color="auto"/>
              <w:right w:val="single" w:sz="4" w:space="0" w:color="auto"/>
            </w:tcBorders>
            <w:shd w:val="clear" w:color="auto" w:fill="auto"/>
            <w:vAlign w:val="center"/>
            <w:hideMark/>
          </w:tcPr>
          <w:p w14:paraId="07F0CA5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500g</w:t>
            </w:r>
          </w:p>
        </w:tc>
        <w:tc>
          <w:tcPr>
            <w:tcW w:w="1418" w:type="dxa"/>
            <w:tcBorders>
              <w:top w:val="nil"/>
              <w:left w:val="nil"/>
              <w:bottom w:val="single" w:sz="4" w:space="0" w:color="auto"/>
              <w:right w:val="single" w:sz="4" w:space="0" w:color="auto"/>
            </w:tcBorders>
            <w:shd w:val="clear" w:color="auto" w:fill="auto"/>
            <w:vAlign w:val="center"/>
            <w:hideMark/>
          </w:tcPr>
          <w:p w14:paraId="3B8F40C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DEC 2014</w:t>
            </w:r>
          </w:p>
        </w:tc>
        <w:tc>
          <w:tcPr>
            <w:tcW w:w="1701" w:type="dxa"/>
            <w:tcBorders>
              <w:top w:val="nil"/>
              <w:left w:val="nil"/>
              <w:bottom w:val="single" w:sz="4" w:space="0" w:color="auto"/>
              <w:right w:val="single" w:sz="4" w:space="0" w:color="auto"/>
            </w:tcBorders>
            <w:shd w:val="clear" w:color="auto" w:fill="auto"/>
            <w:vAlign w:val="center"/>
            <w:hideMark/>
          </w:tcPr>
          <w:p w14:paraId="01B5C01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 xml:space="preserve">N/00402792/121211 </w:t>
            </w:r>
            <w:r w:rsidRPr="00F01BF4">
              <w:rPr>
                <w:rFonts w:ascii="Arial" w:hAnsi="Arial" w:cs="Arial"/>
                <w:sz w:val="20"/>
                <w:lang w:eastAsia="en-GB"/>
              </w:rPr>
              <w:br/>
              <w:t>Grn 955</w:t>
            </w:r>
          </w:p>
        </w:tc>
        <w:tc>
          <w:tcPr>
            <w:tcW w:w="1843" w:type="dxa"/>
            <w:tcBorders>
              <w:top w:val="nil"/>
              <w:left w:val="nil"/>
              <w:bottom w:val="single" w:sz="4" w:space="0" w:color="auto"/>
              <w:right w:val="single" w:sz="4" w:space="0" w:color="auto"/>
            </w:tcBorders>
            <w:shd w:val="clear" w:color="auto" w:fill="auto"/>
            <w:vAlign w:val="center"/>
            <w:hideMark/>
          </w:tcPr>
          <w:p w14:paraId="3497982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India</w:t>
            </w:r>
          </w:p>
        </w:tc>
        <w:tc>
          <w:tcPr>
            <w:tcW w:w="1701" w:type="dxa"/>
            <w:tcBorders>
              <w:top w:val="nil"/>
              <w:left w:val="nil"/>
              <w:bottom w:val="single" w:sz="4" w:space="0" w:color="auto"/>
              <w:right w:val="single" w:sz="4" w:space="0" w:color="auto"/>
            </w:tcBorders>
            <w:shd w:val="clear" w:color="auto" w:fill="auto"/>
            <w:vAlign w:val="center"/>
            <w:hideMark/>
          </w:tcPr>
          <w:p w14:paraId="36B53A4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Asian Foodstore</w:t>
            </w:r>
          </w:p>
        </w:tc>
      </w:tr>
      <w:tr w:rsidR="00F01BF4" w:rsidRPr="00F01BF4" w14:paraId="431B92F8" w14:textId="77777777" w:rsidTr="00C262F2">
        <w:trPr>
          <w:trHeight w:val="25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58293BA4"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14B-00185</w:t>
            </w:r>
          </w:p>
        </w:tc>
        <w:tc>
          <w:tcPr>
            <w:tcW w:w="2268" w:type="dxa"/>
            <w:tcBorders>
              <w:top w:val="nil"/>
              <w:left w:val="nil"/>
              <w:bottom w:val="single" w:sz="4" w:space="0" w:color="auto"/>
              <w:right w:val="single" w:sz="4" w:space="0" w:color="auto"/>
            </w:tcBorders>
            <w:shd w:val="clear" w:color="auto" w:fill="auto"/>
            <w:vAlign w:val="center"/>
            <w:hideMark/>
          </w:tcPr>
          <w:p w14:paraId="40E1E33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Soya mince</w:t>
            </w:r>
          </w:p>
        </w:tc>
        <w:tc>
          <w:tcPr>
            <w:tcW w:w="1843" w:type="dxa"/>
            <w:tcBorders>
              <w:top w:val="nil"/>
              <w:left w:val="nil"/>
              <w:bottom w:val="single" w:sz="4" w:space="0" w:color="auto"/>
              <w:right w:val="single" w:sz="4" w:space="0" w:color="auto"/>
            </w:tcBorders>
            <w:shd w:val="clear" w:color="auto" w:fill="auto"/>
            <w:vAlign w:val="center"/>
            <w:hideMark/>
          </w:tcPr>
          <w:p w14:paraId="34D75AC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TRS</w:t>
            </w:r>
          </w:p>
        </w:tc>
        <w:tc>
          <w:tcPr>
            <w:tcW w:w="1417" w:type="dxa"/>
            <w:tcBorders>
              <w:top w:val="nil"/>
              <w:left w:val="nil"/>
              <w:bottom w:val="single" w:sz="4" w:space="0" w:color="auto"/>
              <w:right w:val="single" w:sz="4" w:space="0" w:color="auto"/>
            </w:tcBorders>
            <w:shd w:val="clear" w:color="auto" w:fill="auto"/>
            <w:vAlign w:val="center"/>
            <w:hideMark/>
          </w:tcPr>
          <w:p w14:paraId="44C23FF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250g</w:t>
            </w:r>
          </w:p>
        </w:tc>
        <w:tc>
          <w:tcPr>
            <w:tcW w:w="1418" w:type="dxa"/>
            <w:tcBorders>
              <w:top w:val="nil"/>
              <w:left w:val="nil"/>
              <w:bottom w:val="single" w:sz="4" w:space="0" w:color="auto"/>
              <w:right w:val="single" w:sz="4" w:space="0" w:color="auto"/>
            </w:tcBorders>
            <w:shd w:val="clear" w:color="auto" w:fill="auto"/>
            <w:vAlign w:val="center"/>
            <w:hideMark/>
          </w:tcPr>
          <w:p w14:paraId="6B1BA42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MAR. 2015</w:t>
            </w:r>
          </w:p>
        </w:tc>
        <w:tc>
          <w:tcPr>
            <w:tcW w:w="1701" w:type="dxa"/>
            <w:tcBorders>
              <w:top w:val="nil"/>
              <w:left w:val="nil"/>
              <w:bottom w:val="single" w:sz="4" w:space="0" w:color="auto"/>
              <w:right w:val="single" w:sz="4" w:space="0" w:color="auto"/>
            </w:tcBorders>
            <w:shd w:val="clear" w:color="auto" w:fill="auto"/>
            <w:vAlign w:val="center"/>
            <w:hideMark/>
          </w:tcPr>
          <w:p w14:paraId="1E74DDA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L13109</w:t>
            </w:r>
          </w:p>
        </w:tc>
        <w:tc>
          <w:tcPr>
            <w:tcW w:w="1843" w:type="dxa"/>
            <w:tcBorders>
              <w:top w:val="nil"/>
              <w:left w:val="nil"/>
              <w:bottom w:val="single" w:sz="4" w:space="0" w:color="auto"/>
              <w:right w:val="single" w:sz="4" w:space="0" w:color="auto"/>
            </w:tcBorders>
            <w:shd w:val="clear" w:color="auto" w:fill="auto"/>
            <w:vAlign w:val="center"/>
            <w:hideMark/>
          </w:tcPr>
          <w:p w14:paraId="046760B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India</w:t>
            </w:r>
          </w:p>
        </w:tc>
        <w:tc>
          <w:tcPr>
            <w:tcW w:w="1701" w:type="dxa"/>
            <w:tcBorders>
              <w:top w:val="nil"/>
              <w:left w:val="nil"/>
              <w:bottom w:val="single" w:sz="4" w:space="0" w:color="auto"/>
              <w:right w:val="single" w:sz="4" w:space="0" w:color="auto"/>
            </w:tcBorders>
            <w:shd w:val="clear" w:color="auto" w:fill="auto"/>
            <w:vAlign w:val="center"/>
            <w:hideMark/>
          </w:tcPr>
          <w:p w14:paraId="0CF58C7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Asian Foodstore</w:t>
            </w:r>
          </w:p>
        </w:tc>
      </w:tr>
      <w:tr w:rsidR="00F01BF4" w:rsidRPr="00F01BF4" w14:paraId="53E00EDC"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13E1FBBA"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14B-00186</w:t>
            </w:r>
          </w:p>
        </w:tc>
        <w:tc>
          <w:tcPr>
            <w:tcW w:w="2268" w:type="dxa"/>
            <w:tcBorders>
              <w:top w:val="nil"/>
              <w:left w:val="nil"/>
              <w:bottom w:val="single" w:sz="4" w:space="0" w:color="auto"/>
              <w:right w:val="single" w:sz="4" w:space="0" w:color="auto"/>
            </w:tcBorders>
            <w:shd w:val="clear" w:color="auto" w:fill="auto"/>
            <w:vAlign w:val="center"/>
            <w:hideMark/>
          </w:tcPr>
          <w:p w14:paraId="5F82DAE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Red kidney beans</w:t>
            </w:r>
          </w:p>
        </w:tc>
        <w:tc>
          <w:tcPr>
            <w:tcW w:w="1843" w:type="dxa"/>
            <w:tcBorders>
              <w:top w:val="nil"/>
              <w:left w:val="nil"/>
              <w:bottom w:val="single" w:sz="4" w:space="0" w:color="auto"/>
              <w:right w:val="single" w:sz="4" w:space="0" w:color="auto"/>
            </w:tcBorders>
            <w:shd w:val="clear" w:color="auto" w:fill="auto"/>
            <w:vAlign w:val="center"/>
            <w:hideMark/>
          </w:tcPr>
          <w:p w14:paraId="3A156D1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Natco</w:t>
            </w:r>
          </w:p>
        </w:tc>
        <w:tc>
          <w:tcPr>
            <w:tcW w:w="1417" w:type="dxa"/>
            <w:tcBorders>
              <w:top w:val="nil"/>
              <w:left w:val="nil"/>
              <w:bottom w:val="single" w:sz="4" w:space="0" w:color="auto"/>
              <w:right w:val="single" w:sz="4" w:space="0" w:color="auto"/>
            </w:tcBorders>
            <w:shd w:val="clear" w:color="auto" w:fill="auto"/>
            <w:vAlign w:val="center"/>
            <w:hideMark/>
          </w:tcPr>
          <w:p w14:paraId="630717F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500g</w:t>
            </w:r>
          </w:p>
        </w:tc>
        <w:tc>
          <w:tcPr>
            <w:tcW w:w="1418" w:type="dxa"/>
            <w:tcBorders>
              <w:top w:val="nil"/>
              <w:left w:val="nil"/>
              <w:bottom w:val="single" w:sz="4" w:space="0" w:color="auto"/>
              <w:right w:val="single" w:sz="4" w:space="0" w:color="auto"/>
            </w:tcBorders>
            <w:shd w:val="clear" w:color="auto" w:fill="auto"/>
            <w:vAlign w:val="center"/>
            <w:hideMark/>
          </w:tcPr>
          <w:p w14:paraId="2230692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SEP-2015</w:t>
            </w:r>
          </w:p>
        </w:tc>
        <w:tc>
          <w:tcPr>
            <w:tcW w:w="1701" w:type="dxa"/>
            <w:tcBorders>
              <w:top w:val="nil"/>
              <w:left w:val="nil"/>
              <w:bottom w:val="single" w:sz="4" w:space="0" w:color="auto"/>
              <w:right w:val="single" w:sz="4" w:space="0" w:color="auto"/>
            </w:tcBorders>
            <w:shd w:val="clear" w:color="auto" w:fill="auto"/>
            <w:vAlign w:val="center"/>
            <w:hideMark/>
          </w:tcPr>
          <w:p w14:paraId="363EDD0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130903-BN0016</w:t>
            </w:r>
            <w:r w:rsidRPr="00F01BF4">
              <w:rPr>
                <w:rFonts w:ascii="Arial" w:hAnsi="Arial" w:cs="Arial"/>
                <w:sz w:val="20"/>
                <w:lang w:eastAsia="en-GB"/>
              </w:rPr>
              <w:br/>
              <w:t>Prod: SEP-2013</w:t>
            </w:r>
          </w:p>
        </w:tc>
        <w:tc>
          <w:tcPr>
            <w:tcW w:w="1843" w:type="dxa"/>
            <w:tcBorders>
              <w:top w:val="nil"/>
              <w:left w:val="nil"/>
              <w:bottom w:val="single" w:sz="4" w:space="0" w:color="auto"/>
              <w:right w:val="single" w:sz="4" w:space="0" w:color="auto"/>
            </w:tcBorders>
            <w:shd w:val="clear" w:color="auto" w:fill="auto"/>
            <w:vAlign w:val="center"/>
            <w:hideMark/>
          </w:tcPr>
          <w:p w14:paraId="24B12F0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China</w:t>
            </w:r>
          </w:p>
        </w:tc>
        <w:tc>
          <w:tcPr>
            <w:tcW w:w="1701" w:type="dxa"/>
            <w:tcBorders>
              <w:top w:val="nil"/>
              <w:left w:val="nil"/>
              <w:bottom w:val="single" w:sz="4" w:space="0" w:color="auto"/>
              <w:right w:val="single" w:sz="4" w:space="0" w:color="auto"/>
            </w:tcBorders>
            <w:shd w:val="clear" w:color="auto" w:fill="auto"/>
            <w:vAlign w:val="center"/>
            <w:hideMark/>
          </w:tcPr>
          <w:p w14:paraId="3C66EEB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Asian Foodstore</w:t>
            </w:r>
          </w:p>
        </w:tc>
      </w:tr>
      <w:tr w:rsidR="00F01BF4" w:rsidRPr="00F01BF4" w14:paraId="5B2F9F99"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55A6F2D9"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14B-00187</w:t>
            </w:r>
          </w:p>
        </w:tc>
        <w:tc>
          <w:tcPr>
            <w:tcW w:w="2268" w:type="dxa"/>
            <w:tcBorders>
              <w:top w:val="nil"/>
              <w:left w:val="nil"/>
              <w:bottom w:val="single" w:sz="4" w:space="0" w:color="auto"/>
              <w:right w:val="single" w:sz="4" w:space="0" w:color="auto"/>
            </w:tcBorders>
            <w:shd w:val="clear" w:color="auto" w:fill="auto"/>
            <w:vAlign w:val="center"/>
            <w:hideMark/>
          </w:tcPr>
          <w:p w14:paraId="00BF626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Sliced black olives</w:t>
            </w:r>
          </w:p>
        </w:tc>
        <w:tc>
          <w:tcPr>
            <w:tcW w:w="1843" w:type="dxa"/>
            <w:tcBorders>
              <w:top w:val="nil"/>
              <w:left w:val="nil"/>
              <w:bottom w:val="single" w:sz="4" w:space="0" w:color="auto"/>
              <w:right w:val="single" w:sz="4" w:space="0" w:color="auto"/>
            </w:tcBorders>
            <w:shd w:val="clear" w:color="auto" w:fill="auto"/>
            <w:vAlign w:val="center"/>
            <w:hideMark/>
          </w:tcPr>
          <w:p w14:paraId="492DB3C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Figaro</w:t>
            </w:r>
          </w:p>
        </w:tc>
        <w:tc>
          <w:tcPr>
            <w:tcW w:w="1417" w:type="dxa"/>
            <w:tcBorders>
              <w:top w:val="nil"/>
              <w:left w:val="nil"/>
              <w:bottom w:val="single" w:sz="4" w:space="0" w:color="auto"/>
              <w:right w:val="single" w:sz="4" w:space="0" w:color="auto"/>
            </w:tcBorders>
            <w:shd w:val="clear" w:color="auto" w:fill="auto"/>
            <w:vAlign w:val="center"/>
            <w:hideMark/>
          </w:tcPr>
          <w:p w14:paraId="7957786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Drained weight: 480g</w:t>
            </w:r>
          </w:p>
        </w:tc>
        <w:tc>
          <w:tcPr>
            <w:tcW w:w="1418" w:type="dxa"/>
            <w:tcBorders>
              <w:top w:val="nil"/>
              <w:left w:val="nil"/>
              <w:bottom w:val="single" w:sz="4" w:space="0" w:color="auto"/>
              <w:right w:val="single" w:sz="4" w:space="0" w:color="auto"/>
            </w:tcBorders>
            <w:shd w:val="clear" w:color="auto" w:fill="auto"/>
            <w:vAlign w:val="center"/>
            <w:hideMark/>
          </w:tcPr>
          <w:p w14:paraId="2BB387F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04/07/2016</w:t>
            </w:r>
          </w:p>
        </w:tc>
        <w:tc>
          <w:tcPr>
            <w:tcW w:w="1701" w:type="dxa"/>
            <w:tcBorders>
              <w:top w:val="nil"/>
              <w:left w:val="nil"/>
              <w:bottom w:val="single" w:sz="4" w:space="0" w:color="auto"/>
              <w:right w:val="single" w:sz="4" w:space="0" w:color="auto"/>
            </w:tcBorders>
            <w:shd w:val="clear" w:color="auto" w:fill="auto"/>
            <w:vAlign w:val="center"/>
            <w:hideMark/>
          </w:tcPr>
          <w:p w14:paraId="217432E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01L185013 HRN</w:t>
            </w:r>
            <w:r w:rsidRPr="00F01BF4">
              <w:rPr>
                <w:rFonts w:ascii="Arial" w:hAnsi="Arial" w:cs="Arial"/>
                <w:sz w:val="20"/>
                <w:lang w:eastAsia="en-GB"/>
              </w:rPr>
              <w:br/>
              <w:t>PRD: 04/07/2013</w:t>
            </w:r>
          </w:p>
        </w:tc>
        <w:tc>
          <w:tcPr>
            <w:tcW w:w="1843" w:type="dxa"/>
            <w:tcBorders>
              <w:top w:val="nil"/>
              <w:left w:val="nil"/>
              <w:bottom w:val="single" w:sz="4" w:space="0" w:color="auto"/>
              <w:right w:val="single" w:sz="4" w:space="0" w:color="auto"/>
            </w:tcBorders>
            <w:shd w:val="clear" w:color="auto" w:fill="auto"/>
            <w:vAlign w:val="center"/>
            <w:hideMark/>
          </w:tcPr>
          <w:p w14:paraId="01D17A6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Spain</w:t>
            </w:r>
          </w:p>
        </w:tc>
        <w:tc>
          <w:tcPr>
            <w:tcW w:w="1701" w:type="dxa"/>
            <w:tcBorders>
              <w:top w:val="nil"/>
              <w:left w:val="nil"/>
              <w:bottom w:val="single" w:sz="4" w:space="0" w:color="auto"/>
              <w:right w:val="single" w:sz="4" w:space="0" w:color="auto"/>
            </w:tcBorders>
            <w:shd w:val="clear" w:color="auto" w:fill="auto"/>
            <w:vAlign w:val="center"/>
            <w:hideMark/>
          </w:tcPr>
          <w:p w14:paraId="5C52450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Mediterranean Boucheriere</w:t>
            </w:r>
          </w:p>
        </w:tc>
      </w:tr>
      <w:tr w:rsidR="00F01BF4" w:rsidRPr="00F01BF4" w14:paraId="4835E220"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4D0A90F0"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14B-00188</w:t>
            </w:r>
          </w:p>
        </w:tc>
        <w:tc>
          <w:tcPr>
            <w:tcW w:w="2268" w:type="dxa"/>
            <w:tcBorders>
              <w:top w:val="nil"/>
              <w:left w:val="nil"/>
              <w:bottom w:val="single" w:sz="4" w:space="0" w:color="auto"/>
              <w:right w:val="single" w:sz="4" w:space="0" w:color="auto"/>
            </w:tcBorders>
            <w:shd w:val="clear" w:color="auto" w:fill="auto"/>
            <w:vAlign w:val="center"/>
            <w:hideMark/>
          </w:tcPr>
          <w:p w14:paraId="296737A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Organic skimmed milk</w:t>
            </w:r>
          </w:p>
        </w:tc>
        <w:tc>
          <w:tcPr>
            <w:tcW w:w="1843" w:type="dxa"/>
            <w:tcBorders>
              <w:top w:val="nil"/>
              <w:left w:val="nil"/>
              <w:bottom w:val="single" w:sz="4" w:space="0" w:color="auto"/>
              <w:right w:val="single" w:sz="4" w:space="0" w:color="auto"/>
            </w:tcBorders>
            <w:shd w:val="clear" w:color="auto" w:fill="auto"/>
            <w:vAlign w:val="center"/>
            <w:hideMark/>
          </w:tcPr>
          <w:p w14:paraId="77CEF42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Duchy Originals</w:t>
            </w:r>
          </w:p>
        </w:tc>
        <w:tc>
          <w:tcPr>
            <w:tcW w:w="1417" w:type="dxa"/>
            <w:tcBorders>
              <w:top w:val="nil"/>
              <w:left w:val="nil"/>
              <w:bottom w:val="single" w:sz="4" w:space="0" w:color="auto"/>
              <w:right w:val="single" w:sz="4" w:space="0" w:color="auto"/>
            </w:tcBorders>
            <w:shd w:val="clear" w:color="auto" w:fill="auto"/>
            <w:vAlign w:val="center"/>
            <w:hideMark/>
          </w:tcPr>
          <w:p w14:paraId="5979915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1.136 litres</w:t>
            </w:r>
          </w:p>
        </w:tc>
        <w:tc>
          <w:tcPr>
            <w:tcW w:w="1418" w:type="dxa"/>
            <w:tcBorders>
              <w:top w:val="nil"/>
              <w:left w:val="nil"/>
              <w:bottom w:val="single" w:sz="4" w:space="0" w:color="auto"/>
              <w:right w:val="single" w:sz="4" w:space="0" w:color="auto"/>
            </w:tcBorders>
            <w:shd w:val="clear" w:color="auto" w:fill="auto"/>
            <w:vAlign w:val="center"/>
            <w:hideMark/>
          </w:tcPr>
          <w:p w14:paraId="27C9F60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25 FEB</w:t>
            </w:r>
          </w:p>
        </w:tc>
        <w:tc>
          <w:tcPr>
            <w:tcW w:w="1701" w:type="dxa"/>
            <w:tcBorders>
              <w:top w:val="nil"/>
              <w:left w:val="nil"/>
              <w:bottom w:val="single" w:sz="4" w:space="0" w:color="auto"/>
              <w:right w:val="single" w:sz="4" w:space="0" w:color="auto"/>
            </w:tcBorders>
            <w:shd w:val="clear" w:color="auto" w:fill="auto"/>
            <w:vAlign w:val="center"/>
            <w:hideMark/>
          </w:tcPr>
          <w:p w14:paraId="09F107B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M1</w:t>
            </w:r>
          </w:p>
        </w:tc>
        <w:tc>
          <w:tcPr>
            <w:tcW w:w="1843" w:type="dxa"/>
            <w:tcBorders>
              <w:top w:val="nil"/>
              <w:left w:val="nil"/>
              <w:bottom w:val="single" w:sz="4" w:space="0" w:color="auto"/>
              <w:right w:val="single" w:sz="4" w:space="0" w:color="auto"/>
            </w:tcBorders>
            <w:shd w:val="clear" w:color="auto" w:fill="auto"/>
            <w:vAlign w:val="center"/>
            <w:hideMark/>
          </w:tcPr>
          <w:p w14:paraId="7EC2041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United Kingdom</w:t>
            </w:r>
          </w:p>
        </w:tc>
        <w:tc>
          <w:tcPr>
            <w:tcW w:w="1701" w:type="dxa"/>
            <w:tcBorders>
              <w:top w:val="nil"/>
              <w:left w:val="nil"/>
              <w:bottom w:val="single" w:sz="4" w:space="0" w:color="auto"/>
              <w:right w:val="single" w:sz="4" w:space="0" w:color="auto"/>
            </w:tcBorders>
            <w:shd w:val="clear" w:color="auto" w:fill="auto"/>
            <w:vAlign w:val="center"/>
            <w:hideMark/>
          </w:tcPr>
          <w:p w14:paraId="7424F0C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Waitrose</w:t>
            </w:r>
          </w:p>
        </w:tc>
      </w:tr>
      <w:tr w:rsidR="00F01BF4" w:rsidRPr="00F01BF4" w14:paraId="5921CD1B"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5630CBC0"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14B-00189</w:t>
            </w:r>
          </w:p>
        </w:tc>
        <w:tc>
          <w:tcPr>
            <w:tcW w:w="2268" w:type="dxa"/>
            <w:tcBorders>
              <w:top w:val="nil"/>
              <w:left w:val="nil"/>
              <w:bottom w:val="single" w:sz="4" w:space="0" w:color="auto"/>
              <w:right w:val="single" w:sz="4" w:space="0" w:color="auto"/>
            </w:tcBorders>
            <w:shd w:val="clear" w:color="auto" w:fill="auto"/>
            <w:vAlign w:val="center"/>
            <w:hideMark/>
          </w:tcPr>
          <w:p w14:paraId="290574B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Cloudy apple juice</w:t>
            </w:r>
          </w:p>
        </w:tc>
        <w:tc>
          <w:tcPr>
            <w:tcW w:w="1843" w:type="dxa"/>
            <w:tcBorders>
              <w:top w:val="nil"/>
              <w:left w:val="nil"/>
              <w:bottom w:val="single" w:sz="4" w:space="0" w:color="auto"/>
              <w:right w:val="single" w:sz="4" w:space="0" w:color="auto"/>
            </w:tcBorders>
            <w:shd w:val="clear" w:color="auto" w:fill="auto"/>
            <w:vAlign w:val="center"/>
            <w:hideMark/>
          </w:tcPr>
          <w:p w14:paraId="515A926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Copella</w:t>
            </w:r>
          </w:p>
        </w:tc>
        <w:tc>
          <w:tcPr>
            <w:tcW w:w="1417" w:type="dxa"/>
            <w:tcBorders>
              <w:top w:val="nil"/>
              <w:left w:val="nil"/>
              <w:bottom w:val="single" w:sz="4" w:space="0" w:color="auto"/>
              <w:right w:val="single" w:sz="4" w:space="0" w:color="auto"/>
            </w:tcBorders>
            <w:shd w:val="clear" w:color="auto" w:fill="auto"/>
            <w:vAlign w:val="center"/>
            <w:hideMark/>
          </w:tcPr>
          <w:p w14:paraId="1AAE522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750ml</w:t>
            </w:r>
          </w:p>
        </w:tc>
        <w:tc>
          <w:tcPr>
            <w:tcW w:w="1418" w:type="dxa"/>
            <w:tcBorders>
              <w:top w:val="nil"/>
              <w:left w:val="nil"/>
              <w:bottom w:val="single" w:sz="4" w:space="0" w:color="auto"/>
              <w:right w:val="single" w:sz="4" w:space="0" w:color="auto"/>
            </w:tcBorders>
            <w:shd w:val="clear" w:color="auto" w:fill="auto"/>
            <w:vAlign w:val="center"/>
            <w:hideMark/>
          </w:tcPr>
          <w:p w14:paraId="2C93785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14/03/14</w:t>
            </w:r>
          </w:p>
        </w:tc>
        <w:tc>
          <w:tcPr>
            <w:tcW w:w="1701" w:type="dxa"/>
            <w:tcBorders>
              <w:top w:val="nil"/>
              <w:left w:val="nil"/>
              <w:bottom w:val="single" w:sz="4" w:space="0" w:color="auto"/>
              <w:right w:val="single" w:sz="4" w:space="0" w:color="auto"/>
            </w:tcBorders>
            <w:shd w:val="clear" w:color="auto" w:fill="auto"/>
            <w:vAlign w:val="center"/>
            <w:hideMark/>
          </w:tcPr>
          <w:p w14:paraId="307D76D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CAU</w:t>
            </w:r>
          </w:p>
        </w:tc>
        <w:tc>
          <w:tcPr>
            <w:tcW w:w="1843" w:type="dxa"/>
            <w:tcBorders>
              <w:top w:val="nil"/>
              <w:left w:val="nil"/>
              <w:bottom w:val="single" w:sz="4" w:space="0" w:color="auto"/>
              <w:right w:val="single" w:sz="4" w:space="0" w:color="auto"/>
            </w:tcBorders>
            <w:shd w:val="clear" w:color="auto" w:fill="auto"/>
            <w:vAlign w:val="center"/>
            <w:hideMark/>
          </w:tcPr>
          <w:p w14:paraId="5844843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United Kingdom</w:t>
            </w:r>
          </w:p>
        </w:tc>
        <w:tc>
          <w:tcPr>
            <w:tcW w:w="1701" w:type="dxa"/>
            <w:tcBorders>
              <w:top w:val="nil"/>
              <w:left w:val="nil"/>
              <w:bottom w:val="single" w:sz="4" w:space="0" w:color="auto"/>
              <w:right w:val="single" w:sz="4" w:space="0" w:color="auto"/>
            </w:tcBorders>
            <w:shd w:val="clear" w:color="auto" w:fill="auto"/>
            <w:vAlign w:val="center"/>
            <w:hideMark/>
          </w:tcPr>
          <w:p w14:paraId="5790628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Waitrose</w:t>
            </w:r>
          </w:p>
        </w:tc>
      </w:tr>
      <w:tr w:rsidR="00F01BF4" w:rsidRPr="00F01BF4" w14:paraId="649FC7DF" w14:textId="77777777" w:rsidTr="00C262F2">
        <w:trPr>
          <w:trHeight w:val="76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00C677C1"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14B-00190</w:t>
            </w:r>
          </w:p>
        </w:tc>
        <w:tc>
          <w:tcPr>
            <w:tcW w:w="2268" w:type="dxa"/>
            <w:tcBorders>
              <w:top w:val="nil"/>
              <w:left w:val="nil"/>
              <w:bottom w:val="single" w:sz="4" w:space="0" w:color="auto"/>
              <w:right w:val="single" w:sz="4" w:space="0" w:color="auto"/>
            </w:tcBorders>
            <w:shd w:val="clear" w:color="auto" w:fill="auto"/>
            <w:vAlign w:val="center"/>
            <w:hideMark/>
          </w:tcPr>
          <w:p w14:paraId="58ECCCA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Cherry juice drink</w:t>
            </w:r>
          </w:p>
        </w:tc>
        <w:tc>
          <w:tcPr>
            <w:tcW w:w="1843" w:type="dxa"/>
            <w:tcBorders>
              <w:top w:val="nil"/>
              <w:left w:val="nil"/>
              <w:bottom w:val="single" w:sz="4" w:space="0" w:color="auto"/>
              <w:right w:val="single" w:sz="4" w:space="0" w:color="auto"/>
            </w:tcBorders>
            <w:shd w:val="clear" w:color="auto" w:fill="auto"/>
            <w:vAlign w:val="center"/>
            <w:hideMark/>
          </w:tcPr>
          <w:p w14:paraId="0F73FC9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Marks &amp; Spencer</w:t>
            </w:r>
          </w:p>
        </w:tc>
        <w:tc>
          <w:tcPr>
            <w:tcW w:w="1417" w:type="dxa"/>
            <w:tcBorders>
              <w:top w:val="nil"/>
              <w:left w:val="nil"/>
              <w:bottom w:val="single" w:sz="4" w:space="0" w:color="auto"/>
              <w:right w:val="single" w:sz="4" w:space="0" w:color="auto"/>
            </w:tcBorders>
            <w:shd w:val="clear" w:color="auto" w:fill="auto"/>
            <w:vAlign w:val="center"/>
            <w:hideMark/>
          </w:tcPr>
          <w:p w14:paraId="6FADC43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 litre</w:t>
            </w:r>
          </w:p>
        </w:tc>
        <w:tc>
          <w:tcPr>
            <w:tcW w:w="1418" w:type="dxa"/>
            <w:tcBorders>
              <w:top w:val="nil"/>
              <w:left w:val="nil"/>
              <w:bottom w:val="single" w:sz="4" w:space="0" w:color="auto"/>
              <w:right w:val="single" w:sz="4" w:space="0" w:color="auto"/>
            </w:tcBorders>
            <w:shd w:val="clear" w:color="auto" w:fill="auto"/>
            <w:vAlign w:val="center"/>
            <w:hideMark/>
          </w:tcPr>
          <w:p w14:paraId="784DFF0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28/02/14</w:t>
            </w:r>
          </w:p>
        </w:tc>
        <w:tc>
          <w:tcPr>
            <w:tcW w:w="1701" w:type="dxa"/>
            <w:tcBorders>
              <w:top w:val="nil"/>
              <w:left w:val="nil"/>
              <w:bottom w:val="single" w:sz="4" w:space="0" w:color="auto"/>
              <w:right w:val="single" w:sz="4" w:space="0" w:color="auto"/>
            </w:tcBorders>
            <w:shd w:val="clear" w:color="auto" w:fill="auto"/>
            <w:vAlign w:val="center"/>
            <w:hideMark/>
          </w:tcPr>
          <w:p w14:paraId="633E53B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364U</w:t>
            </w:r>
            <w:r w:rsidRPr="00F01BF4">
              <w:rPr>
                <w:rFonts w:ascii="Arial" w:hAnsi="Arial" w:cs="Arial"/>
                <w:sz w:val="20"/>
                <w:lang w:eastAsia="en-GB"/>
              </w:rPr>
              <w:br/>
              <w:t>DISPLAY UNTIL 24/02/14</w:t>
            </w:r>
          </w:p>
        </w:tc>
        <w:tc>
          <w:tcPr>
            <w:tcW w:w="1843" w:type="dxa"/>
            <w:tcBorders>
              <w:top w:val="nil"/>
              <w:left w:val="nil"/>
              <w:bottom w:val="single" w:sz="4" w:space="0" w:color="auto"/>
              <w:right w:val="single" w:sz="4" w:space="0" w:color="auto"/>
            </w:tcBorders>
            <w:shd w:val="clear" w:color="auto" w:fill="auto"/>
            <w:vAlign w:val="center"/>
            <w:hideMark/>
          </w:tcPr>
          <w:p w14:paraId="691D692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Spain</w:t>
            </w:r>
          </w:p>
        </w:tc>
        <w:tc>
          <w:tcPr>
            <w:tcW w:w="1701" w:type="dxa"/>
            <w:tcBorders>
              <w:top w:val="nil"/>
              <w:left w:val="nil"/>
              <w:bottom w:val="single" w:sz="4" w:space="0" w:color="auto"/>
              <w:right w:val="single" w:sz="4" w:space="0" w:color="auto"/>
            </w:tcBorders>
            <w:shd w:val="clear" w:color="auto" w:fill="auto"/>
            <w:vAlign w:val="center"/>
            <w:hideMark/>
          </w:tcPr>
          <w:p w14:paraId="2858757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Marks &amp; Spencer</w:t>
            </w:r>
          </w:p>
        </w:tc>
      </w:tr>
      <w:tr w:rsidR="00F01BF4" w:rsidRPr="00F01BF4" w14:paraId="7C9AB514"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0C3AE32"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14B-00191</w:t>
            </w:r>
          </w:p>
        </w:tc>
        <w:tc>
          <w:tcPr>
            <w:tcW w:w="2268" w:type="dxa"/>
            <w:tcBorders>
              <w:top w:val="nil"/>
              <w:left w:val="nil"/>
              <w:bottom w:val="single" w:sz="4" w:space="0" w:color="auto"/>
              <w:right w:val="single" w:sz="4" w:space="0" w:color="auto"/>
            </w:tcBorders>
            <w:shd w:val="clear" w:color="auto" w:fill="auto"/>
            <w:vAlign w:val="center"/>
            <w:hideMark/>
          </w:tcPr>
          <w:p w14:paraId="4DFE9B7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Pure grape &amp; raspberry juice</w:t>
            </w:r>
          </w:p>
        </w:tc>
        <w:tc>
          <w:tcPr>
            <w:tcW w:w="1843" w:type="dxa"/>
            <w:tcBorders>
              <w:top w:val="nil"/>
              <w:left w:val="nil"/>
              <w:bottom w:val="single" w:sz="4" w:space="0" w:color="auto"/>
              <w:right w:val="single" w:sz="4" w:space="0" w:color="auto"/>
            </w:tcBorders>
            <w:shd w:val="clear" w:color="auto" w:fill="auto"/>
            <w:vAlign w:val="center"/>
            <w:hideMark/>
          </w:tcPr>
          <w:p w14:paraId="3B9FF6C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Marks &amp; Spencer</w:t>
            </w:r>
          </w:p>
        </w:tc>
        <w:tc>
          <w:tcPr>
            <w:tcW w:w="1417" w:type="dxa"/>
            <w:tcBorders>
              <w:top w:val="nil"/>
              <w:left w:val="nil"/>
              <w:bottom w:val="single" w:sz="4" w:space="0" w:color="auto"/>
              <w:right w:val="single" w:sz="4" w:space="0" w:color="auto"/>
            </w:tcBorders>
            <w:shd w:val="clear" w:color="auto" w:fill="auto"/>
            <w:vAlign w:val="center"/>
            <w:hideMark/>
          </w:tcPr>
          <w:p w14:paraId="02CA3CF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 litre</w:t>
            </w:r>
          </w:p>
        </w:tc>
        <w:tc>
          <w:tcPr>
            <w:tcW w:w="1418" w:type="dxa"/>
            <w:tcBorders>
              <w:top w:val="nil"/>
              <w:left w:val="nil"/>
              <w:bottom w:val="single" w:sz="4" w:space="0" w:color="auto"/>
              <w:right w:val="single" w:sz="4" w:space="0" w:color="auto"/>
            </w:tcBorders>
            <w:shd w:val="clear" w:color="auto" w:fill="auto"/>
            <w:vAlign w:val="center"/>
            <w:hideMark/>
          </w:tcPr>
          <w:p w14:paraId="23922E1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28/03/14</w:t>
            </w:r>
          </w:p>
        </w:tc>
        <w:tc>
          <w:tcPr>
            <w:tcW w:w="1701" w:type="dxa"/>
            <w:tcBorders>
              <w:top w:val="nil"/>
              <w:left w:val="nil"/>
              <w:bottom w:val="single" w:sz="4" w:space="0" w:color="auto"/>
              <w:right w:val="single" w:sz="4" w:space="0" w:color="auto"/>
            </w:tcBorders>
            <w:shd w:val="clear" w:color="auto" w:fill="auto"/>
            <w:vAlign w:val="center"/>
            <w:hideMark/>
          </w:tcPr>
          <w:p w14:paraId="3A0012F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S2  DISPLAY UNTIL 24/03/14</w:t>
            </w:r>
          </w:p>
        </w:tc>
        <w:tc>
          <w:tcPr>
            <w:tcW w:w="1843" w:type="dxa"/>
            <w:tcBorders>
              <w:top w:val="nil"/>
              <w:left w:val="nil"/>
              <w:bottom w:val="single" w:sz="4" w:space="0" w:color="auto"/>
              <w:right w:val="single" w:sz="4" w:space="0" w:color="auto"/>
            </w:tcBorders>
            <w:shd w:val="clear" w:color="auto" w:fill="auto"/>
            <w:vAlign w:val="center"/>
            <w:hideMark/>
          </w:tcPr>
          <w:p w14:paraId="2FE34A1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United Kingdom</w:t>
            </w:r>
          </w:p>
        </w:tc>
        <w:tc>
          <w:tcPr>
            <w:tcW w:w="1701" w:type="dxa"/>
            <w:tcBorders>
              <w:top w:val="nil"/>
              <w:left w:val="nil"/>
              <w:bottom w:val="single" w:sz="4" w:space="0" w:color="auto"/>
              <w:right w:val="single" w:sz="4" w:space="0" w:color="auto"/>
            </w:tcBorders>
            <w:shd w:val="clear" w:color="auto" w:fill="auto"/>
            <w:vAlign w:val="center"/>
            <w:hideMark/>
          </w:tcPr>
          <w:p w14:paraId="3D9E4A7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Marks &amp; Spencer</w:t>
            </w:r>
          </w:p>
        </w:tc>
      </w:tr>
      <w:tr w:rsidR="00F01BF4" w:rsidRPr="00F01BF4" w14:paraId="44CB2082" w14:textId="77777777" w:rsidTr="00C262F2">
        <w:trPr>
          <w:trHeight w:val="76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5621ACE9"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lastRenderedPageBreak/>
              <w:t>14B-00192</w:t>
            </w:r>
          </w:p>
        </w:tc>
        <w:tc>
          <w:tcPr>
            <w:tcW w:w="2268" w:type="dxa"/>
            <w:tcBorders>
              <w:top w:val="nil"/>
              <w:left w:val="nil"/>
              <w:bottom w:val="single" w:sz="4" w:space="0" w:color="auto"/>
              <w:right w:val="single" w:sz="4" w:space="0" w:color="auto"/>
            </w:tcBorders>
            <w:shd w:val="clear" w:color="auto" w:fill="auto"/>
            <w:vAlign w:val="center"/>
            <w:hideMark/>
          </w:tcPr>
          <w:p w14:paraId="64F34F2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Asparagus spears</w:t>
            </w:r>
          </w:p>
        </w:tc>
        <w:tc>
          <w:tcPr>
            <w:tcW w:w="1843" w:type="dxa"/>
            <w:tcBorders>
              <w:top w:val="nil"/>
              <w:left w:val="nil"/>
              <w:bottom w:val="single" w:sz="4" w:space="0" w:color="auto"/>
              <w:right w:val="single" w:sz="4" w:space="0" w:color="auto"/>
            </w:tcBorders>
            <w:shd w:val="clear" w:color="auto" w:fill="auto"/>
            <w:vAlign w:val="center"/>
            <w:hideMark/>
          </w:tcPr>
          <w:p w14:paraId="65310D5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Sainsbury's</w:t>
            </w:r>
          </w:p>
        </w:tc>
        <w:tc>
          <w:tcPr>
            <w:tcW w:w="1417" w:type="dxa"/>
            <w:tcBorders>
              <w:top w:val="nil"/>
              <w:left w:val="nil"/>
              <w:bottom w:val="single" w:sz="4" w:space="0" w:color="auto"/>
              <w:right w:val="single" w:sz="4" w:space="0" w:color="auto"/>
            </w:tcBorders>
            <w:shd w:val="clear" w:color="auto" w:fill="auto"/>
            <w:vAlign w:val="center"/>
            <w:hideMark/>
          </w:tcPr>
          <w:p w14:paraId="25DACCC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420g</w:t>
            </w:r>
          </w:p>
        </w:tc>
        <w:tc>
          <w:tcPr>
            <w:tcW w:w="1418" w:type="dxa"/>
            <w:tcBorders>
              <w:top w:val="nil"/>
              <w:left w:val="nil"/>
              <w:bottom w:val="single" w:sz="4" w:space="0" w:color="auto"/>
              <w:right w:val="single" w:sz="4" w:space="0" w:color="auto"/>
            </w:tcBorders>
            <w:shd w:val="clear" w:color="auto" w:fill="auto"/>
            <w:vAlign w:val="center"/>
            <w:hideMark/>
          </w:tcPr>
          <w:p w14:paraId="55EFC5C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21 Feb</w:t>
            </w:r>
          </w:p>
        </w:tc>
        <w:tc>
          <w:tcPr>
            <w:tcW w:w="1701" w:type="dxa"/>
            <w:tcBorders>
              <w:top w:val="nil"/>
              <w:left w:val="nil"/>
              <w:bottom w:val="single" w:sz="4" w:space="0" w:color="auto"/>
              <w:right w:val="single" w:sz="4" w:space="0" w:color="auto"/>
            </w:tcBorders>
            <w:shd w:val="clear" w:color="auto" w:fill="auto"/>
            <w:vAlign w:val="center"/>
            <w:hideMark/>
          </w:tcPr>
          <w:p w14:paraId="6A82BC4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B0090L</w:t>
            </w:r>
            <w:r w:rsidRPr="00F01BF4">
              <w:rPr>
                <w:rFonts w:ascii="Arial" w:hAnsi="Arial" w:cs="Arial"/>
                <w:sz w:val="20"/>
                <w:lang w:eastAsia="en-GB"/>
              </w:rPr>
              <w:br/>
              <w:t>Grown by Altar, Mexico</w:t>
            </w:r>
          </w:p>
        </w:tc>
        <w:tc>
          <w:tcPr>
            <w:tcW w:w="1843" w:type="dxa"/>
            <w:tcBorders>
              <w:top w:val="nil"/>
              <w:left w:val="nil"/>
              <w:bottom w:val="single" w:sz="4" w:space="0" w:color="auto"/>
              <w:right w:val="single" w:sz="4" w:space="0" w:color="auto"/>
            </w:tcBorders>
            <w:shd w:val="clear" w:color="auto" w:fill="auto"/>
            <w:vAlign w:val="center"/>
            <w:hideMark/>
          </w:tcPr>
          <w:p w14:paraId="347CF17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Mexico</w:t>
            </w:r>
          </w:p>
        </w:tc>
        <w:tc>
          <w:tcPr>
            <w:tcW w:w="1701" w:type="dxa"/>
            <w:tcBorders>
              <w:top w:val="nil"/>
              <w:left w:val="nil"/>
              <w:bottom w:val="single" w:sz="4" w:space="0" w:color="auto"/>
              <w:right w:val="single" w:sz="4" w:space="0" w:color="auto"/>
            </w:tcBorders>
            <w:shd w:val="clear" w:color="auto" w:fill="auto"/>
            <w:vAlign w:val="center"/>
            <w:hideMark/>
          </w:tcPr>
          <w:p w14:paraId="384832A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 xml:space="preserve">Sainsbury's </w:t>
            </w:r>
          </w:p>
        </w:tc>
      </w:tr>
      <w:tr w:rsidR="00F01BF4" w:rsidRPr="00F01BF4" w14:paraId="40B33572" w14:textId="77777777" w:rsidTr="00C262F2">
        <w:trPr>
          <w:trHeight w:val="76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3FAAE2C9"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14B-00193</w:t>
            </w:r>
          </w:p>
        </w:tc>
        <w:tc>
          <w:tcPr>
            <w:tcW w:w="2268" w:type="dxa"/>
            <w:tcBorders>
              <w:top w:val="nil"/>
              <w:left w:val="nil"/>
              <w:bottom w:val="single" w:sz="4" w:space="0" w:color="auto"/>
              <w:right w:val="single" w:sz="4" w:space="0" w:color="auto"/>
            </w:tcBorders>
            <w:shd w:val="clear" w:color="auto" w:fill="auto"/>
            <w:vAlign w:val="center"/>
            <w:hideMark/>
          </w:tcPr>
          <w:p w14:paraId="19CAFE6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Bunched asparagus</w:t>
            </w:r>
          </w:p>
        </w:tc>
        <w:tc>
          <w:tcPr>
            <w:tcW w:w="1843" w:type="dxa"/>
            <w:tcBorders>
              <w:top w:val="nil"/>
              <w:left w:val="nil"/>
              <w:bottom w:val="single" w:sz="4" w:space="0" w:color="auto"/>
              <w:right w:val="single" w:sz="4" w:space="0" w:color="auto"/>
            </w:tcBorders>
            <w:shd w:val="clear" w:color="auto" w:fill="auto"/>
            <w:vAlign w:val="center"/>
            <w:hideMark/>
          </w:tcPr>
          <w:p w14:paraId="1B8E96E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Waitrose</w:t>
            </w:r>
          </w:p>
        </w:tc>
        <w:tc>
          <w:tcPr>
            <w:tcW w:w="1417" w:type="dxa"/>
            <w:tcBorders>
              <w:top w:val="nil"/>
              <w:left w:val="nil"/>
              <w:bottom w:val="single" w:sz="4" w:space="0" w:color="auto"/>
              <w:right w:val="single" w:sz="4" w:space="0" w:color="auto"/>
            </w:tcBorders>
            <w:shd w:val="clear" w:color="auto" w:fill="auto"/>
            <w:vAlign w:val="center"/>
            <w:hideMark/>
          </w:tcPr>
          <w:p w14:paraId="483FDB7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450g</w:t>
            </w:r>
          </w:p>
        </w:tc>
        <w:tc>
          <w:tcPr>
            <w:tcW w:w="1418" w:type="dxa"/>
            <w:tcBorders>
              <w:top w:val="nil"/>
              <w:left w:val="nil"/>
              <w:bottom w:val="single" w:sz="4" w:space="0" w:color="auto"/>
              <w:right w:val="single" w:sz="4" w:space="0" w:color="auto"/>
            </w:tcBorders>
            <w:shd w:val="clear" w:color="auto" w:fill="auto"/>
            <w:vAlign w:val="center"/>
            <w:hideMark/>
          </w:tcPr>
          <w:p w14:paraId="54D2F28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3BAF8C9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111ALN</w:t>
            </w:r>
            <w:r w:rsidRPr="00F01BF4">
              <w:rPr>
                <w:rFonts w:ascii="Arial" w:hAnsi="Arial" w:cs="Arial"/>
                <w:sz w:val="20"/>
                <w:lang w:eastAsia="en-GB"/>
              </w:rPr>
              <w:br/>
              <w:t>DISPLAY UNTIL 21 FEB</w:t>
            </w:r>
          </w:p>
        </w:tc>
        <w:tc>
          <w:tcPr>
            <w:tcW w:w="1843" w:type="dxa"/>
            <w:tcBorders>
              <w:top w:val="nil"/>
              <w:left w:val="nil"/>
              <w:bottom w:val="single" w:sz="4" w:space="0" w:color="auto"/>
              <w:right w:val="single" w:sz="4" w:space="0" w:color="auto"/>
            </w:tcBorders>
            <w:shd w:val="clear" w:color="auto" w:fill="auto"/>
            <w:vAlign w:val="center"/>
            <w:hideMark/>
          </w:tcPr>
          <w:p w14:paraId="58B0A13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Mexico</w:t>
            </w:r>
          </w:p>
        </w:tc>
        <w:tc>
          <w:tcPr>
            <w:tcW w:w="1701" w:type="dxa"/>
            <w:tcBorders>
              <w:top w:val="nil"/>
              <w:left w:val="nil"/>
              <w:bottom w:val="single" w:sz="4" w:space="0" w:color="auto"/>
              <w:right w:val="single" w:sz="4" w:space="0" w:color="auto"/>
            </w:tcBorders>
            <w:shd w:val="clear" w:color="auto" w:fill="auto"/>
            <w:vAlign w:val="center"/>
            <w:hideMark/>
          </w:tcPr>
          <w:p w14:paraId="0B25B59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Waitrose</w:t>
            </w:r>
          </w:p>
        </w:tc>
      </w:tr>
      <w:tr w:rsidR="00F01BF4" w:rsidRPr="00F01BF4" w14:paraId="00A79AA8" w14:textId="77777777" w:rsidTr="00C262F2">
        <w:trPr>
          <w:trHeight w:val="102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361631FA"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14B-00194</w:t>
            </w:r>
          </w:p>
        </w:tc>
        <w:tc>
          <w:tcPr>
            <w:tcW w:w="2268" w:type="dxa"/>
            <w:tcBorders>
              <w:top w:val="nil"/>
              <w:left w:val="nil"/>
              <w:bottom w:val="single" w:sz="4" w:space="0" w:color="auto"/>
              <w:right w:val="single" w:sz="4" w:space="0" w:color="auto"/>
            </w:tcBorders>
            <w:shd w:val="clear" w:color="auto" w:fill="auto"/>
            <w:vAlign w:val="center"/>
            <w:hideMark/>
          </w:tcPr>
          <w:p w14:paraId="0C881C5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British Conference pears</w:t>
            </w:r>
          </w:p>
        </w:tc>
        <w:tc>
          <w:tcPr>
            <w:tcW w:w="1843" w:type="dxa"/>
            <w:tcBorders>
              <w:top w:val="nil"/>
              <w:left w:val="nil"/>
              <w:bottom w:val="single" w:sz="4" w:space="0" w:color="auto"/>
              <w:right w:val="single" w:sz="4" w:space="0" w:color="auto"/>
            </w:tcBorders>
            <w:shd w:val="clear" w:color="auto" w:fill="auto"/>
            <w:vAlign w:val="center"/>
            <w:hideMark/>
          </w:tcPr>
          <w:p w14:paraId="5CB2F06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Tesco</w:t>
            </w:r>
          </w:p>
        </w:tc>
        <w:tc>
          <w:tcPr>
            <w:tcW w:w="1417" w:type="dxa"/>
            <w:tcBorders>
              <w:top w:val="nil"/>
              <w:left w:val="nil"/>
              <w:bottom w:val="single" w:sz="4" w:space="0" w:color="auto"/>
              <w:right w:val="single" w:sz="4" w:space="0" w:color="auto"/>
            </w:tcBorders>
            <w:shd w:val="clear" w:color="auto" w:fill="auto"/>
            <w:vAlign w:val="center"/>
            <w:hideMark/>
          </w:tcPr>
          <w:p w14:paraId="57BD298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Bag of 5</w:t>
            </w:r>
          </w:p>
        </w:tc>
        <w:tc>
          <w:tcPr>
            <w:tcW w:w="1418" w:type="dxa"/>
            <w:tcBorders>
              <w:top w:val="nil"/>
              <w:left w:val="nil"/>
              <w:bottom w:val="single" w:sz="4" w:space="0" w:color="auto"/>
              <w:right w:val="single" w:sz="4" w:space="0" w:color="auto"/>
            </w:tcBorders>
            <w:shd w:val="clear" w:color="auto" w:fill="auto"/>
            <w:vAlign w:val="center"/>
            <w:hideMark/>
          </w:tcPr>
          <w:p w14:paraId="0EEF344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21 FEB</w:t>
            </w:r>
          </w:p>
        </w:tc>
        <w:tc>
          <w:tcPr>
            <w:tcW w:w="1701" w:type="dxa"/>
            <w:tcBorders>
              <w:top w:val="nil"/>
              <w:left w:val="nil"/>
              <w:bottom w:val="single" w:sz="4" w:space="0" w:color="auto"/>
              <w:right w:val="single" w:sz="4" w:space="0" w:color="auto"/>
            </w:tcBorders>
            <w:shd w:val="clear" w:color="auto" w:fill="auto"/>
            <w:vAlign w:val="center"/>
            <w:hideMark/>
          </w:tcPr>
          <w:p w14:paraId="09B4600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Grown by: Robert Littlechild</w:t>
            </w:r>
            <w:r w:rsidRPr="00F01BF4">
              <w:rPr>
                <w:rFonts w:ascii="Arial" w:hAnsi="Arial" w:cs="Arial"/>
                <w:sz w:val="20"/>
                <w:lang w:eastAsia="en-GB"/>
              </w:rPr>
              <w:br/>
              <w:t xml:space="preserve">60/65mm </w:t>
            </w:r>
            <w:r w:rsidRPr="00F01BF4">
              <w:rPr>
                <w:rFonts w:ascii="Arial" w:hAnsi="Arial" w:cs="Arial"/>
                <w:sz w:val="20"/>
                <w:lang w:eastAsia="en-GB"/>
              </w:rPr>
              <w:br/>
              <w:t>SC:SGT03 B13</w:t>
            </w:r>
          </w:p>
        </w:tc>
        <w:tc>
          <w:tcPr>
            <w:tcW w:w="1843" w:type="dxa"/>
            <w:tcBorders>
              <w:top w:val="nil"/>
              <w:left w:val="nil"/>
              <w:bottom w:val="single" w:sz="4" w:space="0" w:color="auto"/>
              <w:right w:val="single" w:sz="4" w:space="0" w:color="auto"/>
            </w:tcBorders>
            <w:shd w:val="clear" w:color="auto" w:fill="auto"/>
            <w:vAlign w:val="center"/>
            <w:hideMark/>
          </w:tcPr>
          <w:p w14:paraId="67D4D22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United Kingdom</w:t>
            </w:r>
          </w:p>
        </w:tc>
        <w:tc>
          <w:tcPr>
            <w:tcW w:w="1701" w:type="dxa"/>
            <w:tcBorders>
              <w:top w:val="nil"/>
              <w:left w:val="nil"/>
              <w:bottom w:val="single" w:sz="4" w:space="0" w:color="auto"/>
              <w:right w:val="single" w:sz="4" w:space="0" w:color="auto"/>
            </w:tcBorders>
            <w:shd w:val="clear" w:color="auto" w:fill="auto"/>
            <w:vAlign w:val="center"/>
            <w:hideMark/>
          </w:tcPr>
          <w:p w14:paraId="6A8EBAF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Tesco</w:t>
            </w:r>
          </w:p>
        </w:tc>
      </w:tr>
      <w:tr w:rsidR="00F01BF4" w:rsidRPr="00F01BF4" w14:paraId="7EFBB2F5" w14:textId="77777777" w:rsidTr="00C262F2">
        <w:trPr>
          <w:trHeight w:val="102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38E4DB59"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14B-00195</w:t>
            </w:r>
          </w:p>
        </w:tc>
        <w:tc>
          <w:tcPr>
            <w:tcW w:w="2268" w:type="dxa"/>
            <w:tcBorders>
              <w:top w:val="nil"/>
              <w:left w:val="nil"/>
              <w:bottom w:val="single" w:sz="4" w:space="0" w:color="auto"/>
              <w:right w:val="single" w:sz="4" w:space="0" w:color="auto"/>
            </w:tcBorders>
            <w:shd w:val="clear" w:color="auto" w:fill="auto"/>
            <w:vAlign w:val="center"/>
            <w:hideMark/>
          </w:tcPr>
          <w:p w14:paraId="3EBFC7A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Perfectly ripe green William pears</w:t>
            </w:r>
          </w:p>
        </w:tc>
        <w:tc>
          <w:tcPr>
            <w:tcW w:w="1843" w:type="dxa"/>
            <w:tcBorders>
              <w:top w:val="nil"/>
              <w:left w:val="nil"/>
              <w:bottom w:val="single" w:sz="4" w:space="0" w:color="auto"/>
              <w:right w:val="single" w:sz="4" w:space="0" w:color="auto"/>
            </w:tcBorders>
            <w:shd w:val="clear" w:color="auto" w:fill="auto"/>
            <w:vAlign w:val="center"/>
            <w:hideMark/>
          </w:tcPr>
          <w:p w14:paraId="5E5AA98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Marks &amp; Spencer</w:t>
            </w:r>
          </w:p>
        </w:tc>
        <w:tc>
          <w:tcPr>
            <w:tcW w:w="1417" w:type="dxa"/>
            <w:tcBorders>
              <w:top w:val="nil"/>
              <w:left w:val="nil"/>
              <w:bottom w:val="single" w:sz="4" w:space="0" w:color="auto"/>
              <w:right w:val="single" w:sz="4" w:space="0" w:color="auto"/>
            </w:tcBorders>
            <w:shd w:val="clear" w:color="auto" w:fill="auto"/>
            <w:vAlign w:val="center"/>
            <w:hideMark/>
          </w:tcPr>
          <w:p w14:paraId="5725AC4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Pack of 4</w:t>
            </w:r>
          </w:p>
        </w:tc>
        <w:tc>
          <w:tcPr>
            <w:tcW w:w="1418" w:type="dxa"/>
            <w:tcBorders>
              <w:top w:val="nil"/>
              <w:left w:val="nil"/>
              <w:bottom w:val="single" w:sz="4" w:space="0" w:color="auto"/>
              <w:right w:val="single" w:sz="4" w:space="0" w:color="auto"/>
            </w:tcBorders>
            <w:shd w:val="clear" w:color="auto" w:fill="auto"/>
            <w:vAlign w:val="center"/>
            <w:hideMark/>
          </w:tcPr>
          <w:p w14:paraId="5B4F07A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01E5155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DISPLAY UNTIL 21/02/14</w:t>
            </w:r>
            <w:r w:rsidRPr="00F01BF4">
              <w:rPr>
                <w:rFonts w:ascii="Arial" w:hAnsi="Arial" w:cs="Arial"/>
                <w:sz w:val="20"/>
                <w:lang w:eastAsia="en-GB"/>
              </w:rPr>
              <w:br/>
              <w:t>B  L1  4508</w:t>
            </w:r>
            <w:r w:rsidRPr="00F01BF4">
              <w:rPr>
                <w:rFonts w:ascii="Arial" w:hAnsi="Arial" w:cs="Arial"/>
                <w:sz w:val="20"/>
                <w:lang w:eastAsia="en-GB"/>
              </w:rPr>
              <w:br/>
              <w:t>65/70mm</w:t>
            </w:r>
          </w:p>
        </w:tc>
        <w:tc>
          <w:tcPr>
            <w:tcW w:w="1843" w:type="dxa"/>
            <w:tcBorders>
              <w:top w:val="nil"/>
              <w:left w:val="nil"/>
              <w:bottom w:val="single" w:sz="4" w:space="0" w:color="auto"/>
              <w:right w:val="single" w:sz="4" w:space="0" w:color="auto"/>
            </w:tcBorders>
            <w:shd w:val="clear" w:color="auto" w:fill="auto"/>
            <w:vAlign w:val="center"/>
            <w:hideMark/>
          </w:tcPr>
          <w:p w14:paraId="4C70809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Italy</w:t>
            </w:r>
          </w:p>
        </w:tc>
        <w:tc>
          <w:tcPr>
            <w:tcW w:w="1701" w:type="dxa"/>
            <w:tcBorders>
              <w:top w:val="nil"/>
              <w:left w:val="nil"/>
              <w:bottom w:val="single" w:sz="4" w:space="0" w:color="auto"/>
              <w:right w:val="single" w:sz="4" w:space="0" w:color="auto"/>
            </w:tcBorders>
            <w:shd w:val="clear" w:color="auto" w:fill="auto"/>
            <w:vAlign w:val="center"/>
            <w:hideMark/>
          </w:tcPr>
          <w:p w14:paraId="130341B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Marks &amp; Spencer</w:t>
            </w:r>
          </w:p>
        </w:tc>
      </w:tr>
      <w:tr w:rsidR="00F01BF4" w:rsidRPr="00F01BF4" w14:paraId="61019099" w14:textId="77777777" w:rsidTr="00C262F2">
        <w:trPr>
          <w:trHeight w:val="127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190D5FC9"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14B-00196</w:t>
            </w:r>
          </w:p>
        </w:tc>
        <w:tc>
          <w:tcPr>
            <w:tcW w:w="2268" w:type="dxa"/>
            <w:tcBorders>
              <w:top w:val="nil"/>
              <w:left w:val="nil"/>
              <w:bottom w:val="single" w:sz="4" w:space="0" w:color="auto"/>
              <w:right w:val="single" w:sz="4" w:space="0" w:color="auto"/>
            </w:tcBorders>
            <w:shd w:val="clear" w:color="auto" w:fill="auto"/>
            <w:vAlign w:val="center"/>
            <w:hideMark/>
          </w:tcPr>
          <w:p w14:paraId="3120626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Pears</w:t>
            </w:r>
          </w:p>
        </w:tc>
        <w:tc>
          <w:tcPr>
            <w:tcW w:w="1843" w:type="dxa"/>
            <w:tcBorders>
              <w:top w:val="nil"/>
              <w:left w:val="nil"/>
              <w:bottom w:val="single" w:sz="4" w:space="0" w:color="auto"/>
              <w:right w:val="single" w:sz="4" w:space="0" w:color="auto"/>
            </w:tcBorders>
            <w:shd w:val="clear" w:color="auto" w:fill="auto"/>
            <w:vAlign w:val="center"/>
            <w:hideMark/>
          </w:tcPr>
          <w:p w14:paraId="426B249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Waitrose Essential</w:t>
            </w:r>
          </w:p>
        </w:tc>
        <w:tc>
          <w:tcPr>
            <w:tcW w:w="1417" w:type="dxa"/>
            <w:tcBorders>
              <w:top w:val="nil"/>
              <w:left w:val="nil"/>
              <w:bottom w:val="single" w:sz="4" w:space="0" w:color="auto"/>
              <w:right w:val="single" w:sz="4" w:space="0" w:color="auto"/>
            </w:tcBorders>
            <w:shd w:val="clear" w:color="auto" w:fill="auto"/>
            <w:vAlign w:val="center"/>
            <w:hideMark/>
          </w:tcPr>
          <w:p w14:paraId="236695C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Bag of 7</w:t>
            </w:r>
          </w:p>
        </w:tc>
        <w:tc>
          <w:tcPr>
            <w:tcW w:w="1418" w:type="dxa"/>
            <w:tcBorders>
              <w:top w:val="nil"/>
              <w:left w:val="nil"/>
              <w:bottom w:val="single" w:sz="4" w:space="0" w:color="auto"/>
              <w:right w:val="single" w:sz="4" w:space="0" w:color="auto"/>
            </w:tcBorders>
            <w:shd w:val="clear" w:color="auto" w:fill="auto"/>
            <w:vAlign w:val="center"/>
            <w:hideMark/>
          </w:tcPr>
          <w:p w14:paraId="318D01F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0990E7D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Display until: 27 FEB</w:t>
            </w:r>
            <w:r w:rsidRPr="00F01BF4">
              <w:rPr>
                <w:rFonts w:ascii="Arial" w:hAnsi="Arial" w:cs="Arial"/>
                <w:sz w:val="20"/>
                <w:lang w:eastAsia="en-GB"/>
              </w:rPr>
              <w:br/>
              <w:t>SUPPLIER 183LLX</w:t>
            </w:r>
            <w:r w:rsidRPr="00F01BF4">
              <w:rPr>
                <w:rFonts w:ascii="Arial" w:hAnsi="Arial" w:cs="Arial"/>
                <w:sz w:val="20"/>
                <w:lang w:eastAsia="en-GB"/>
              </w:rPr>
              <w:br/>
              <w:t>Commodity code: 613640</w:t>
            </w:r>
          </w:p>
        </w:tc>
        <w:tc>
          <w:tcPr>
            <w:tcW w:w="1843" w:type="dxa"/>
            <w:tcBorders>
              <w:top w:val="nil"/>
              <w:left w:val="nil"/>
              <w:bottom w:val="single" w:sz="4" w:space="0" w:color="auto"/>
              <w:right w:val="single" w:sz="4" w:space="0" w:color="auto"/>
            </w:tcBorders>
            <w:shd w:val="clear" w:color="auto" w:fill="auto"/>
            <w:vAlign w:val="center"/>
            <w:hideMark/>
          </w:tcPr>
          <w:p w14:paraId="171B537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Portugal</w:t>
            </w:r>
          </w:p>
        </w:tc>
        <w:tc>
          <w:tcPr>
            <w:tcW w:w="1701" w:type="dxa"/>
            <w:tcBorders>
              <w:top w:val="nil"/>
              <w:left w:val="nil"/>
              <w:bottom w:val="single" w:sz="4" w:space="0" w:color="auto"/>
              <w:right w:val="single" w:sz="4" w:space="0" w:color="auto"/>
            </w:tcBorders>
            <w:shd w:val="clear" w:color="auto" w:fill="auto"/>
            <w:vAlign w:val="center"/>
            <w:hideMark/>
          </w:tcPr>
          <w:p w14:paraId="0E5EAC3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Waitrose</w:t>
            </w:r>
          </w:p>
        </w:tc>
      </w:tr>
      <w:tr w:rsidR="00F01BF4" w:rsidRPr="00F01BF4" w14:paraId="60D593DD"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14151686"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14B-00197</w:t>
            </w:r>
          </w:p>
        </w:tc>
        <w:tc>
          <w:tcPr>
            <w:tcW w:w="2268" w:type="dxa"/>
            <w:tcBorders>
              <w:top w:val="nil"/>
              <w:left w:val="nil"/>
              <w:bottom w:val="single" w:sz="4" w:space="0" w:color="auto"/>
              <w:right w:val="single" w:sz="4" w:space="0" w:color="auto"/>
            </w:tcBorders>
            <w:shd w:val="clear" w:color="auto" w:fill="auto"/>
            <w:vAlign w:val="center"/>
            <w:hideMark/>
          </w:tcPr>
          <w:p w14:paraId="080DDD7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Loose red grapes</w:t>
            </w:r>
          </w:p>
        </w:tc>
        <w:tc>
          <w:tcPr>
            <w:tcW w:w="1843" w:type="dxa"/>
            <w:tcBorders>
              <w:top w:val="nil"/>
              <w:left w:val="nil"/>
              <w:bottom w:val="single" w:sz="4" w:space="0" w:color="auto"/>
              <w:right w:val="single" w:sz="4" w:space="0" w:color="auto"/>
            </w:tcBorders>
            <w:shd w:val="clear" w:color="auto" w:fill="auto"/>
            <w:vAlign w:val="center"/>
            <w:hideMark/>
          </w:tcPr>
          <w:p w14:paraId="16F5B5F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Marks &amp; Spencer</w:t>
            </w:r>
          </w:p>
        </w:tc>
        <w:tc>
          <w:tcPr>
            <w:tcW w:w="1417" w:type="dxa"/>
            <w:tcBorders>
              <w:top w:val="nil"/>
              <w:left w:val="nil"/>
              <w:bottom w:val="single" w:sz="4" w:space="0" w:color="auto"/>
              <w:right w:val="single" w:sz="4" w:space="0" w:color="auto"/>
            </w:tcBorders>
            <w:shd w:val="clear" w:color="auto" w:fill="auto"/>
            <w:vAlign w:val="center"/>
            <w:hideMark/>
          </w:tcPr>
          <w:p w14:paraId="6B534E4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Random weight bags</w:t>
            </w:r>
          </w:p>
        </w:tc>
        <w:tc>
          <w:tcPr>
            <w:tcW w:w="1418" w:type="dxa"/>
            <w:tcBorders>
              <w:top w:val="nil"/>
              <w:left w:val="nil"/>
              <w:bottom w:val="single" w:sz="4" w:space="0" w:color="auto"/>
              <w:right w:val="single" w:sz="4" w:space="0" w:color="auto"/>
            </w:tcBorders>
            <w:shd w:val="clear" w:color="auto" w:fill="auto"/>
            <w:vAlign w:val="center"/>
            <w:hideMark/>
          </w:tcPr>
          <w:p w14:paraId="75EEC97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64B2D12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Crimson (point of sale notice)</w:t>
            </w:r>
          </w:p>
        </w:tc>
        <w:tc>
          <w:tcPr>
            <w:tcW w:w="1843" w:type="dxa"/>
            <w:tcBorders>
              <w:top w:val="nil"/>
              <w:left w:val="nil"/>
              <w:bottom w:val="single" w:sz="4" w:space="0" w:color="auto"/>
              <w:right w:val="single" w:sz="4" w:space="0" w:color="auto"/>
            </w:tcBorders>
            <w:shd w:val="clear" w:color="auto" w:fill="auto"/>
            <w:vAlign w:val="center"/>
            <w:hideMark/>
          </w:tcPr>
          <w:p w14:paraId="3B0FEFE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6D729BF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Marks &amp; Spencer</w:t>
            </w:r>
          </w:p>
        </w:tc>
      </w:tr>
      <w:tr w:rsidR="00F01BF4" w:rsidRPr="00F01BF4" w14:paraId="1B7DDD07" w14:textId="77777777" w:rsidTr="00C262F2">
        <w:trPr>
          <w:trHeight w:val="127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7C967659"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14B-00198</w:t>
            </w:r>
          </w:p>
        </w:tc>
        <w:tc>
          <w:tcPr>
            <w:tcW w:w="2268" w:type="dxa"/>
            <w:tcBorders>
              <w:top w:val="nil"/>
              <w:left w:val="nil"/>
              <w:bottom w:val="single" w:sz="4" w:space="0" w:color="auto"/>
              <w:right w:val="single" w:sz="4" w:space="0" w:color="auto"/>
            </w:tcBorders>
            <w:shd w:val="clear" w:color="auto" w:fill="auto"/>
            <w:vAlign w:val="center"/>
            <w:hideMark/>
          </w:tcPr>
          <w:p w14:paraId="3347383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Black seedless grapes</w:t>
            </w:r>
          </w:p>
        </w:tc>
        <w:tc>
          <w:tcPr>
            <w:tcW w:w="1843" w:type="dxa"/>
            <w:tcBorders>
              <w:top w:val="nil"/>
              <w:left w:val="nil"/>
              <w:bottom w:val="single" w:sz="4" w:space="0" w:color="auto"/>
              <w:right w:val="single" w:sz="4" w:space="0" w:color="auto"/>
            </w:tcBorders>
            <w:shd w:val="clear" w:color="auto" w:fill="auto"/>
            <w:vAlign w:val="center"/>
            <w:hideMark/>
          </w:tcPr>
          <w:p w14:paraId="4E44171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Waitrose Essential</w:t>
            </w:r>
          </w:p>
        </w:tc>
        <w:tc>
          <w:tcPr>
            <w:tcW w:w="1417" w:type="dxa"/>
            <w:tcBorders>
              <w:top w:val="nil"/>
              <w:left w:val="nil"/>
              <w:bottom w:val="single" w:sz="4" w:space="0" w:color="auto"/>
              <w:right w:val="single" w:sz="4" w:space="0" w:color="auto"/>
            </w:tcBorders>
            <w:shd w:val="clear" w:color="auto" w:fill="auto"/>
            <w:vAlign w:val="center"/>
            <w:hideMark/>
          </w:tcPr>
          <w:p w14:paraId="2537361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500g</w:t>
            </w:r>
          </w:p>
        </w:tc>
        <w:tc>
          <w:tcPr>
            <w:tcW w:w="1418" w:type="dxa"/>
            <w:tcBorders>
              <w:top w:val="nil"/>
              <w:left w:val="nil"/>
              <w:bottom w:val="single" w:sz="4" w:space="0" w:color="auto"/>
              <w:right w:val="single" w:sz="4" w:space="0" w:color="auto"/>
            </w:tcBorders>
            <w:shd w:val="clear" w:color="auto" w:fill="auto"/>
            <w:vAlign w:val="center"/>
            <w:hideMark/>
          </w:tcPr>
          <w:p w14:paraId="5222A43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16028AA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DISPLAY UNTIL 21 FEB</w:t>
            </w:r>
            <w:r w:rsidRPr="00F01BF4">
              <w:rPr>
                <w:rFonts w:ascii="Arial" w:hAnsi="Arial" w:cs="Arial"/>
                <w:sz w:val="20"/>
                <w:lang w:eastAsia="en-GB"/>
              </w:rPr>
              <w:br/>
              <w:t>Variety Midnight Beauty</w:t>
            </w:r>
            <w:r w:rsidRPr="00F01BF4">
              <w:rPr>
                <w:rFonts w:ascii="Arial" w:hAnsi="Arial" w:cs="Arial"/>
                <w:sz w:val="20"/>
                <w:lang w:eastAsia="en-GB"/>
              </w:rPr>
              <w:br/>
              <w:t>Supplier 331DBL</w:t>
            </w:r>
          </w:p>
        </w:tc>
        <w:tc>
          <w:tcPr>
            <w:tcW w:w="1843" w:type="dxa"/>
            <w:tcBorders>
              <w:top w:val="nil"/>
              <w:left w:val="nil"/>
              <w:bottom w:val="single" w:sz="4" w:space="0" w:color="auto"/>
              <w:right w:val="single" w:sz="4" w:space="0" w:color="auto"/>
            </w:tcBorders>
            <w:shd w:val="clear" w:color="auto" w:fill="auto"/>
            <w:vAlign w:val="center"/>
            <w:hideMark/>
          </w:tcPr>
          <w:p w14:paraId="7A8D024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South Africa</w:t>
            </w:r>
          </w:p>
        </w:tc>
        <w:tc>
          <w:tcPr>
            <w:tcW w:w="1701" w:type="dxa"/>
            <w:tcBorders>
              <w:top w:val="nil"/>
              <w:left w:val="nil"/>
              <w:bottom w:val="single" w:sz="4" w:space="0" w:color="auto"/>
              <w:right w:val="single" w:sz="4" w:space="0" w:color="auto"/>
            </w:tcBorders>
            <w:shd w:val="clear" w:color="auto" w:fill="auto"/>
            <w:vAlign w:val="center"/>
            <w:hideMark/>
          </w:tcPr>
          <w:p w14:paraId="0E9C413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Waitrose</w:t>
            </w:r>
          </w:p>
        </w:tc>
      </w:tr>
      <w:tr w:rsidR="00F01BF4" w:rsidRPr="00F01BF4" w14:paraId="1222F609" w14:textId="77777777" w:rsidTr="00C262F2">
        <w:trPr>
          <w:trHeight w:val="25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4695226B"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14B-00199</w:t>
            </w:r>
          </w:p>
        </w:tc>
        <w:tc>
          <w:tcPr>
            <w:tcW w:w="2268" w:type="dxa"/>
            <w:tcBorders>
              <w:top w:val="nil"/>
              <w:left w:val="nil"/>
              <w:bottom w:val="single" w:sz="4" w:space="0" w:color="auto"/>
              <w:right w:val="single" w:sz="4" w:space="0" w:color="auto"/>
            </w:tcBorders>
            <w:shd w:val="clear" w:color="auto" w:fill="auto"/>
            <w:vAlign w:val="center"/>
            <w:hideMark/>
          </w:tcPr>
          <w:p w14:paraId="62564AA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Fresh tagliatelle</w:t>
            </w:r>
          </w:p>
        </w:tc>
        <w:tc>
          <w:tcPr>
            <w:tcW w:w="1843" w:type="dxa"/>
            <w:tcBorders>
              <w:top w:val="nil"/>
              <w:left w:val="nil"/>
              <w:bottom w:val="single" w:sz="4" w:space="0" w:color="auto"/>
              <w:right w:val="single" w:sz="4" w:space="0" w:color="auto"/>
            </w:tcBorders>
            <w:shd w:val="clear" w:color="auto" w:fill="auto"/>
            <w:vAlign w:val="center"/>
            <w:hideMark/>
          </w:tcPr>
          <w:p w14:paraId="237A8BB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Marks &amp; Spencer</w:t>
            </w:r>
          </w:p>
        </w:tc>
        <w:tc>
          <w:tcPr>
            <w:tcW w:w="1417" w:type="dxa"/>
            <w:tcBorders>
              <w:top w:val="nil"/>
              <w:left w:val="nil"/>
              <w:bottom w:val="single" w:sz="4" w:space="0" w:color="auto"/>
              <w:right w:val="single" w:sz="4" w:space="0" w:color="auto"/>
            </w:tcBorders>
            <w:shd w:val="clear" w:color="auto" w:fill="auto"/>
            <w:vAlign w:val="center"/>
            <w:hideMark/>
          </w:tcPr>
          <w:p w14:paraId="2F4F857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400g</w:t>
            </w:r>
          </w:p>
        </w:tc>
        <w:tc>
          <w:tcPr>
            <w:tcW w:w="1418" w:type="dxa"/>
            <w:tcBorders>
              <w:top w:val="nil"/>
              <w:left w:val="nil"/>
              <w:bottom w:val="single" w:sz="4" w:space="0" w:color="auto"/>
              <w:right w:val="single" w:sz="4" w:space="0" w:color="auto"/>
            </w:tcBorders>
            <w:shd w:val="clear" w:color="auto" w:fill="auto"/>
            <w:vAlign w:val="center"/>
            <w:hideMark/>
          </w:tcPr>
          <w:p w14:paraId="18BEE0D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06/03/2014</w:t>
            </w:r>
          </w:p>
        </w:tc>
        <w:tc>
          <w:tcPr>
            <w:tcW w:w="1701" w:type="dxa"/>
            <w:tcBorders>
              <w:top w:val="nil"/>
              <w:left w:val="nil"/>
              <w:bottom w:val="single" w:sz="4" w:space="0" w:color="auto"/>
              <w:right w:val="single" w:sz="4" w:space="0" w:color="auto"/>
            </w:tcBorders>
            <w:shd w:val="clear" w:color="auto" w:fill="auto"/>
            <w:vAlign w:val="center"/>
            <w:hideMark/>
          </w:tcPr>
          <w:p w14:paraId="6DC593E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 3 404DJ</w:t>
            </w:r>
          </w:p>
        </w:tc>
        <w:tc>
          <w:tcPr>
            <w:tcW w:w="1843" w:type="dxa"/>
            <w:tcBorders>
              <w:top w:val="nil"/>
              <w:left w:val="nil"/>
              <w:bottom w:val="single" w:sz="4" w:space="0" w:color="auto"/>
              <w:right w:val="single" w:sz="4" w:space="0" w:color="auto"/>
            </w:tcBorders>
            <w:shd w:val="clear" w:color="auto" w:fill="auto"/>
            <w:vAlign w:val="center"/>
            <w:hideMark/>
          </w:tcPr>
          <w:p w14:paraId="4FC86E1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Italy</w:t>
            </w:r>
          </w:p>
        </w:tc>
        <w:tc>
          <w:tcPr>
            <w:tcW w:w="1701" w:type="dxa"/>
            <w:tcBorders>
              <w:top w:val="nil"/>
              <w:left w:val="nil"/>
              <w:bottom w:val="single" w:sz="4" w:space="0" w:color="auto"/>
              <w:right w:val="single" w:sz="4" w:space="0" w:color="auto"/>
            </w:tcBorders>
            <w:shd w:val="clear" w:color="auto" w:fill="auto"/>
            <w:vAlign w:val="center"/>
            <w:hideMark/>
          </w:tcPr>
          <w:p w14:paraId="573472B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Marks &amp; Spencer</w:t>
            </w:r>
          </w:p>
        </w:tc>
      </w:tr>
      <w:tr w:rsidR="00F01BF4" w:rsidRPr="00F01BF4" w14:paraId="7323ED6A" w14:textId="77777777" w:rsidTr="00C262F2">
        <w:trPr>
          <w:trHeight w:val="76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2457948"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14B-00200</w:t>
            </w:r>
          </w:p>
        </w:tc>
        <w:tc>
          <w:tcPr>
            <w:tcW w:w="2268" w:type="dxa"/>
            <w:tcBorders>
              <w:top w:val="nil"/>
              <w:left w:val="nil"/>
              <w:bottom w:val="single" w:sz="4" w:space="0" w:color="auto"/>
              <w:right w:val="single" w:sz="4" w:space="0" w:color="auto"/>
            </w:tcBorders>
            <w:shd w:val="clear" w:color="auto" w:fill="auto"/>
            <w:vAlign w:val="center"/>
            <w:hideMark/>
          </w:tcPr>
          <w:p w14:paraId="1E4A99F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Organic rye rossisky</w:t>
            </w:r>
          </w:p>
        </w:tc>
        <w:tc>
          <w:tcPr>
            <w:tcW w:w="1843" w:type="dxa"/>
            <w:tcBorders>
              <w:top w:val="nil"/>
              <w:left w:val="nil"/>
              <w:bottom w:val="single" w:sz="4" w:space="0" w:color="auto"/>
              <w:right w:val="single" w:sz="4" w:space="0" w:color="auto"/>
            </w:tcBorders>
            <w:shd w:val="clear" w:color="auto" w:fill="auto"/>
            <w:vAlign w:val="center"/>
            <w:hideMark/>
          </w:tcPr>
          <w:p w14:paraId="2F019EA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The Village Bakery Melmerby</w:t>
            </w:r>
          </w:p>
        </w:tc>
        <w:tc>
          <w:tcPr>
            <w:tcW w:w="1417" w:type="dxa"/>
            <w:tcBorders>
              <w:top w:val="nil"/>
              <w:left w:val="nil"/>
              <w:bottom w:val="single" w:sz="4" w:space="0" w:color="auto"/>
              <w:right w:val="single" w:sz="4" w:space="0" w:color="auto"/>
            </w:tcBorders>
            <w:shd w:val="clear" w:color="auto" w:fill="auto"/>
            <w:vAlign w:val="center"/>
            <w:hideMark/>
          </w:tcPr>
          <w:p w14:paraId="6C2F50A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800g</w:t>
            </w:r>
          </w:p>
        </w:tc>
        <w:tc>
          <w:tcPr>
            <w:tcW w:w="1418" w:type="dxa"/>
            <w:tcBorders>
              <w:top w:val="nil"/>
              <w:left w:val="nil"/>
              <w:bottom w:val="single" w:sz="4" w:space="0" w:color="auto"/>
              <w:right w:val="single" w:sz="4" w:space="0" w:color="auto"/>
            </w:tcBorders>
            <w:shd w:val="clear" w:color="auto" w:fill="auto"/>
            <w:vAlign w:val="center"/>
            <w:hideMark/>
          </w:tcPr>
          <w:p w14:paraId="6E36833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22 FEB</w:t>
            </w:r>
          </w:p>
        </w:tc>
        <w:tc>
          <w:tcPr>
            <w:tcW w:w="1701" w:type="dxa"/>
            <w:tcBorders>
              <w:top w:val="nil"/>
              <w:left w:val="nil"/>
              <w:bottom w:val="single" w:sz="4" w:space="0" w:color="auto"/>
              <w:right w:val="single" w:sz="4" w:space="0" w:color="auto"/>
            </w:tcBorders>
            <w:shd w:val="clear" w:color="auto" w:fill="auto"/>
            <w:vAlign w:val="center"/>
            <w:hideMark/>
          </w:tcPr>
          <w:p w14:paraId="3C54BFC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D</w:t>
            </w:r>
          </w:p>
        </w:tc>
        <w:tc>
          <w:tcPr>
            <w:tcW w:w="1843" w:type="dxa"/>
            <w:tcBorders>
              <w:top w:val="nil"/>
              <w:left w:val="nil"/>
              <w:bottom w:val="single" w:sz="4" w:space="0" w:color="auto"/>
              <w:right w:val="single" w:sz="4" w:space="0" w:color="auto"/>
            </w:tcBorders>
            <w:shd w:val="clear" w:color="auto" w:fill="auto"/>
            <w:vAlign w:val="center"/>
            <w:hideMark/>
          </w:tcPr>
          <w:p w14:paraId="1A4D22D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United Kingdom</w:t>
            </w:r>
          </w:p>
        </w:tc>
        <w:tc>
          <w:tcPr>
            <w:tcW w:w="1701" w:type="dxa"/>
            <w:tcBorders>
              <w:top w:val="nil"/>
              <w:left w:val="nil"/>
              <w:bottom w:val="single" w:sz="4" w:space="0" w:color="auto"/>
              <w:right w:val="single" w:sz="4" w:space="0" w:color="auto"/>
            </w:tcBorders>
            <w:shd w:val="clear" w:color="auto" w:fill="auto"/>
            <w:vAlign w:val="center"/>
            <w:hideMark/>
          </w:tcPr>
          <w:p w14:paraId="1C3D34E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Waitrose</w:t>
            </w:r>
          </w:p>
        </w:tc>
      </w:tr>
      <w:tr w:rsidR="00F01BF4" w:rsidRPr="00F01BF4" w14:paraId="545BA580"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4457F7BD"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lastRenderedPageBreak/>
              <w:t>14B-00201</w:t>
            </w:r>
          </w:p>
        </w:tc>
        <w:tc>
          <w:tcPr>
            <w:tcW w:w="2268" w:type="dxa"/>
            <w:tcBorders>
              <w:top w:val="nil"/>
              <w:left w:val="nil"/>
              <w:bottom w:val="single" w:sz="4" w:space="0" w:color="auto"/>
              <w:right w:val="single" w:sz="4" w:space="0" w:color="auto"/>
            </w:tcBorders>
            <w:shd w:val="clear" w:color="auto" w:fill="auto"/>
            <w:vAlign w:val="center"/>
            <w:hideMark/>
          </w:tcPr>
          <w:p w14:paraId="7DC7EDC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Mulit-seed &amp; cereal pittas</w:t>
            </w:r>
          </w:p>
        </w:tc>
        <w:tc>
          <w:tcPr>
            <w:tcW w:w="1843" w:type="dxa"/>
            <w:tcBorders>
              <w:top w:val="nil"/>
              <w:left w:val="nil"/>
              <w:bottom w:val="single" w:sz="4" w:space="0" w:color="auto"/>
              <w:right w:val="single" w:sz="4" w:space="0" w:color="auto"/>
            </w:tcBorders>
            <w:shd w:val="clear" w:color="auto" w:fill="auto"/>
            <w:vAlign w:val="center"/>
            <w:hideMark/>
          </w:tcPr>
          <w:p w14:paraId="79FA604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The Food Doctor</w:t>
            </w:r>
          </w:p>
        </w:tc>
        <w:tc>
          <w:tcPr>
            <w:tcW w:w="1417" w:type="dxa"/>
            <w:tcBorders>
              <w:top w:val="nil"/>
              <w:left w:val="nil"/>
              <w:bottom w:val="single" w:sz="4" w:space="0" w:color="auto"/>
              <w:right w:val="single" w:sz="4" w:space="0" w:color="auto"/>
            </w:tcBorders>
            <w:shd w:val="clear" w:color="auto" w:fill="auto"/>
            <w:vAlign w:val="center"/>
            <w:hideMark/>
          </w:tcPr>
          <w:p w14:paraId="154D8F5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Pack of 6</w:t>
            </w:r>
          </w:p>
        </w:tc>
        <w:tc>
          <w:tcPr>
            <w:tcW w:w="1418" w:type="dxa"/>
            <w:tcBorders>
              <w:top w:val="nil"/>
              <w:left w:val="nil"/>
              <w:bottom w:val="single" w:sz="4" w:space="0" w:color="auto"/>
              <w:right w:val="single" w:sz="4" w:space="0" w:color="auto"/>
            </w:tcBorders>
            <w:shd w:val="clear" w:color="auto" w:fill="auto"/>
            <w:vAlign w:val="center"/>
            <w:hideMark/>
          </w:tcPr>
          <w:p w14:paraId="5B80D1F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07 MAR 14</w:t>
            </w:r>
          </w:p>
        </w:tc>
        <w:tc>
          <w:tcPr>
            <w:tcW w:w="1701" w:type="dxa"/>
            <w:tcBorders>
              <w:top w:val="nil"/>
              <w:left w:val="nil"/>
              <w:bottom w:val="single" w:sz="4" w:space="0" w:color="auto"/>
              <w:right w:val="single" w:sz="4" w:space="0" w:color="auto"/>
            </w:tcBorders>
            <w:shd w:val="clear" w:color="auto" w:fill="auto"/>
            <w:vAlign w:val="center"/>
            <w:hideMark/>
          </w:tcPr>
          <w:p w14:paraId="78032CD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843" w:type="dxa"/>
            <w:tcBorders>
              <w:top w:val="nil"/>
              <w:left w:val="nil"/>
              <w:bottom w:val="single" w:sz="4" w:space="0" w:color="auto"/>
              <w:right w:val="single" w:sz="4" w:space="0" w:color="auto"/>
            </w:tcBorders>
            <w:shd w:val="clear" w:color="auto" w:fill="auto"/>
            <w:vAlign w:val="center"/>
            <w:hideMark/>
          </w:tcPr>
          <w:p w14:paraId="2CDC44F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United Kingdom</w:t>
            </w:r>
          </w:p>
        </w:tc>
        <w:tc>
          <w:tcPr>
            <w:tcW w:w="1701" w:type="dxa"/>
            <w:tcBorders>
              <w:top w:val="nil"/>
              <w:left w:val="nil"/>
              <w:bottom w:val="single" w:sz="4" w:space="0" w:color="auto"/>
              <w:right w:val="single" w:sz="4" w:space="0" w:color="auto"/>
            </w:tcBorders>
            <w:shd w:val="clear" w:color="auto" w:fill="auto"/>
            <w:vAlign w:val="center"/>
            <w:hideMark/>
          </w:tcPr>
          <w:p w14:paraId="194DAFB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Waitrose</w:t>
            </w:r>
          </w:p>
        </w:tc>
      </w:tr>
      <w:tr w:rsidR="00F01BF4" w:rsidRPr="00F01BF4" w14:paraId="1830AD36"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5AE8F00C"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14B-00202</w:t>
            </w:r>
          </w:p>
        </w:tc>
        <w:tc>
          <w:tcPr>
            <w:tcW w:w="2268" w:type="dxa"/>
            <w:tcBorders>
              <w:top w:val="nil"/>
              <w:left w:val="nil"/>
              <w:bottom w:val="single" w:sz="4" w:space="0" w:color="auto"/>
              <w:right w:val="single" w:sz="4" w:space="0" w:color="auto"/>
            </w:tcBorders>
            <w:shd w:val="clear" w:color="auto" w:fill="auto"/>
            <w:vAlign w:val="center"/>
            <w:hideMark/>
          </w:tcPr>
          <w:p w14:paraId="354DE05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High bran sliced loaf</w:t>
            </w:r>
          </w:p>
        </w:tc>
        <w:tc>
          <w:tcPr>
            <w:tcW w:w="1843" w:type="dxa"/>
            <w:tcBorders>
              <w:top w:val="nil"/>
              <w:left w:val="nil"/>
              <w:bottom w:val="single" w:sz="4" w:space="0" w:color="auto"/>
              <w:right w:val="single" w:sz="4" w:space="0" w:color="auto"/>
            </w:tcBorders>
            <w:shd w:val="clear" w:color="auto" w:fill="auto"/>
            <w:vAlign w:val="center"/>
            <w:hideMark/>
          </w:tcPr>
          <w:p w14:paraId="07A342B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Marks &amp; Spencer</w:t>
            </w:r>
          </w:p>
        </w:tc>
        <w:tc>
          <w:tcPr>
            <w:tcW w:w="1417" w:type="dxa"/>
            <w:tcBorders>
              <w:top w:val="nil"/>
              <w:left w:val="nil"/>
              <w:bottom w:val="single" w:sz="4" w:space="0" w:color="auto"/>
              <w:right w:val="single" w:sz="4" w:space="0" w:color="auto"/>
            </w:tcBorders>
            <w:shd w:val="clear" w:color="auto" w:fill="auto"/>
            <w:vAlign w:val="center"/>
            <w:hideMark/>
          </w:tcPr>
          <w:p w14:paraId="1D44392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400g</w:t>
            </w:r>
          </w:p>
        </w:tc>
        <w:tc>
          <w:tcPr>
            <w:tcW w:w="1418" w:type="dxa"/>
            <w:tcBorders>
              <w:top w:val="nil"/>
              <w:left w:val="nil"/>
              <w:bottom w:val="single" w:sz="4" w:space="0" w:color="auto"/>
              <w:right w:val="single" w:sz="4" w:space="0" w:color="auto"/>
            </w:tcBorders>
            <w:shd w:val="clear" w:color="auto" w:fill="auto"/>
            <w:vAlign w:val="center"/>
            <w:hideMark/>
          </w:tcPr>
          <w:p w14:paraId="5D518DF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21/02/2014</w:t>
            </w:r>
          </w:p>
        </w:tc>
        <w:tc>
          <w:tcPr>
            <w:tcW w:w="1701" w:type="dxa"/>
            <w:tcBorders>
              <w:top w:val="nil"/>
              <w:left w:val="nil"/>
              <w:bottom w:val="single" w:sz="4" w:space="0" w:color="auto"/>
              <w:right w:val="single" w:sz="4" w:space="0" w:color="auto"/>
            </w:tcBorders>
            <w:shd w:val="clear" w:color="auto" w:fill="auto"/>
            <w:vAlign w:val="center"/>
            <w:hideMark/>
          </w:tcPr>
          <w:p w14:paraId="1CC0462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4SB02 A G</w:t>
            </w:r>
          </w:p>
        </w:tc>
        <w:tc>
          <w:tcPr>
            <w:tcW w:w="1843" w:type="dxa"/>
            <w:tcBorders>
              <w:top w:val="nil"/>
              <w:left w:val="nil"/>
              <w:bottom w:val="single" w:sz="4" w:space="0" w:color="auto"/>
              <w:right w:val="single" w:sz="4" w:space="0" w:color="auto"/>
            </w:tcBorders>
            <w:shd w:val="clear" w:color="auto" w:fill="auto"/>
            <w:vAlign w:val="center"/>
            <w:hideMark/>
          </w:tcPr>
          <w:p w14:paraId="174FFE9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United Kingdom</w:t>
            </w:r>
          </w:p>
        </w:tc>
        <w:tc>
          <w:tcPr>
            <w:tcW w:w="1701" w:type="dxa"/>
            <w:tcBorders>
              <w:top w:val="nil"/>
              <w:left w:val="nil"/>
              <w:bottom w:val="single" w:sz="4" w:space="0" w:color="auto"/>
              <w:right w:val="single" w:sz="4" w:space="0" w:color="auto"/>
            </w:tcBorders>
            <w:shd w:val="clear" w:color="auto" w:fill="auto"/>
            <w:vAlign w:val="center"/>
            <w:hideMark/>
          </w:tcPr>
          <w:p w14:paraId="72E6B81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Marks &amp; Spencer</w:t>
            </w:r>
          </w:p>
        </w:tc>
      </w:tr>
      <w:tr w:rsidR="00F01BF4" w:rsidRPr="00F01BF4" w14:paraId="2A2D33F0" w14:textId="77777777" w:rsidTr="00C262F2">
        <w:trPr>
          <w:trHeight w:val="25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1E71B148"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14B-00203</w:t>
            </w:r>
          </w:p>
        </w:tc>
        <w:tc>
          <w:tcPr>
            <w:tcW w:w="2268" w:type="dxa"/>
            <w:tcBorders>
              <w:top w:val="nil"/>
              <w:left w:val="nil"/>
              <w:bottom w:val="single" w:sz="4" w:space="0" w:color="auto"/>
              <w:right w:val="single" w:sz="4" w:space="0" w:color="auto"/>
            </w:tcBorders>
            <w:shd w:val="clear" w:color="auto" w:fill="auto"/>
            <w:vAlign w:val="center"/>
            <w:hideMark/>
          </w:tcPr>
          <w:p w14:paraId="0AAAE7A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Crispbread</w:t>
            </w:r>
          </w:p>
        </w:tc>
        <w:tc>
          <w:tcPr>
            <w:tcW w:w="1843" w:type="dxa"/>
            <w:tcBorders>
              <w:top w:val="nil"/>
              <w:left w:val="nil"/>
              <w:bottom w:val="single" w:sz="4" w:space="0" w:color="auto"/>
              <w:right w:val="single" w:sz="4" w:space="0" w:color="auto"/>
            </w:tcBorders>
            <w:shd w:val="clear" w:color="auto" w:fill="auto"/>
            <w:vAlign w:val="center"/>
            <w:hideMark/>
          </w:tcPr>
          <w:p w14:paraId="5984E87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Marks &amp; Spencer</w:t>
            </w:r>
          </w:p>
        </w:tc>
        <w:tc>
          <w:tcPr>
            <w:tcW w:w="1417" w:type="dxa"/>
            <w:tcBorders>
              <w:top w:val="nil"/>
              <w:left w:val="nil"/>
              <w:bottom w:val="single" w:sz="4" w:space="0" w:color="auto"/>
              <w:right w:val="single" w:sz="4" w:space="0" w:color="auto"/>
            </w:tcBorders>
            <w:shd w:val="clear" w:color="auto" w:fill="auto"/>
            <w:vAlign w:val="center"/>
            <w:hideMark/>
          </w:tcPr>
          <w:p w14:paraId="5AD753C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125g</w:t>
            </w:r>
          </w:p>
        </w:tc>
        <w:tc>
          <w:tcPr>
            <w:tcW w:w="1418" w:type="dxa"/>
            <w:tcBorders>
              <w:top w:val="nil"/>
              <w:left w:val="nil"/>
              <w:bottom w:val="single" w:sz="4" w:space="0" w:color="auto"/>
              <w:right w:val="single" w:sz="4" w:space="0" w:color="auto"/>
            </w:tcBorders>
            <w:shd w:val="clear" w:color="auto" w:fill="auto"/>
            <w:vAlign w:val="center"/>
            <w:hideMark/>
          </w:tcPr>
          <w:p w14:paraId="11B4FF3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05/11/14</w:t>
            </w:r>
          </w:p>
        </w:tc>
        <w:tc>
          <w:tcPr>
            <w:tcW w:w="1701" w:type="dxa"/>
            <w:tcBorders>
              <w:top w:val="nil"/>
              <w:left w:val="nil"/>
              <w:bottom w:val="single" w:sz="4" w:space="0" w:color="auto"/>
              <w:right w:val="single" w:sz="4" w:space="0" w:color="auto"/>
            </w:tcBorders>
            <w:shd w:val="clear" w:color="auto" w:fill="auto"/>
            <w:vAlign w:val="center"/>
            <w:hideMark/>
          </w:tcPr>
          <w:p w14:paraId="67B07EC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843" w:type="dxa"/>
            <w:tcBorders>
              <w:top w:val="nil"/>
              <w:left w:val="nil"/>
              <w:bottom w:val="single" w:sz="4" w:space="0" w:color="auto"/>
              <w:right w:val="single" w:sz="4" w:space="0" w:color="auto"/>
            </w:tcBorders>
            <w:shd w:val="clear" w:color="auto" w:fill="auto"/>
            <w:vAlign w:val="center"/>
            <w:hideMark/>
          </w:tcPr>
          <w:p w14:paraId="78FBA9C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Germany</w:t>
            </w:r>
          </w:p>
        </w:tc>
        <w:tc>
          <w:tcPr>
            <w:tcW w:w="1701" w:type="dxa"/>
            <w:tcBorders>
              <w:top w:val="nil"/>
              <w:left w:val="nil"/>
              <w:bottom w:val="single" w:sz="4" w:space="0" w:color="auto"/>
              <w:right w:val="single" w:sz="4" w:space="0" w:color="auto"/>
            </w:tcBorders>
            <w:shd w:val="clear" w:color="auto" w:fill="auto"/>
            <w:vAlign w:val="center"/>
            <w:hideMark/>
          </w:tcPr>
          <w:p w14:paraId="69ACEDD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Marks &amp; Spencer</w:t>
            </w:r>
          </w:p>
        </w:tc>
      </w:tr>
      <w:tr w:rsidR="00F01BF4" w:rsidRPr="00F01BF4" w14:paraId="5699D5E3"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232E4812"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14B-00204</w:t>
            </w:r>
          </w:p>
        </w:tc>
        <w:tc>
          <w:tcPr>
            <w:tcW w:w="2268" w:type="dxa"/>
            <w:tcBorders>
              <w:top w:val="nil"/>
              <w:left w:val="nil"/>
              <w:bottom w:val="single" w:sz="4" w:space="0" w:color="auto"/>
              <w:right w:val="single" w:sz="4" w:space="0" w:color="auto"/>
            </w:tcBorders>
            <w:shd w:val="clear" w:color="auto" w:fill="auto"/>
            <w:vAlign w:val="center"/>
            <w:hideMark/>
          </w:tcPr>
          <w:p w14:paraId="418F91C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Mixed seed crispbread</w:t>
            </w:r>
          </w:p>
        </w:tc>
        <w:tc>
          <w:tcPr>
            <w:tcW w:w="1843" w:type="dxa"/>
            <w:tcBorders>
              <w:top w:val="nil"/>
              <w:left w:val="nil"/>
              <w:bottom w:val="single" w:sz="4" w:space="0" w:color="auto"/>
              <w:right w:val="single" w:sz="4" w:space="0" w:color="auto"/>
            </w:tcBorders>
            <w:shd w:val="clear" w:color="auto" w:fill="auto"/>
            <w:vAlign w:val="center"/>
            <w:hideMark/>
          </w:tcPr>
          <w:p w14:paraId="3BD7BAA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Jacob's</w:t>
            </w:r>
          </w:p>
        </w:tc>
        <w:tc>
          <w:tcPr>
            <w:tcW w:w="1417" w:type="dxa"/>
            <w:tcBorders>
              <w:top w:val="nil"/>
              <w:left w:val="nil"/>
              <w:bottom w:val="single" w:sz="4" w:space="0" w:color="auto"/>
              <w:right w:val="single" w:sz="4" w:space="0" w:color="auto"/>
            </w:tcBorders>
            <w:shd w:val="clear" w:color="auto" w:fill="auto"/>
            <w:vAlign w:val="center"/>
            <w:hideMark/>
          </w:tcPr>
          <w:p w14:paraId="5E20B08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5 packs of 4</w:t>
            </w:r>
          </w:p>
        </w:tc>
        <w:tc>
          <w:tcPr>
            <w:tcW w:w="1418" w:type="dxa"/>
            <w:tcBorders>
              <w:top w:val="nil"/>
              <w:left w:val="nil"/>
              <w:bottom w:val="single" w:sz="4" w:space="0" w:color="auto"/>
              <w:right w:val="single" w:sz="4" w:space="0" w:color="auto"/>
            </w:tcBorders>
            <w:shd w:val="clear" w:color="auto" w:fill="auto"/>
            <w:vAlign w:val="center"/>
            <w:hideMark/>
          </w:tcPr>
          <w:p w14:paraId="2721CBD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30 08 14</w:t>
            </w:r>
          </w:p>
        </w:tc>
        <w:tc>
          <w:tcPr>
            <w:tcW w:w="1701" w:type="dxa"/>
            <w:tcBorders>
              <w:top w:val="nil"/>
              <w:left w:val="nil"/>
              <w:bottom w:val="single" w:sz="4" w:space="0" w:color="auto"/>
              <w:right w:val="single" w:sz="4" w:space="0" w:color="auto"/>
            </w:tcBorders>
            <w:shd w:val="clear" w:color="auto" w:fill="auto"/>
            <w:vAlign w:val="center"/>
            <w:hideMark/>
          </w:tcPr>
          <w:p w14:paraId="5694EC6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SP5 3352</w:t>
            </w:r>
          </w:p>
        </w:tc>
        <w:tc>
          <w:tcPr>
            <w:tcW w:w="1843" w:type="dxa"/>
            <w:tcBorders>
              <w:top w:val="nil"/>
              <w:left w:val="nil"/>
              <w:bottom w:val="single" w:sz="4" w:space="0" w:color="auto"/>
              <w:right w:val="single" w:sz="4" w:space="0" w:color="auto"/>
            </w:tcBorders>
            <w:shd w:val="clear" w:color="auto" w:fill="auto"/>
            <w:vAlign w:val="center"/>
            <w:hideMark/>
          </w:tcPr>
          <w:p w14:paraId="2A3E700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Unknown</w:t>
            </w:r>
          </w:p>
        </w:tc>
        <w:tc>
          <w:tcPr>
            <w:tcW w:w="1701" w:type="dxa"/>
            <w:tcBorders>
              <w:top w:val="nil"/>
              <w:left w:val="nil"/>
              <w:bottom w:val="single" w:sz="4" w:space="0" w:color="auto"/>
              <w:right w:val="single" w:sz="4" w:space="0" w:color="auto"/>
            </w:tcBorders>
            <w:shd w:val="clear" w:color="auto" w:fill="auto"/>
            <w:vAlign w:val="center"/>
            <w:hideMark/>
          </w:tcPr>
          <w:p w14:paraId="385CAE5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Waitrose</w:t>
            </w:r>
          </w:p>
        </w:tc>
      </w:tr>
      <w:tr w:rsidR="00F01BF4" w:rsidRPr="00F01BF4" w14:paraId="6C67EDCB" w14:textId="77777777" w:rsidTr="00C262F2">
        <w:trPr>
          <w:trHeight w:val="76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6AF56D4"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14B-00205</w:t>
            </w:r>
          </w:p>
        </w:tc>
        <w:tc>
          <w:tcPr>
            <w:tcW w:w="2268" w:type="dxa"/>
            <w:tcBorders>
              <w:top w:val="nil"/>
              <w:left w:val="nil"/>
              <w:bottom w:val="single" w:sz="4" w:space="0" w:color="auto"/>
              <w:right w:val="single" w:sz="4" w:space="0" w:color="auto"/>
            </w:tcBorders>
            <w:shd w:val="clear" w:color="auto" w:fill="auto"/>
            <w:vAlign w:val="center"/>
            <w:hideMark/>
          </w:tcPr>
          <w:p w14:paraId="6FA2FC6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Organic Emmental cheese &amp; pumpkin seed crispbread</w:t>
            </w:r>
          </w:p>
        </w:tc>
        <w:tc>
          <w:tcPr>
            <w:tcW w:w="1843" w:type="dxa"/>
            <w:tcBorders>
              <w:top w:val="nil"/>
              <w:left w:val="nil"/>
              <w:bottom w:val="single" w:sz="4" w:space="0" w:color="auto"/>
              <w:right w:val="single" w:sz="4" w:space="0" w:color="auto"/>
            </w:tcBorders>
            <w:shd w:val="clear" w:color="auto" w:fill="auto"/>
            <w:vAlign w:val="center"/>
            <w:hideMark/>
          </w:tcPr>
          <w:p w14:paraId="5AB9B8C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Dr. Karg's</w:t>
            </w:r>
          </w:p>
        </w:tc>
        <w:tc>
          <w:tcPr>
            <w:tcW w:w="1417" w:type="dxa"/>
            <w:tcBorders>
              <w:top w:val="nil"/>
              <w:left w:val="nil"/>
              <w:bottom w:val="single" w:sz="4" w:space="0" w:color="auto"/>
              <w:right w:val="single" w:sz="4" w:space="0" w:color="auto"/>
            </w:tcBorders>
            <w:shd w:val="clear" w:color="auto" w:fill="auto"/>
            <w:vAlign w:val="center"/>
            <w:hideMark/>
          </w:tcPr>
          <w:p w14:paraId="21F2C7D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200g</w:t>
            </w:r>
          </w:p>
        </w:tc>
        <w:tc>
          <w:tcPr>
            <w:tcW w:w="1418" w:type="dxa"/>
            <w:tcBorders>
              <w:top w:val="nil"/>
              <w:left w:val="nil"/>
              <w:bottom w:val="single" w:sz="4" w:space="0" w:color="auto"/>
              <w:right w:val="single" w:sz="4" w:space="0" w:color="auto"/>
            </w:tcBorders>
            <w:shd w:val="clear" w:color="auto" w:fill="auto"/>
            <w:vAlign w:val="center"/>
            <w:hideMark/>
          </w:tcPr>
          <w:p w14:paraId="79EA691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13/JUL/2014</w:t>
            </w:r>
          </w:p>
        </w:tc>
        <w:tc>
          <w:tcPr>
            <w:tcW w:w="1701" w:type="dxa"/>
            <w:tcBorders>
              <w:top w:val="nil"/>
              <w:left w:val="nil"/>
              <w:bottom w:val="single" w:sz="4" w:space="0" w:color="auto"/>
              <w:right w:val="single" w:sz="4" w:space="0" w:color="auto"/>
            </w:tcBorders>
            <w:shd w:val="clear" w:color="auto" w:fill="auto"/>
            <w:vAlign w:val="center"/>
            <w:hideMark/>
          </w:tcPr>
          <w:p w14:paraId="30CF52B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BKKA3-342134</w:t>
            </w:r>
          </w:p>
        </w:tc>
        <w:tc>
          <w:tcPr>
            <w:tcW w:w="1843" w:type="dxa"/>
            <w:tcBorders>
              <w:top w:val="nil"/>
              <w:left w:val="nil"/>
              <w:bottom w:val="single" w:sz="4" w:space="0" w:color="auto"/>
              <w:right w:val="single" w:sz="4" w:space="0" w:color="auto"/>
            </w:tcBorders>
            <w:shd w:val="clear" w:color="auto" w:fill="auto"/>
            <w:vAlign w:val="center"/>
            <w:hideMark/>
          </w:tcPr>
          <w:p w14:paraId="1CA597A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Germany</w:t>
            </w:r>
          </w:p>
        </w:tc>
        <w:tc>
          <w:tcPr>
            <w:tcW w:w="1701" w:type="dxa"/>
            <w:tcBorders>
              <w:top w:val="nil"/>
              <w:left w:val="nil"/>
              <w:bottom w:val="single" w:sz="4" w:space="0" w:color="auto"/>
              <w:right w:val="single" w:sz="4" w:space="0" w:color="auto"/>
            </w:tcBorders>
            <w:shd w:val="clear" w:color="auto" w:fill="auto"/>
            <w:vAlign w:val="center"/>
            <w:hideMark/>
          </w:tcPr>
          <w:p w14:paraId="17B741E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Waitrose</w:t>
            </w:r>
          </w:p>
        </w:tc>
      </w:tr>
      <w:tr w:rsidR="00F01BF4" w:rsidRPr="00F01BF4" w14:paraId="3F0813ED"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A1A6B65"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14B-00206</w:t>
            </w:r>
          </w:p>
        </w:tc>
        <w:tc>
          <w:tcPr>
            <w:tcW w:w="2268" w:type="dxa"/>
            <w:tcBorders>
              <w:top w:val="nil"/>
              <w:left w:val="nil"/>
              <w:bottom w:val="single" w:sz="4" w:space="0" w:color="auto"/>
              <w:right w:val="single" w:sz="4" w:space="0" w:color="auto"/>
            </w:tcBorders>
            <w:shd w:val="clear" w:color="auto" w:fill="auto"/>
            <w:vAlign w:val="center"/>
            <w:hideMark/>
          </w:tcPr>
          <w:p w14:paraId="1296FC3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Pearl barley</w:t>
            </w:r>
          </w:p>
        </w:tc>
        <w:tc>
          <w:tcPr>
            <w:tcW w:w="1843" w:type="dxa"/>
            <w:tcBorders>
              <w:top w:val="nil"/>
              <w:left w:val="nil"/>
              <w:bottom w:val="single" w:sz="4" w:space="0" w:color="auto"/>
              <w:right w:val="single" w:sz="4" w:space="0" w:color="auto"/>
            </w:tcBorders>
            <w:shd w:val="clear" w:color="auto" w:fill="auto"/>
            <w:vAlign w:val="center"/>
            <w:hideMark/>
          </w:tcPr>
          <w:p w14:paraId="455609B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Marks &amp; Spencer</w:t>
            </w:r>
          </w:p>
        </w:tc>
        <w:tc>
          <w:tcPr>
            <w:tcW w:w="1417" w:type="dxa"/>
            <w:tcBorders>
              <w:top w:val="nil"/>
              <w:left w:val="nil"/>
              <w:bottom w:val="single" w:sz="4" w:space="0" w:color="auto"/>
              <w:right w:val="single" w:sz="4" w:space="0" w:color="auto"/>
            </w:tcBorders>
            <w:shd w:val="clear" w:color="auto" w:fill="auto"/>
            <w:vAlign w:val="center"/>
            <w:hideMark/>
          </w:tcPr>
          <w:p w14:paraId="10BEAAF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500g</w:t>
            </w:r>
          </w:p>
        </w:tc>
        <w:tc>
          <w:tcPr>
            <w:tcW w:w="1418" w:type="dxa"/>
            <w:tcBorders>
              <w:top w:val="nil"/>
              <w:left w:val="nil"/>
              <w:bottom w:val="single" w:sz="4" w:space="0" w:color="auto"/>
              <w:right w:val="single" w:sz="4" w:space="0" w:color="auto"/>
            </w:tcBorders>
            <w:shd w:val="clear" w:color="auto" w:fill="auto"/>
            <w:vAlign w:val="center"/>
            <w:hideMark/>
          </w:tcPr>
          <w:p w14:paraId="7DB25DA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11/2014</w:t>
            </w:r>
          </w:p>
        </w:tc>
        <w:tc>
          <w:tcPr>
            <w:tcW w:w="1701" w:type="dxa"/>
            <w:tcBorders>
              <w:top w:val="nil"/>
              <w:left w:val="nil"/>
              <w:bottom w:val="single" w:sz="4" w:space="0" w:color="auto"/>
              <w:right w:val="single" w:sz="4" w:space="0" w:color="auto"/>
            </w:tcBorders>
            <w:shd w:val="clear" w:color="auto" w:fill="auto"/>
            <w:vAlign w:val="center"/>
            <w:hideMark/>
          </w:tcPr>
          <w:p w14:paraId="3EC00D9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L3317A8703</w:t>
            </w:r>
          </w:p>
        </w:tc>
        <w:tc>
          <w:tcPr>
            <w:tcW w:w="1843" w:type="dxa"/>
            <w:tcBorders>
              <w:top w:val="nil"/>
              <w:left w:val="nil"/>
              <w:bottom w:val="single" w:sz="4" w:space="0" w:color="auto"/>
              <w:right w:val="single" w:sz="4" w:space="0" w:color="auto"/>
            </w:tcBorders>
            <w:shd w:val="clear" w:color="auto" w:fill="auto"/>
            <w:vAlign w:val="center"/>
            <w:hideMark/>
          </w:tcPr>
          <w:p w14:paraId="68D7053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United Kingdom</w:t>
            </w:r>
          </w:p>
        </w:tc>
        <w:tc>
          <w:tcPr>
            <w:tcW w:w="1701" w:type="dxa"/>
            <w:tcBorders>
              <w:top w:val="nil"/>
              <w:left w:val="nil"/>
              <w:bottom w:val="single" w:sz="4" w:space="0" w:color="auto"/>
              <w:right w:val="single" w:sz="4" w:space="0" w:color="auto"/>
            </w:tcBorders>
            <w:shd w:val="clear" w:color="auto" w:fill="auto"/>
            <w:vAlign w:val="center"/>
            <w:hideMark/>
          </w:tcPr>
          <w:p w14:paraId="1BEF1BB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Marks &amp; Spencer</w:t>
            </w:r>
          </w:p>
        </w:tc>
      </w:tr>
      <w:tr w:rsidR="00F01BF4" w:rsidRPr="00F01BF4" w14:paraId="4ABE8529"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33F14503"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14B-00207</w:t>
            </w:r>
          </w:p>
        </w:tc>
        <w:tc>
          <w:tcPr>
            <w:tcW w:w="2268" w:type="dxa"/>
            <w:tcBorders>
              <w:top w:val="nil"/>
              <w:left w:val="nil"/>
              <w:bottom w:val="single" w:sz="4" w:space="0" w:color="auto"/>
              <w:right w:val="single" w:sz="4" w:space="0" w:color="auto"/>
            </w:tcBorders>
            <w:shd w:val="clear" w:color="auto" w:fill="auto"/>
            <w:vAlign w:val="center"/>
            <w:hideMark/>
          </w:tcPr>
          <w:p w14:paraId="49F15CB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Barley flakes</w:t>
            </w:r>
          </w:p>
        </w:tc>
        <w:tc>
          <w:tcPr>
            <w:tcW w:w="1843" w:type="dxa"/>
            <w:tcBorders>
              <w:top w:val="nil"/>
              <w:left w:val="nil"/>
              <w:bottom w:val="single" w:sz="4" w:space="0" w:color="auto"/>
              <w:right w:val="single" w:sz="4" w:space="0" w:color="auto"/>
            </w:tcBorders>
            <w:shd w:val="clear" w:color="auto" w:fill="auto"/>
            <w:vAlign w:val="center"/>
            <w:hideMark/>
          </w:tcPr>
          <w:p w14:paraId="4B7F473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Neal's Yard Wholefoods</w:t>
            </w:r>
          </w:p>
        </w:tc>
        <w:tc>
          <w:tcPr>
            <w:tcW w:w="1417" w:type="dxa"/>
            <w:tcBorders>
              <w:top w:val="nil"/>
              <w:left w:val="nil"/>
              <w:bottom w:val="single" w:sz="4" w:space="0" w:color="auto"/>
              <w:right w:val="single" w:sz="4" w:space="0" w:color="auto"/>
            </w:tcBorders>
            <w:shd w:val="clear" w:color="auto" w:fill="auto"/>
            <w:vAlign w:val="center"/>
            <w:hideMark/>
          </w:tcPr>
          <w:p w14:paraId="6CDB647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500g</w:t>
            </w:r>
          </w:p>
        </w:tc>
        <w:tc>
          <w:tcPr>
            <w:tcW w:w="1418" w:type="dxa"/>
            <w:tcBorders>
              <w:top w:val="nil"/>
              <w:left w:val="nil"/>
              <w:bottom w:val="single" w:sz="4" w:space="0" w:color="auto"/>
              <w:right w:val="single" w:sz="4" w:space="0" w:color="auto"/>
            </w:tcBorders>
            <w:shd w:val="clear" w:color="auto" w:fill="auto"/>
            <w:vAlign w:val="center"/>
            <w:hideMark/>
          </w:tcPr>
          <w:p w14:paraId="37AAFE0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Jan 2015</w:t>
            </w:r>
          </w:p>
        </w:tc>
        <w:tc>
          <w:tcPr>
            <w:tcW w:w="1701" w:type="dxa"/>
            <w:tcBorders>
              <w:top w:val="nil"/>
              <w:left w:val="nil"/>
              <w:bottom w:val="single" w:sz="4" w:space="0" w:color="auto"/>
              <w:right w:val="single" w:sz="4" w:space="0" w:color="auto"/>
            </w:tcBorders>
            <w:shd w:val="clear" w:color="auto" w:fill="auto"/>
            <w:vAlign w:val="center"/>
            <w:hideMark/>
          </w:tcPr>
          <w:p w14:paraId="35DF4A1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L4007</w:t>
            </w:r>
          </w:p>
        </w:tc>
        <w:tc>
          <w:tcPr>
            <w:tcW w:w="1843" w:type="dxa"/>
            <w:tcBorders>
              <w:top w:val="nil"/>
              <w:left w:val="nil"/>
              <w:bottom w:val="single" w:sz="4" w:space="0" w:color="auto"/>
              <w:right w:val="single" w:sz="4" w:space="0" w:color="auto"/>
            </w:tcBorders>
            <w:shd w:val="clear" w:color="auto" w:fill="auto"/>
            <w:vAlign w:val="center"/>
            <w:hideMark/>
          </w:tcPr>
          <w:p w14:paraId="522A83D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Unknown</w:t>
            </w:r>
          </w:p>
        </w:tc>
        <w:tc>
          <w:tcPr>
            <w:tcW w:w="1701" w:type="dxa"/>
            <w:tcBorders>
              <w:top w:val="nil"/>
              <w:left w:val="nil"/>
              <w:bottom w:val="single" w:sz="4" w:space="0" w:color="auto"/>
              <w:right w:val="single" w:sz="4" w:space="0" w:color="auto"/>
            </w:tcBorders>
            <w:shd w:val="clear" w:color="auto" w:fill="auto"/>
            <w:vAlign w:val="center"/>
            <w:hideMark/>
          </w:tcPr>
          <w:p w14:paraId="4410920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Holland &amp; Barrett</w:t>
            </w:r>
          </w:p>
        </w:tc>
      </w:tr>
      <w:tr w:rsidR="00F01BF4" w:rsidRPr="00F01BF4" w14:paraId="0A25E838"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0A074A58"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14B-00208</w:t>
            </w:r>
          </w:p>
        </w:tc>
        <w:tc>
          <w:tcPr>
            <w:tcW w:w="2268" w:type="dxa"/>
            <w:tcBorders>
              <w:top w:val="nil"/>
              <w:left w:val="nil"/>
              <w:bottom w:val="single" w:sz="4" w:space="0" w:color="auto"/>
              <w:right w:val="single" w:sz="4" w:space="0" w:color="auto"/>
            </w:tcBorders>
            <w:shd w:val="clear" w:color="auto" w:fill="auto"/>
            <w:vAlign w:val="center"/>
            <w:hideMark/>
          </w:tcPr>
          <w:p w14:paraId="54BBBA4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Whole grain rye bread</w:t>
            </w:r>
          </w:p>
        </w:tc>
        <w:tc>
          <w:tcPr>
            <w:tcW w:w="1843" w:type="dxa"/>
            <w:tcBorders>
              <w:top w:val="nil"/>
              <w:left w:val="nil"/>
              <w:bottom w:val="single" w:sz="4" w:space="0" w:color="auto"/>
              <w:right w:val="single" w:sz="4" w:space="0" w:color="auto"/>
            </w:tcBorders>
            <w:shd w:val="clear" w:color="auto" w:fill="auto"/>
            <w:vAlign w:val="center"/>
            <w:hideMark/>
          </w:tcPr>
          <w:p w14:paraId="40E62B5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Schneider Brot</w:t>
            </w:r>
          </w:p>
        </w:tc>
        <w:tc>
          <w:tcPr>
            <w:tcW w:w="1417" w:type="dxa"/>
            <w:tcBorders>
              <w:top w:val="nil"/>
              <w:left w:val="nil"/>
              <w:bottom w:val="single" w:sz="4" w:space="0" w:color="auto"/>
              <w:right w:val="single" w:sz="4" w:space="0" w:color="auto"/>
            </w:tcBorders>
            <w:shd w:val="clear" w:color="auto" w:fill="auto"/>
            <w:vAlign w:val="center"/>
            <w:hideMark/>
          </w:tcPr>
          <w:p w14:paraId="591A1BA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500g</w:t>
            </w:r>
          </w:p>
        </w:tc>
        <w:tc>
          <w:tcPr>
            <w:tcW w:w="1418" w:type="dxa"/>
            <w:tcBorders>
              <w:top w:val="nil"/>
              <w:left w:val="nil"/>
              <w:bottom w:val="single" w:sz="4" w:space="0" w:color="auto"/>
              <w:right w:val="single" w:sz="4" w:space="0" w:color="auto"/>
            </w:tcBorders>
            <w:shd w:val="clear" w:color="auto" w:fill="auto"/>
            <w:vAlign w:val="center"/>
            <w:hideMark/>
          </w:tcPr>
          <w:p w14:paraId="59A4789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19.03</w:t>
            </w:r>
          </w:p>
        </w:tc>
        <w:tc>
          <w:tcPr>
            <w:tcW w:w="1701" w:type="dxa"/>
            <w:tcBorders>
              <w:top w:val="nil"/>
              <w:left w:val="nil"/>
              <w:bottom w:val="single" w:sz="4" w:space="0" w:color="auto"/>
              <w:right w:val="single" w:sz="4" w:space="0" w:color="auto"/>
            </w:tcBorders>
            <w:shd w:val="clear" w:color="auto" w:fill="auto"/>
            <w:vAlign w:val="center"/>
            <w:hideMark/>
          </w:tcPr>
          <w:p w14:paraId="15B404C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A2</w:t>
            </w:r>
          </w:p>
        </w:tc>
        <w:tc>
          <w:tcPr>
            <w:tcW w:w="1843" w:type="dxa"/>
            <w:tcBorders>
              <w:top w:val="nil"/>
              <w:left w:val="nil"/>
              <w:bottom w:val="single" w:sz="4" w:space="0" w:color="auto"/>
              <w:right w:val="single" w:sz="4" w:space="0" w:color="auto"/>
            </w:tcBorders>
            <w:shd w:val="clear" w:color="auto" w:fill="auto"/>
            <w:vAlign w:val="center"/>
            <w:hideMark/>
          </w:tcPr>
          <w:p w14:paraId="3628867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Germany</w:t>
            </w:r>
          </w:p>
        </w:tc>
        <w:tc>
          <w:tcPr>
            <w:tcW w:w="1701" w:type="dxa"/>
            <w:tcBorders>
              <w:top w:val="nil"/>
              <w:left w:val="nil"/>
              <w:bottom w:val="single" w:sz="4" w:space="0" w:color="auto"/>
              <w:right w:val="single" w:sz="4" w:space="0" w:color="auto"/>
            </w:tcBorders>
            <w:shd w:val="clear" w:color="auto" w:fill="auto"/>
            <w:vAlign w:val="center"/>
            <w:hideMark/>
          </w:tcPr>
          <w:p w14:paraId="4BBC195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Waitrose</w:t>
            </w:r>
          </w:p>
        </w:tc>
      </w:tr>
      <w:tr w:rsidR="00F01BF4" w:rsidRPr="00F01BF4" w14:paraId="30A605CF"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B4A613E"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14B-00209</w:t>
            </w:r>
          </w:p>
        </w:tc>
        <w:tc>
          <w:tcPr>
            <w:tcW w:w="2268" w:type="dxa"/>
            <w:tcBorders>
              <w:top w:val="nil"/>
              <w:left w:val="nil"/>
              <w:bottom w:val="single" w:sz="4" w:space="0" w:color="auto"/>
              <w:right w:val="single" w:sz="4" w:space="0" w:color="auto"/>
            </w:tcBorders>
            <w:shd w:val="clear" w:color="auto" w:fill="auto"/>
            <w:vAlign w:val="center"/>
            <w:hideMark/>
          </w:tcPr>
          <w:p w14:paraId="1F816A8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Organic rye flour</w:t>
            </w:r>
          </w:p>
        </w:tc>
        <w:tc>
          <w:tcPr>
            <w:tcW w:w="1843" w:type="dxa"/>
            <w:tcBorders>
              <w:top w:val="nil"/>
              <w:left w:val="nil"/>
              <w:bottom w:val="single" w:sz="4" w:space="0" w:color="auto"/>
              <w:right w:val="single" w:sz="4" w:space="0" w:color="auto"/>
            </w:tcBorders>
            <w:shd w:val="clear" w:color="auto" w:fill="auto"/>
            <w:vAlign w:val="center"/>
            <w:hideMark/>
          </w:tcPr>
          <w:p w14:paraId="42DFAEC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Marks &amp; Spencer</w:t>
            </w:r>
          </w:p>
        </w:tc>
        <w:tc>
          <w:tcPr>
            <w:tcW w:w="1417" w:type="dxa"/>
            <w:tcBorders>
              <w:top w:val="nil"/>
              <w:left w:val="nil"/>
              <w:bottom w:val="single" w:sz="4" w:space="0" w:color="auto"/>
              <w:right w:val="single" w:sz="4" w:space="0" w:color="auto"/>
            </w:tcBorders>
            <w:shd w:val="clear" w:color="auto" w:fill="auto"/>
            <w:vAlign w:val="center"/>
            <w:hideMark/>
          </w:tcPr>
          <w:p w14:paraId="1A3FFE6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1kg</w:t>
            </w:r>
          </w:p>
        </w:tc>
        <w:tc>
          <w:tcPr>
            <w:tcW w:w="1418" w:type="dxa"/>
            <w:tcBorders>
              <w:top w:val="nil"/>
              <w:left w:val="nil"/>
              <w:bottom w:val="single" w:sz="4" w:space="0" w:color="auto"/>
              <w:right w:val="single" w:sz="4" w:space="0" w:color="auto"/>
            </w:tcBorders>
            <w:shd w:val="clear" w:color="auto" w:fill="auto"/>
            <w:vAlign w:val="center"/>
            <w:hideMark/>
          </w:tcPr>
          <w:p w14:paraId="24106D0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31/03/2014</w:t>
            </w:r>
          </w:p>
        </w:tc>
        <w:tc>
          <w:tcPr>
            <w:tcW w:w="1701" w:type="dxa"/>
            <w:tcBorders>
              <w:top w:val="nil"/>
              <w:left w:val="nil"/>
              <w:bottom w:val="single" w:sz="4" w:space="0" w:color="auto"/>
              <w:right w:val="single" w:sz="4" w:space="0" w:color="auto"/>
            </w:tcBorders>
            <w:shd w:val="clear" w:color="auto" w:fill="auto"/>
            <w:vAlign w:val="center"/>
            <w:hideMark/>
          </w:tcPr>
          <w:p w14:paraId="253429D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JC3164</w:t>
            </w:r>
          </w:p>
        </w:tc>
        <w:tc>
          <w:tcPr>
            <w:tcW w:w="1843" w:type="dxa"/>
            <w:tcBorders>
              <w:top w:val="nil"/>
              <w:left w:val="nil"/>
              <w:bottom w:val="single" w:sz="4" w:space="0" w:color="auto"/>
              <w:right w:val="single" w:sz="4" w:space="0" w:color="auto"/>
            </w:tcBorders>
            <w:shd w:val="clear" w:color="auto" w:fill="auto"/>
            <w:vAlign w:val="center"/>
            <w:hideMark/>
          </w:tcPr>
          <w:p w14:paraId="5D361E0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United Kingdom</w:t>
            </w:r>
          </w:p>
        </w:tc>
        <w:tc>
          <w:tcPr>
            <w:tcW w:w="1701" w:type="dxa"/>
            <w:tcBorders>
              <w:top w:val="nil"/>
              <w:left w:val="nil"/>
              <w:bottom w:val="single" w:sz="4" w:space="0" w:color="auto"/>
              <w:right w:val="single" w:sz="4" w:space="0" w:color="auto"/>
            </w:tcBorders>
            <w:shd w:val="clear" w:color="auto" w:fill="auto"/>
            <w:vAlign w:val="center"/>
            <w:hideMark/>
          </w:tcPr>
          <w:p w14:paraId="002BF01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Marks &amp; Spencer</w:t>
            </w:r>
          </w:p>
        </w:tc>
      </w:tr>
      <w:tr w:rsidR="00F01BF4" w:rsidRPr="00F01BF4" w14:paraId="25775E3D" w14:textId="77777777" w:rsidTr="00C262F2">
        <w:trPr>
          <w:trHeight w:val="76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C39A82B"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14B-00210</w:t>
            </w:r>
          </w:p>
        </w:tc>
        <w:tc>
          <w:tcPr>
            <w:tcW w:w="2268" w:type="dxa"/>
            <w:tcBorders>
              <w:top w:val="nil"/>
              <w:left w:val="nil"/>
              <w:bottom w:val="single" w:sz="4" w:space="0" w:color="auto"/>
              <w:right w:val="single" w:sz="4" w:space="0" w:color="auto"/>
            </w:tcBorders>
            <w:shd w:val="clear" w:color="auto" w:fill="auto"/>
            <w:vAlign w:val="center"/>
            <w:hideMark/>
          </w:tcPr>
          <w:p w14:paraId="7AF57D4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Dark rye flour</w:t>
            </w:r>
          </w:p>
        </w:tc>
        <w:tc>
          <w:tcPr>
            <w:tcW w:w="1843" w:type="dxa"/>
            <w:tcBorders>
              <w:top w:val="nil"/>
              <w:left w:val="nil"/>
              <w:bottom w:val="single" w:sz="4" w:space="0" w:color="auto"/>
              <w:right w:val="single" w:sz="4" w:space="0" w:color="auto"/>
            </w:tcBorders>
            <w:shd w:val="clear" w:color="auto" w:fill="auto"/>
            <w:vAlign w:val="center"/>
            <w:hideMark/>
          </w:tcPr>
          <w:p w14:paraId="36D39F7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Waitrose</w:t>
            </w:r>
          </w:p>
        </w:tc>
        <w:tc>
          <w:tcPr>
            <w:tcW w:w="1417" w:type="dxa"/>
            <w:tcBorders>
              <w:top w:val="nil"/>
              <w:left w:val="nil"/>
              <w:bottom w:val="single" w:sz="4" w:space="0" w:color="auto"/>
              <w:right w:val="single" w:sz="4" w:space="0" w:color="auto"/>
            </w:tcBorders>
            <w:shd w:val="clear" w:color="auto" w:fill="auto"/>
            <w:vAlign w:val="center"/>
            <w:hideMark/>
          </w:tcPr>
          <w:p w14:paraId="6F98E17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1kg</w:t>
            </w:r>
          </w:p>
        </w:tc>
        <w:tc>
          <w:tcPr>
            <w:tcW w:w="1418" w:type="dxa"/>
            <w:tcBorders>
              <w:top w:val="nil"/>
              <w:left w:val="nil"/>
              <w:bottom w:val="single" w:sz="4" w:space="0" w:color="auto"/>
              <w:right w:val="single" w:sz="4" w:space="0" w:color="auto"/>
            </w:tcBorders>
            <w:shd w:val="clear" w:color="auto" w:fill="auto"/>
            <w:vAlign w:val="center"/>
            <w:hideMark/>
          </w:tcPr>
          <w:p w14:paraId="570E27C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10/05/2014</w:t>
            </w:r>
          </w:p>
        </w:tc>
        <w:tc>
          <w:tcPr>
            <w:tcW w:w="1701" w:type="dxa"/>
            <w:tcBorders>
              <w:top w:val="nil"/>
              <w:left w:val="nil"/>
              <w:bottom w:val="single" w:sz="4" w:space="0" w:color="auto"/>
              <w:right w:val="single" w:sz="4" w:space="0" w:color="auto"/>
            </w:tcBorders>
            <w:shd w:val="clear" w:color="auto" w:fill="auto"/>
            <w:vAlign w:val="center"/>
            <w:hideMark/>
          </w:tcPr>
          <w:p w14:paraId="551A160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13315  36598</w:t>
            </w:r>
          </w:p>
        </w:tc>
        <w:tc>
          <w:tcPr>
            <w:tcW w:w="1843" w:type="dxa"/>
            <w:tcBorders>
              <w:top w:val="nil"/>
              <w:left w:val="nil"/>
              <w:bottom w:val="single" w:sz="4" w:space="0" w:color="auto"/>
              <w:right w:val="single" w:sz="4" w:space="0" w:color="auto"/>
            </w:tcBorders>
            <w:shd w:val="clear" w:color="auto" w:fill="auto"/>
            <w:vAlign w:val="center"/>
            <w:hideMark/>
          </w:tcPr>
          <w:p w14:paraId="64CBDE9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Produce of several countries</w:t>
            </w:r>
          </w:p>
        </w:tc>
        <w:tc>
          <w:tcPr>
            <w:tcW w:w="1701" w:type="dxa"/>
            <w:tcBorders>
              <w:top w:val="nil"/>
              <w:left w:val="nil"/>
              <w:bottom w:val="single" w:sz="4" w:space="0" w:color="auto"/>
              <w:right w:val="single" w:sz="4" w:space="0" w:color="auto"/>
            </w:tcBorders>
            <w:shd w:val="clear" w:color="auto" w:fill="auto"/>
            <w:vAlign w:val="center"/>
            <w:hideMark/>
          </w:tcPr>
          <w:p w14:paraId="7C27FF3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Waitrose</w:t>
            </w:r>
          </w:p>
        </w:tc>
      </w:tr>
      <w:tr w:rsidR="00F01BF4" w:rsidRPr="00F01BF4" w14:paraId="5448C665"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F6721E6"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14B-00211</w:t>
            </w:r>
          </w:p>
        </w:tc>
        <w:tc>
          <w:tcPr>
            <w:tcW w:w="2268" w:type="dxa"/>
            <w:tcBorders>
              <w:top w:val="nil"/>
              <w:left w:val="nil"/>
              <w:bottom w:val="single" w:sz="4" w:space="0" w:color="auto"/>
              <w:right w:val="single" w:sz="4" w:space="0" w:color="auto"/>
            </w:tcBorders>
            <w:shd w:val="clear" w:color="auto" w:fill="auto"/>
            <w:vAlign w:val="center"/>
            <w:hideMark/>
          </w:tcPr>
          <w:p w14:paraId="628C694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Whole Brazil nuts</w:t>
            </w:r>
          </w:p>
        </w:tc>
        <w:tc>
          <w:tcPr>
            <w:tcW w:w="1843" w:type="dxa"/>
            <w:tcBorders>
              <w:top w:val="nil"/>
              <w:left w:val="nil"/>
              <w:bottom w:val="single" w:sz="4" w:space="0" w:color="auto"/>
              <w:right w:val="single" w:sz="4" w:space="0" w:color="auto"/>
            </w:tcBorders>
            <w:shd w:val="clear" w:color="auto" w:fill="auto"/>
            <w:vAlign w:val="center"/>
            <w:hideMark/>
          </w:tcPr>
          <w:p w14:paraId="3FB03C1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Neal's Yard Wholefoods</w:t>
            </w:r>
          </w:p>
        </w:tc>
        <w:tc>
          <w:tcPr>
            <w:tcW w:w="1417" w:type="dxa"/>
            <w:tcBorders>
              <w:top w:val="nil"/>
              <w:left w:val="nil"/>
              <w:bottom w:val="single" w:sz="4" w:space="0" w:color="auto"/>
              <w:right w:val="single" w:sz="4" w:space="0" w:color="auto"/>
            </w:tcBorders>
            <w:shd w:val="clear" w:color="auto" w:fill="auto"/>
            <w:vAlign w:val="center"/>
            <w:hideMark/>
          </w:tcPr>
          <w:p w14:paraId="66FDE9A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500g</w:t>
            </w:r>
          </w:p>
        </w:tc>
        <w:tc>
          <w:tcPr>
            <w:tcW w:w="1418" w:type="dxa"/>
            <w:tcBorders>
              <w:top w:val="nil"/>
              <w:left w:val="nil"/>
              <w:bottom w:val="single" w:sz="4" w:space="0" w:color="auto"/>
              <w:right w:val="single" w:sz="4" w:space="0" w:color="auto"/>
            </w:tcBorders>
            <w:shd w:val="clear" w:color="auto" w:fill="auto"/>
            <w:vAlign w:val="center"/>
            <w:hideMark/>
          </w:tcPr>
          <w:p w14:paraId="35F9F82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OCT 14</w:t>
            </w:r>
          </w:p>
        </w:tc>
        <w:tc>
          <w:tcPr>
            <w:tcW w:w="1701" w:type="dxa"/>
            <w:tcBorders>
              <w:top w:val="nil"/>
              <w:left w:val="nil"/>
              <w:bottom w:val="single" w:sz="4" w:space="0" w:color="auto"/>
              <w:right w:val="single" w:sz="4" w:space="0" w:color="auto"/>
            </w:tcBorders>
            <w:shd w:val="clear" w:color="auto" w:fill="auto"/>
            <w:vAlign w:val="center"/>
            <w:hideMark/>
          </w:tcPr>
          <w:p w14:paraId="51B1980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14037  2  80118</w:t>
            </w:r>
          </w:p>
        </w:tc>
        <w:tc>
          <w:tcPr>
            <w:tcW w:w="1843" w:type="dxa"/>
            <w:tcBorders>
              <w:top w:val="nil"/>
              <w:left w:val="nil"/>
              <w:bottom w:val="single" w:sz="4" w:space="0" w:color="auto"/>
              <w:right w:val="single" w:sz="4" w:space="0" w:color="auto"/>
            </w:tcBorders>
            <w:shd w:val="clear" w:color="auto" w:fill="auto"/>
            <w:vAlign w:val="center"/>
            <w:hideMark/>
          </w:tcPr>
          <w:p w14:paraId="252236A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Bolivia</w:t>
            </w:r>
          </w:p>
        </w:tc>
        <w:tc>
          <w:tcPr>
            <w:tcW w:w="1701" w:type="dxa"/>
            <w:tcBorders>
              <w:top w:val="nil"/>
              <w:left w:val="nil"/>
              <w:bottom w:val="single" w:sz="4" w:space="0" w:color="auto"/>
              <w:right w:val="single" w:sz="4" w:space="0" w:color="auto"/>
            </w:tcBorders>
            <w:shd w:val="clear" w:color="auto" w:fill="auto"/>
            <w:vAlign w:val="center"/>
            <w:hideMark/>
          </w:tcPr>
          <w:p w14:paraId="2C97BD6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Holland &amp; Barrett</w:t>
            </w:r>
          </w:p>
        </w:tc>
      </w:tr>
      <w:tr w:rsidR="00F01BF4" w:rsidRPr="00F01BF4" w14:paraId="7EF51FAD" w14:textId="77777777" w:rsidTr="00C262F2">
        <w:trPr>
          <w:trHeight w:val="76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06EFE537"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14B-00212</w:t>
            </w:r>
          </w:p>
        </w:tc>
        <w:tc>
          <w:tcPr>
            <w:tcW w:w="2268" w:type="dxa"/>
            <w:tcBorders>
              <w:top w:val="nil"/>
              <w:left w:val="nil"/>
              <w:bottom w:val="single" w:sz="4" w:space="0" w:color="auto"/>
              <w:right w:val="single" w:sz="4" w:space="0" w:color="auto"/>
            </w:tcBorders>
            <w:shd w:val="clear" w:color="auto" w:fill="auto"/>
            <w:vAlign w:val="center"/>
            <w:hideMark/>
          </w:tcPr>
          <w:p w14:paraId="3C391E4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Roasted salted macadamia nuts</w:t>
            </w:r>
          </w:p>
        </w:tc>
        <w:tc>
          <w:tcPr>
            <w:tcW w:w="1843" w:type="dxa"/>
            <w:tcBorders>
              <w:top w:val="nil"/>
              <w:left w:val="nil"/>
              <w:bottom w:val="single" w:sz="4" w:space="0" w:color="auto"/>
              <w:right w:val="single" w:sz="4" w:space="0" w:color="auto"/>
            </w:tcBorders>
            <w:shd w:val="clear" w:color="auto" w:fill="auto"/>
            <w:vAlign w:val="center"/>
            <w:hideMark/>
          </w:tcPr>
          <w:p w14:paraId="764ABB6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Waitrose</w:t>
            </w:r>
          </w:p>
        </w:tc>
        <w:tc>
          <w:tcPr>
            <w:tcW w:w="1417" w:type="dxa"/>
            <w:tcBorders>
              <w:top w:val="nil"/>
              <w:left w:val="nil"/>
              <w:bottom w:val="single" w:sz="4" w:space="0" w:color="auto"/>
              <w:right w:val="single" w:sz="4" w:space="0" w:color="auto"/>
            </w:tcBorders>
            <w:shd w:val="clear" w:color="auto" w:fill="auto"/>
            <w:vAlign w:val="center"/>
            <w:hideMark/>
          </w:tcPr>
          <w:p w14:paraId="2C04D1D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100g</w:t>
            </w:r>
          </w:p>
        </w:tc>
        <w:tc>
          <w:tcPr>
            <w:tcW w:w="1418" w:type="dxa"/>
            <w:tcBorders>
              <w:top w:val="nil"/>
              <w:left w:val="nil"/>
              <w:bottom w:val="single" w:sz="4" w:space="0" w:color="auto"/>
              <w:right w:val="single" w:sz="4" w:space="0" w:color="auto"/>
            </w:tcBorders>
            <w:shd w:val="clear" w:color="auto" w:fill="auto"/>
            <w:vAlign w:val="center"/>
            <w:hideMark/>
          </w:tcPr>
          <w:p w14:paraId="4FF3C49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10 MAY 14</w:t>
            </w:r>
          </w:p>
        </w:tc>
        <w:tc>
          <w:tcPr>
            <w:tcW w:w="1701" w:type="dxa"/>
            <w:tcBorders>
              <w:top w:val="nil"/>
              <w:left w:val="nil"/>
              <w:bottom w:val="single" w:sz="4" w:space="0" w:color="auto"/>
              <w:right w:val="single" w:sz="4" w:space="0" w:color="auto"/>
            </w:tcBorders>
            <w:shd w:val="clear" w:color="auto" w:fill="auto"/>
            <w:vAlign w:val="center"/>
            <w:hideMark/>
          </w:tcPr>
          <w:p w14:paraId="55CA466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44  T  3353</w:t>
            </w:r>
          </w:p>
        </w:tc>
        <w:tc>
          <w:tcPr>
            <w:tcW w:w="1843" w:type="dxa"/>
            <w:tcBorders>
              <w:top w:val="nil"/>
              <w:left w:val="nil"/>
              <w:bottom w:val="single" w:sz="4" w:space="0" w:color="auto"/>
              <w:right w:val="single" w:sz="4" w:space="0" w:color="auto"/>
            </w:tcBorders>
            <w:shd w:val="clear" w:color="auto" w:fill="auto"/>
            <w:vAlign w:val="center"/>
            <w:hideMark/>
          </w:tcPr>
          <w:p w14:paraId="4BFC8E7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Produce of several countries</w:t>
            </w:r>
          </w:p>
        </w:tc>
        <w:tc>
          <w:tcPr>
            <w:tcW w:w="1701" w:type="dxa"/>
            <w:tcBorders>
              <w:top w:val="nil"/>
              <w:left w:val="nil"/>
              <w:bottom w:val="single" w:sz="4" w:space="0" w:color="auto"/>
              <w:right w:val="single" w:sz="4" w:space="0" w:color="auto"/>
            </w:tcBorders>
            <w:shd w:val="clear" w:color="auto" w:fill="auto"/>
            <w:vAlign w:val="center"/>
            <w:hideMark/>
          </w:tcPr>
          <w:p w14:paraId="32F1BD3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Waitrose</w:t>
            </w:r>
          </w:p>
        </w:tc>
      </w:tr>
      <w:tr w:rsidR="00F01BF4" w:rsidRPr="00F01BF4" w14:paraId="7B9C5D15"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1CCD263D"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14B-00213</w:t>
            </w:r>
          </w:p>
        </w:tc>
        <w:tc>
          <w:tcPr>
            <w:tcW w:w="2268" w:type="dxa"/>
            <w:tcBorders>
              <w:top w:val="nil"/>
              <w:left w:val="nil"/>
              <w:bottom w:val="single" w:sz="4" w:space="0" w:color="auto"/>
              <w:right w:val="single" w:sz="4" w:space="0" w:color="auto"/>
            </w:tcBorders>
            <w:shd w:val="clear" w:color="auto" w:fill="auto"/>
            <w:vAlign w:val="center"/>
            <w:hideMark/>
          </w:tcPr>
          <w:p w14:paraId="0540A55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Fruit &amp; fibre</w:t>
            </w:r>
          </w:p>
        </w:tc>
        <w:tc>
          <w:tcPr>
            <w:tcW w:w="1843" w:type="dxa"/>
            <w:tcBorders>
              <w:top w:val="nil"/>
              <w:left w:val="nil"/>
              <w:bottom w:val="single" w:sz="4" w:space="0" w:color="auto"/>
              <w:right w:val="single" w:sz="4" w:space="0" w:color="auto"/>
            </w:tcBorders>
            <w:shd w:val="clear" w:color="auto" w:fill="auto"/>
            <w:vAlign w:val="center"/>
            <w:hideMark/>
          </w:tcPr>
          <w:p w14:paraId="1C13B06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Marks &amp; Spencer</w:t>
            </w:r>
          </w:p>
        </w:tc>
        <w:tc>
          <w:tcPr>
            <w:tcW w:w="1417" w:type="dxa"/>
            <w:tcBorders>
              <w:top w:val="nil"/>
              <w:left w:val="nil"/>
              <w:bottom w:val="single" w:sz="4" w:space="0" w:color="auto"/>
              <w:right w:val="single" w:sz="4" w:space="0" w:color="auto"/>
            </w:tcBorders>
            <w:shd w:val="clear" w:color="auto" w:fill="auto"/>
            <w:vAlign w:val="center"/>
            <w:hideMark/>
          </w:tcPr>
          <w:p w14:paraId="3A63494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500g</w:t>
            </w:r>
          </w:p>
        </w:tc>
        <w:tc>
          <w:tcPr>
            <w:tcW w:w="1418" w:type="dxa"/>
            <w:tcBorders>
              <w:top w:val="nil"/>
              <w:left w:val="nil"/>
              <w:bottom w:val="single" w:sz="4" w:space="0" w:color="auto"/>
              <w:right w:val="single" w:sz="4" w:space="0" w:color="auto"/>
            </w:tcBorders>
            <w:shd w:val="clear" w:color="auto" w:fill="auto"/>
            <w:vAlign w:val="center"/>
            <w:hideMark/>
          </w:tcPr>
          <w:p w14:paraId="0DFF8EF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09/2014</w:t>
            </w:r>
          </w:p>
        </w:tc>
        <w:tc>
          <w:tcPr>
            <w:tcW w:w="1701" w:type="dxa"/>
            <w:tcBorders>
              <w:top w:val="nil"/>
              <w:left w:val="nil"/>
              <w:bottom w:val="single" w:sz="4" w:space="0" w:color="auto"/>
              <w:right w:val="single" w:sz="4" w:space="0" w:color="auto"/>
            </w:tcBorders>
            <w:shd w:val="clear" w:color="auto" w:fill="auto"/>
            <w:vAlign w:val="center"/>
            <w:hideMark/>
          </w:tcPr>
          <w:p w14:paraId="201CC04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3353 L7</w:t>
            </w:r>
          </w:p>
        </w:tc>
        <w:tc>
          <w:tcPr>
            <w:tcW w:w="1843" w:type="dxa"/>
            <w:tcBorders>
              <w:top w:val="nil"/>
              <w:left w:val="nil"/>
              <w:bottom w:val="single" w:sz="4" w:space="0" w:color="auto"/>
              <w:right w:val="single" w:sz="4" w:space="0" w:color="auto"/>
            </w:tcBorders>
            <w:shd w:val="clear" w:color="auto" w:fill="auto"/>
            <w:vAlign w:val="center"/>
            <w:hideMark/>
          </w:tcPr>
          <w:p w14:paraId="0A09F54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United Kingdom</w:t>
            </w:r>
          </w:p>
        </w:tc>
        <w:tc>
          <w:tcPr>
            <w:tcW w:w="1701" w:type="dxa"/>
            <w:tcBorders>
              <w:top w:val="nil"/>
              <w:left w:val="nil"/>
              <w:bottom w:val="single" w:sz="4" w:space="0" w:color="auto"/>
              <w:right w:val="single" w:sz="4" w:space="0" w:color="auto"/>
            </w:tcBorders>
            <w:shd w:val="clear" w:color="auto" w:fill="auto"/>
            <w:vAlign w:val="center"/>
            <w:hideMark/>
          </w:tcPr>
          <w:p w14:paraId="3B13A48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Marks &amp; Spencer</w:t>
            </w:r>
          </w:p>
        </w:tc>
      </w:tr>
      <w:tr w:rsidR="00F01BF4" w:rsidRPr="00F01BF4" w14:paraId="4BDA0534" w14:textId="77777777" w:rsidTr="00C262F2">
        <w:trPr>
          <w:trHeight w:val="76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38ABE0BF"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14B-00214</w:t>
            </w:r>
          </w:p>
        </w:tc>
        <w:tc>
          <w:tcPr>
            <w:tcW w:w="2268" w:type="dxa"/>
            <w:tcBorders>
              <w:top w:val="nil"/>
              <w:left w:val="nil"/>
              <w:bottom w:val="single" w:sz="4" w:space="0" w:color="auto"/>
              <w:right w:val="single" w:sz="4" w:space="0" w:color="auto"/>
            </w:tcBorders>
            <w:shd w:val="clear" w:color="auto" w:fill="auto"/>
            <w:vAlign w:val="center"/>
            <w:hideMark/>
          </w:tcPr>
          <w:p w14:paraId="34D9CB7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Spelt flour</w:t>
            </w:r>
          </w:p>
        </w:tc>
        <w:tc>
          <w:tcPr>
            <w:tcW w:w="1843" w:type="dxa"/>
            <w:tcBorders>
              <w:top w:val="nil"/>
              <w:left w:val="nil"/>
              <w:bottom w:val="single" w:sz="4" w:space="0" w:color="auto"/>
              <w:right w:val="single" w:sz="4" w:space="0" w:color="auto"/>
            </w:tcBorders>
            <w:shd w:val="clear" w:color="auto" w:fill="auto"/>
            <w:vAlign w:val="center"/>
            <w:hideMark/>
          </w:tcPr>
          <w:p w14:paraId="225E6F8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Waitrose</w:t>
            </w:r>
          </w:p>
        </w:tc>
        <w:tc>
          <w:tcPr>
            <w:tcW w:w="1417" w:type="dxa"/>
            <w:tcBorders>
              <w:top w:val="nil"/>
              <w:left w:val="nil"/>
              <w:bottom w:val="single" w:sz="4" w:space="0" w:color="auto"/>
              <w:right w:val="single" w:sz="4" w:space="0" w:color="auto"/>
            </w:tcBorders>
            <w:shd w:val="clear" w:color="auto" w:fill="auto"/>
            <w:vAlign w:val="center"/>
            <w:hideMark/>
          </w:tcPr>
          <w:p w14:paraId="1BE9D18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1kg</w:t>
            </w:r>
          </w:p>
        </w:tc>
        <w:tc>
          <w:tcPr>
            <w:tcW w:w="1418" w:type="dxa"/>
            <w:tcBorders>
              <w:top w:val="nil"/>
              <w:left w:val="nil"/>
              <w:bottom w:val="single" w:sz="4" w:space="0" w:color="auto"/>
              <w:right w:val="single" w:sz="4" w:space="0" w:color="auto"/>
            </w:tcBorders>
            <w:shd w:val="clear" w:color="auto" w:fill="auto"/>
            <w:vAlign w:val="center"/>
            <w:hideMark/>
          </w:tcPr>
          <w:p w14:paraId="7418246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16/06/2014</w:t>
            </w:r>
          </w:p>
        </w:tc>
        <w:tc>
          <w:tcPr>
            <w:tcW w:w="1701" w:type="dxa"/>
            <w:tcBorders>
              <w:top w:val="nil"/>
              <w:left w:val="nil"/>
              <w:bottom w:val="single" w:sz="4" w:space="0" w:color="auto"/>
              <w:right w:val="single" w:sz="4" w:space="0" w:color="auto"/>
            </w:tcBorders>
            <w:shd w:val="clear" w:color="auto" w:fill="auto"/>
            <w:vAlign w:val="center"/>
            <w:hideMark/>
          </w:tcPr>
          <w:p w14:paraId="5D3A312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13352 36969</w:t>
            </w:r>
          </w:p>
        </w:tc>
        <w:tc>
          <w:tcPr>
            <w:tcW w:w="1843" w:type="dxa"/>
            <w:tcBorders>
              <w:top w:val="nil"/>
              <w:left w:val="nil"/>
              <w:bottom w:val="single" w:sz="4" w:space="0" w:color="auto"/>
              <w:right w:val="single" w:sz="4" w:space="0" w:color="auto"/>
            </w:tcBorders>
            <w:shd w:val="clear" w:color="auto" w:fill="auto"/>
            <w:vAlign w:val="center"/>
            <w:hideMark/>
          </w:tcPr>
          <w:p w14:paraId="1C7C90F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Produce of several countries</w:t>
            </w:r>
          </w:p>
        </w:tc>
        <w:tc>
          <w:tcPr>
            <w:tcW w:w="1701" w:type="dxa"/>
            <w:tcBorders>
              <w:top w:val="nil"/>
              <w:left w:val="nil"/>
              <w:bottom w:val="single" w:sz="4" w:space="0" w:color="auto"/>
              <w:right w:val="single" w:sz="4" w:space="0" w:color="auto"/>
            </w:tcBorders>
            <w:shd w:val="clear" w:color="auto" w:fill="auto"/>
            <w:vAlign w:val="center"/>
            <w:hideMark/>
          </w:tcPr>
          <w:p w14:paraId="71D3225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Waitrose</w:t>
            </w:r>
          </w:p>
        </w:tc>
      </w:tr>
      <w:tr w:rsidR="00F01BF4" w:rsidRPr="00F01BF4" w14:paraId="566F5695"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06067762"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lastRenderedPageBreak/>
              <w:t>14B-00215</w:t>
            </w:r>
          </w:p>
        </w:tc>
        <w:tc>
          <w:tcPr>
            <w:tcW w:w="2268" w:type="dxa"/>
            <w:tcBorders>
              <w:top w:val="nil"/>
              <w:left w:val="nil"/>
              <w:bottom w:val="single" w:sz="4" w:space="0" w:color="auto"/>
              <w:right w:val="single" w:sz="4" w:space="0" w:color="auto"/>
            </w:tcBorders>
            <w:shd w:val="clear" w:color="auto" w:fill="auto"/>
            <w:vAlign w:val="center"/>
            <w:hideMark/>
          </w:tcPr>
          <w:p w14:paraId="411E95C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Oatbran</w:t>
            </w:r>
          </w:p>
        </w:tc>
        <w:tc>
          <w:tcPr>
            <w:tcW w:w="1843" w:type="dxa"/>
            <w:tcBorders>
              <w:top w:val="nil"/>
              <w:left w:val="nil"/>
              <w:bottom w:val="single" w:sz="4" w:space="0" w:color="auto"/>
              <w:right w:val="single" w:sz="4" w:space="0" w:color="auto"/>
            </w:tcBorders>
            <w:shd w:val="clear" w:color="auto" w:fill="auto"/>
            <w:vAlign w:val="center"/>
            <w:hideMark/>
          </w:tcPr>
          <w:p w14:paraId="4D64254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Prewett's</w:t>
            </w:r>
          </w:p>
        </w:tc>
        <w:tc>
          <w:tcPr>
            <w:tcW w:w="1417" w:type="dxa"/>
            <w:tcBorders>
              <w:top w:val="nil"/>
              <w:left w:val="nil"/>
              <w:bottom w:val="single" w:sz="4" w:space="0" w:color="auto"/>
              <w:right w:val="single" w:sz="4" w:space="0" w:color="auto"/>
            </w:tcBorders>
            <w:shd w:val="clear" w:color="auto" w:fill="auto"/>
            <w:vAlign w:val="center"/>
            <w:hideMark/>
          </w:tcPr>
          <w:p w14:paraId="15F784B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400g</w:t>
            </w:r>
          </w:p>
        </w:tc>
        <w:tc>
          <w:tcPr>
            <w:tcW w:w="1418" w:type="dxa"/>
            <w:tcBorders>
              <w:top w:val="nil"/>
              <w:left w:val="nil"/>
              <w:bottom w:val="single" w:sz="4" w:space="0" w:color="auto"/>
              <w:right w:val="single" w:sz="4" w:space="0" w:color="auto"/>
            </w:tcBorders>
            <w:shd w:val="clear" w:color="auto" w:fill="auto"/>
            <w:vAlign w:val="center"/>
            <w:hideMark/>
          </w:tcPr>
          <w:p w14:paraId="53AB2B7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APR 2014</w:t>
            </w:r>
          </w:p>
        </w:tc>
        <w:tc>
          <w:tcPr>
            <w:tcW w:w="1701" w:type="dxa"/>
            <w:tcBorders>
              <w:top w:val="nil"/>
              <w:left w:val="nil"/>
              <w:bottom w:val="single" w:sz="4" w:space="0" w:color="auto"/>
              <w:right w:val="single" w:sz="4" w:space="0" w:color="auto"/>
            </w:tcBorders>
            <w:shd w:val="clear" w:color="auto" w:fill="auto"/>
            <w:vAlign w:val="center"/>
            <w:hideMark/>
          </w:tcPr>
          <w:p w14:paraId="68B0071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RW13092</w:t>
            </w:r>
          </w:p>
        </w:tc>
        <w:tc>
          <w:tcPr>
            <w:tcW w:w="1843" w:type="dxa"/>
            <w:tcBorders>
              <w:top w:val="nil"/>
              <w:left w:val="nil"/>
              <w:bottom w:val="single" w:sz="4" w:space="0" w:color="auto"/>
              <w:right w:val="single" w:sz="4" w:space="0" w:color="auto"/>
            </w:tcBorders>
            <w:shd w:val="clear" w:color="auto" w:fill="auto"/>
            <w:vAlign w:val="center"/>
            <w:hideMark/>
          </w:tcPr>
          <w:p w14:paraId="440BFAE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United Kingdom</w:t>
            </w:r>
          </w:p>
        </w:tc>
        <w:tc>
          <w:tcPr>
            <w:tcW w:w="1701" w:type="dxa"/>
            <w:tcBorders>
              <w:top w:val="nil"/>
              <w:left w:val="nil"/>
              <w:bottom w:val="single" w:sz="4" w:space="0" w:color="auto"/>
              <w:right w:val="single" w:sz="4" w:space="0" w:color="auto"/>
            </w:tcBorders>
            <w:shd w:val="clear" w:color="auto" w:fill="auto"/>
            <w:vAlign w:val="center"/>
            <w:hideMark/>
          </w:tcPr>
          <w:p w14:paraId="1AA5670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Holland &amp; Barrett</w:t>
            </w:r>
          </w:p>
        </w:tc>
      </w:tr>
      <w:tr w:rsidR="00F01BF4" w:rsidRPr="00F01BF4" w14:paraId="76550CD9"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08596B72"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14B-00216</w:t>
            </w:r>
          </w:p>
        </w:tc>
        <w:tc>
          <w:tcPr>
            <w:tcW w:w="2268" w:type="dxa"/>
            <w:tcBorders>
              <w:top w:val="nil"/>
              <w:left w:val="nil"/>
              <w:bottom w:val="single" w:sz="4" w:space="0" w:color="auto"/>
              <w:right w:val="single" w:sz="4" w:space="0" w:color="auto"/>
            </w:tcBorders>
            <w:shd w:val="clear" w:color="auto" w:fill="auto"/>
            <w:vAlign w:val="center"/>
            <w:hideMark/>
          </w:tcPr>
          <w:p w14:paraId="697BBBA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Chickpeas</w:t>
            </w:r>
          </w:p>
        </w:tc>
        <w:tc>
          <w:tcPr>
            <w:tcW w:w="1843" w:type="dxa"/>
            <w:tcBorders>
              <w:top w:val="nil"/>
              <w:left w:val="nil"/>
              <w:bottom w:val="single" w:sz="4" w:space="0" w:color="auto"/>
              <w:right w:val="single" w:sz="4" w:space="0" w:color="auto"/>
            </w:tcBorders>
            <w:shd w:val="clear" w:color="auto" w:fill="auto"/>
            <w:vAlign w:val="center"/>
            <w:hideMark/>
          </w:tcPr>
          <w:p w14:paraId="4ADB855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Marks &amp; Spencer</w:t>
            </w:r>
          </w:p>
        </w:tc>
        <w:tc>
          <w:tcPr>
            <w:tcW w:w="1417" w:type="dxa"/>
            <w:tcBorders>
              <w:top w:val="nil"/>
              <w:left w:val="nil"/>
              <w:bottom w:val="single" w:sz="4" w:space="0" w:color="auto"/>
              <w:right w:val="single" w:sz="4" w:space="0" w:color="auto"/>
            </w:tcBorders>
            <w:shd w:val="clear" w:color="auto" w:fill="auto"/>
            <w:vAlign w:val="center"/>
            <w:hideMark/>
          </w:tcPr>
          <w:p w14:paraId="6297E60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Drained weight: 240g</w:t>
            </w:r>
          </w:p>
        </w:tc>
        <w:tc>
          <w:tcPr>
            <w:tcW w:w="1418" w:type="dxa"/>
            <w:tcBorders>
              <w:top w:val="nil"/>
              <w:left w:val="nil"/>
              <w:bottom w:val="single" w:sz="4" w:space="0" w:color="auto"/>
              <w:right w:val="single" w:sz="4" w:space="0" w:color="auto"/>
            </w:tcBorders>
            <w:shd w:val="clear" w:color="auto" w:fill="auto"/>
            <w:vAlign w:val="center"/>
            <w:hideMark/>
          </w:tcPr>
          <w:p w14:paraId="7860589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10/2017</w:t>
            </w:r>
          </w:p>
        </w:tc>
        <w:tc>
          <w:tcPr>
            <w:tcW w:w="1701" w:type="dxa"/>
            <w:tcBorders>
              <w:top w:val="nil"/>
              <w:left w:val="nil"/>
              <w:bottom w:val="single" w:sz="4" w:space="0" w:color="auto"/>
              <w:right w:val="single" w:sz="4" w:space="0" w:color="auto"/>
            </w:tcBorders>
            <w:shd w:val="clear" w:color="auto" w:fill="auto"/>
            <w:vAlign w:val="center"/>
            <w:hideMark/>
          </w:tcPr>
          <w:p w14:paraId="2333354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W 3295 R4MS 01</w:t>
            </w:r>
          </w:p>
        </w:tc>
        <w:tc>
          <w:tcPr>
            <w:tcW w:w="1843" w:type="dxa"/>
            <w:tcBorders>
              <w:top w:val="nil"/>
              <w:left w:val="nil"/>
              <w:bottom w:val="single" w:sz="4" w:space="0" w:color="auto"/>
              <w:right w:val="single" w:sz="4" w:space="0" w:color="auto"/>
            </w:tcBorders>
            <w:shd w:val="clear" w:color="auto" w:fill="auto"/>
            <w:vAlign w:val="center"/>
            <w:hideMark/>
          </w:tcPr>
          <w:p w14:paraId="7E8ED27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United Kingdom</w:t>
            </w:r>
          </w:p>
        </w:tc>
        <w:tc>
          <w:tcPr>
            <w:tcW w:w="1701" w:type="dxa"/>
            <w:tcBorders>
              <w:top w:val="nil"/>
              <w:left w:val="nil"/>
              <w:bottom w:val="single" w:sz="4" w:space="0" w:color="auto"/>
              <w:right w:val="single" w:sz="4" w:space="0" w:color="auto"/>
            </w:tcBorders>
            <w:shd w:val="clear" w:color="auto" w:fill="auto"/>
            <w:vAlign w:val="center"/>
            <w:hideMark/>
          </w:tcPr>
          <w:p w14:paraId="482CB62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Marks &amp; Spencer</w:t>
            </w:r>
          </w:p>
        </w:tc>
      </w:tr>
      <w:tr w:rsidR="00F01BF4" w:rsidRPr="00F01BF4" w14:paraId="07EB0189"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37DAC563"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14B-00217</w:t>
            </w:r>
          </w:p>
        </w:tc>
        <w:tc>
          <w:tcPr>
            <w:tcW w:w="2268" w:type="dxa"/>
            <w:tcBorders>
              <w:top w:val="nil"/>
              <w:left w:val="nil"/>
              <w:bottom w:val="single" w:sz="4" w:space="0" w:color="auto"/>
              <w:right w:val="single" w:sz="4" w:space="0" w:color="auto"/>
            </w:tcBorders>
            <w:shd w:val="clear" w:color="auto" w:fill="auto"/>
            <w:vAlign w:val="center"/>
            <w:hideMark/>
          </w:tcPr>
          <w:p w14:paraId="5ED337D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Peach Garden Chardonnay 2012</w:t>
            </w:r>
          </w:p>
        </w:tc>
        <w:tc>
          <w:tcPr>
            <w:tcW w:w="1843" w:type="dxa"/>
            <w:tcBorders>
              <w:top w:val="nil"/>
              <w:left w:val="nil"/>
              <w:bottom w:val="single" w:sz="4" w:space="0" w:color="auto"/>
              <w:right w:val="single" w:sz="4" w:space="0" w:color="auto"/>
            </w:tcBorders>
            <w:shd w:val="clear" w:color="auto" w:fill="auto"/>
            <w:vAlign w:val="center"/>
            <w:hideMark/>
          </w:tcPr>
          <w:p w14:paraId="6811000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Marks &amp; Spencer</w:t>
            </w:r>
          </w:p>
        </w:tc>
        <w:tc>
          <w:tcPr>
            <w:tcW w:w="1417" w:type="dxa"/>
            <w:tcBorders>
              <w:top w:val="nil"/>
              <w:left w:val="nil"/>
              <w:bottom w:val="single" w:sz="4" w:space="0" w:color="auto"/>
              <w:right w:val="single" w:sz="4" w:space="0" w:color="auto"/>
            </w:tcBorders>
            <w:shd w:val="clear" w:color="auto" w:fill="auto"/>
            <w:vAlign w:val="center"/>
            <w:hideMark/>
          </w:tcPr>
          <w:p w14:paraId="6F3AE1B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75cl</w:t>
            </w:r>
          </w:p>
        </w:tc>
        <w:tc>
          <w:tcPr>
            <w:tcW w:w="1418" w:type="dxa"/>
            <w:tcBorders>
              <w:top w:val="nil"/>
              <w:left w:val="nil"/>
              <w:bottom w:val="single" w:sz="4" w:space="0" w:color="auto"/>
              <w:right w:val="single" w:sz="4" w:space="0" w:color="auto"/>
            </w:tcBorders>
            <w:shd w:val="clear" w:color="auto" w:fill="auto"/>
            <w:vAlign w:val="center"/>
            <w:hideMark/>
          </w:tcPr>
          <w:p w14:paraId="40F2D74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3F3A249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 3226 120306</w:t>
            </w:r>
          </w:p>
        </w:tc>
        <w:tc>
          <w:tcPr>
            <w:tcW w:w="1843" w:type="dxa"/>
            <w:tcBorders>
              <w:top w:val="nil"/>
              <w:left w:val="nil"/>
              <w:bottom w:val="single" w:sz="4" w:space="0" w:color="auto"/>
              <w:right w:val="single" w:sz="4" w:space="0" w:color="auto"/>
            </w:tcBorders>
            <w:shd w:val="clear" w:color="auto" w:fill="auto"/>
            <w:vAlign w:val="center"/>
            <w:hideMark/>
          </w:tcPr>
          <w:p w14:paraId="349ADEF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Bulgaria</w:t>
            </w:r>
          </w:p>
        </w:tc>
        <w:tc>
          <w:tcPr>
            <w:tcW w:w="1701" w:type="dxa"/>
            <w:tcBorders>
              <w:top w:val="nil"/>
              <w:left w:val="nil"/>
              <w:bottom w:val="single" w:sz="4" w:space="0" w:color="auto"/>
              <w:right w:val="single" w:sz="4" w:space="0" w:color="auto"/>
            </w:tcBorders>
            <w:shd w:val="clear" w:color="auto" w:fill="auto"/>
            <w:vAlign w:val="center"/>
            <w:hideMark/>
          </w:tcPr>
          <w:p w14:paraId="3467A9D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Marks &amp; Spencer</w:t>
            </w:r>
          </w:p>
        </w:tc>
      </w:tr>
      <w:tr w:rsidR="00F01BF4" w:rsidRPr="00F01BF4" w14:paraId="103492F4"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5DA69E3D"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14B-00218</w:t>
            </w:r>
          </w:p>
        </w:tc>
        <w:tc>
          <w:tcPr>
            <w:tcW w:w="2268" w:type="dxa"/>
            <w:tcBorders>
              <w:top w:val="nil"/>
              <w:left w:val="nil"/>
              <w:bottom w:val="single" w:sz="4" w:space="0" w:color="auto"/>
              <w:right w:val="single" w:sz="4" w:space="0" w:color="auto"/>
            </w:tcBorders>
            <w:shd w:val="clear" w:color="auto" w:fill="auto"/>
            <w:vAlign w:val="center"/>
            <w:hideMark/>
          </w:tcPr>
          <w:p w14:paraId="5C11703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Shiraz &amp; Mourvède 2013</w:t>
            </w:r>
          </w:p>
        </w:tc>
        <w:tc>
          <w:tcPr>
            <w:tcW w:w="1843" w:type="dxa"/>
            <w:tcBorders>
              <w:top w:val="nil"/>
              <w:left w:val="nil"/>
              <w:bottom w:val="single" w:sz="4" w:space="0" w:color="auto"/>
              <w:right w:val="single" w:sz="4" w:space="0" w:color="auto"/>
            </w:tcBorders>
            <w:shd w:val="clear" w:color="auto" w:fill="auto"/>
            <w:vAlign w:val="center"/>
            <w:hideMark/>
          </w:tcPr>
          <w:p w14:paraId="240AB09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Fire Flower</w:t>
            </w:r>
          </w:p>
        </w:tc>
        <w:tc>
          <w:tcPr>
            <w:tcW w:w="1417" w:type="dxa"/>
            <w:tcBorders>
              <w:top w:val="nil"/>
              <w:left w:val="nil"/>
              <w:bottom w:val="single" w:sz="4" w:space="0" w:color="auto"/>
              <w:right w:val="single" w:sz="4" w:space="0" w:color="auto"/>
            </w:tcBorders>
            <w:shd w:val="clear" w:color="auto" w:fill="auto"/>
            <w:vAlign w:val="center"/>
            <w:hideMark/>
          </w:tcPr>
          <w:p w14:paraId="49257D0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750ml</w:t>
            </w:r>
          </w:p>
        </w:tc>
        <w:tc>
          <w:tcPr>
            <w:tcW w:w="1418" w:type="dxa"/>
            <w:tcBorders>
              <w:top w:val="nil"/>
              <w:left w:val="nil"/>
              <w:bottom w:val="single" w:sz="4" w:space="0" w:color="auto"/>
              <w:right w:val="single" w:sz="4" w:space="0" w:color="auto"/>
            </w:tcBorders>
            <w:shd w:val="clear" w:color="auto" w:fill="auto"/>
            <w:vAlign w:val="center"/>
            <w:hideMark/>
          </w:tcPr>
          <w:p w14:paraId="3E3B40A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022C13D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L0FD138741 3 204</w:t>
            </w:r>
          </w:p>
        </w:tc>
        <w:tc>
          <w:tcPr>
            <w:tcW w:w="1843" w:type="dxa"/>
            <w:tcBorders>
              <w:top w:val="nil"/>
              <w:left w:val="nil"/>
              <w:bottom w:val="single" w:sz="4" w:space="0" w:color="auto"/>
              <w:right w:val="single" w:sz="4" w:space="0" w:color="auto"/>
            </w:tcBorders>
            <w:shd w:val="clear" w:color="auto" w:fill="auto"/>
            <w:vAlign w:val="center"/>
            <w:hideMark/>
          </w:tcPr>
          <w:p w14:paraId="700222C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South Africa</w:t>
            </w:r>
          </w:p>
        </w:tc>
        <w:tc>
          <w:tcPr>
            <w:tcW w:w="1701" w:type="dxa"/>
            <w:tcBorders>
              <w:top w:val="nil"/>
              <w:left w:val="nil"/>
              <w:bottom w:val="single" w:sz="4" w:space="0" w:color="auto"/>
              <w:right w:val="single" w:sz="4" w:space="0" w:color="auto"/>
            </w:tcBorders>
            <w:shd w:val="clear" w:color="auto" w:fill="auto"/>
            <w:vAlign w:val="center"/>
            <w:hideMark/>
          </w:tcPr>
          <w:p w14:paraId="1CFC256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Waitrose</w:t>
            </w:r>
          </w:p>
        </w:tc>
      </w:tr>
      <w:tr w:rsidR="00F01BF4" w:rsidRPr="00F01BF4" w14:paraId="4FF83D28"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4BF651A3"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14B-00219</w:t>
            </w:r>
          </w:p>
        </w:tc>
        <w:tc>
          <w:tcPr>
            <w:tcW w:w="2268" w:type="dxa"/>
            <w:tcBorders>
              <w:top w:val="nil"/>
              <w:left w:val="nil"/>
              <w:bottom w:val="single" w:sz="4" w:space="0" w:color="auto"/>
              <w:right w:val="single" w:sz="4" w:space="0" w:color="auto"/>
            </w:tcBorders>
            <w:shd w:val="clear" w:color="auto" w:fill="auto"/>
            <w:vAlign w:val="center"/>
            <w:hideMark/>
          </w:tcPr>
          <w:p w14:paraId="43A6C07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Hulled sunflower seeds</w:t>
            </w:r>
          </w:p>
        </w:tc>
        <w:tc>
          <w:tcPr>
            <w:tcW w:w="1843" w:type="dxa"/>
            <w:tcBorders>
              <w:top w:val="nil"/>
              <w:left w:val="nil"/>
              <w:bottom w:val="single" w:sz="4" w:space="0" w:color="auto"/>
              <w:right w:val="single" w:sz="4" w:space="0" w:color="auto"/>
            </w:tcBorders>
            <w:shd w:val="clear" w:color="auto" w:fill="auto"/>
            <w:vAlign w:val="center"/>
            <w:hideMark/>
          </w:tcPr>
          <w:p w14:paraId="6F33794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Neal's Yard Wholefoods</w:t>
            </w:r>
          </w:p>
        </w:tc>
        <w:tc>
          <w:tcPr>
            <w:tcW w:w="1417" w:type="dxa"/>
            <w:tcBorders>
              <w:top w:val="nil"/>
              <w:left w:val="nil"/>
              <w:bottom w:val="single" w:sz="4" w:space="0" w:color="auto"/>
              <w:right w:val="single" w:sz="4" w:space="0" w:color="auto"/>
            </w:tcBorders>
            <w:shd w:val="clear" w:color="auto" w:fill="auto"/>
            <w:vAlign w:val="center"/>
            <w:hideMark/>
          </w:tcPr>
          <w:p w14:paraId="24C0EBB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500g</w:t>
            </w:r>
          </w:p>
        </w:tc>
        <w:tc>
          <w:tcPr>
            <w:tcW w:w="1418" w:type="dxa"/>
            <w:tcBorders>
              <w:top w:val="nil"/>
              <w:left w:val="nil"/>
              <w:bottom w:val="single" w:sz="4" w:space="0" w:color="auto"/>
              <w:right w:val="single" w:sz="4" w:space="0" w:color="auto"/>
            </w:tcBorders>
            <w:shd w:val="clear" w:color="auto" w:fill="auto"/>
            <w:vAlign w:val="center"/>
            <w:hideMark/>
          </w:tcPr>
          <w:p w14:paraId="181FB19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OCT 14</w:t>
            </w:r>
          </w:p>
        </w:tc>
        <w:tc>
          <w:tcPr>
            <w:tcW w:w="1701" w:type="dxa"/>
            <w:tcBorders>
              <w:top w:val="nil"/>
              <w:left w:val="nil"/>
              <w:bottom w:val="single" w:sz="4" w:space="0" w:color="auto"/>
              <w:right w:val="single" w:sz="4" w:space="0" w:color="auto"/>
            </w:tcBorders>
            <w:shd w:val="clear" w:color="auto" w:fill="auto"/>
            <w:vAlign w:val="center"/>
            <w:hideMark/>
          </w:tcPr>
          <w:p w14:paraId="12ED774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13345  2  79353</w:t>
            </w:r>
          </w:p>
        </w:tc>
        <w:tc>
          <w:tcPr>
            <w:tcW w:w="1843" w:type="dxa"/>
            <w:tcBorders>
              <w:top w:val="nil"/>
              <w:left w:val="nil"/>
              <w:bottom w:val="single" w:sz="4" w:space="0" w:color="auto"/>
              <w:right w:val="single" w:sz="4" w:space="0" w:color="auto"/>
            </w:tcBorders>
            <w:shd w:val="clear" w:color="auto" w:fill="auto"/>
            <w:vAlign w:val="center"/>
            <w:hideMark/>
          </w:tcPr>
          <w:p w14:paraId="3B04BA5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United Kingdom</w:t>
            </w:r>
          </w:p>
        </w:tc>
        <w:tc>
          <w:tcPr>
            <w:tcW w:w="1701" w:type="dxa"/>
            <w:tcBorders>
              <w:top w:val="nil"/>
              <w:left w:val="nil"/>
              <w:bottom w:val="single" w:sz="4" w:space="0" w:color="auto"/>
              <w:right w:val="single" w:sz="4" w:space="0" w:color="auto"/>
            </w:tcBorders>
            <w:shd w:val="clear" w:color="auto" w:fill="auto"/>
            <w:vAlign w:val="center"/>
            <w:hideMark/>
          </w:tcPr>
          <w:p w14:paraId="3F6CE77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Holland &amp; Barrett</w:t>
            </w:r>
          </w:p>
        </w:tc>
      </w:tr>
      <w:tr w:rsidR="00F01BF4" w:rsidRPr="00F01BF4" w14:paraId="18B9CEA5"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014F1694"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14B-00220</w:t>
            </w:r>
          </w:p>
        </w:tc>
        <w:tc>
          <w:tcPr>
            <w:tcW w:w="2268" w:type="dxa"/>
            <w:tcBorders>
              <w:top w:val="nil"/>
              <w:left w:val="nil"/>
              <w:bottom w:val="single" w:sz="4" w:space="0" w:color="auto"/>
              <w:right w:val="single" w:sz="4" w:space="0" w:color="auto"/>
            </w:tcBorders>
            <w:shd w:val="clear" w:color="auto" w:fill="auto"/>
            <w:vAlign w:val="center"/>
            <w:hideMark/>
          </w:tcPr>
          <w:p w14:paraId="5221E69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Sweet' white sorghum flour</w:t>
            </w:r>
          </w:p>
        </w:tc>
        <w:tc>
          <w:tcPr>
            <w:tcW w:w="1843" w:type="dxa"/>
            <w:tcBorders>
              <w:top w:val="nil"/>
              <w:left w:val="nil"/>
              <w:bottom w:val="single" w:sz="4" w:space="0" w:color="auto"/>
              <w:right w:val="single" w:sz="4" w:space="0" w:color="auto"/>
            </w:tcBorders>
            <w:shd w:val="clear" w:color="auto" w:fill="auto"/>
            <w:vAlign w:val="center"/>
            <w:hideMark/>
          </w:tcPr>
          <w:p w14:paraId="7997D28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Bob's Red Mill</w:t>
            </w:r>
          </w:p>
        </w:tc>
        <w:tc>
          <w:tcPr>
            <w:tcW w:w="1417" w:type="dxa"/>
            <w:tcBorders>
              <w:top w:val="nil"/>
              <w:left w:val="nil"/>
              <w:bottom w:val="single" w:sz="4" w:space="0" w:color="auto"/>
              <w:right w:val="single" w:sz="4" w:space="0" w:color="auto"/>
            </w:tcBorders>
            <w:shd w:val="clear" w:color="auto" w:fill="auto"/>
            <w:vAlign w:val="center"/>
            <w:hideMark/>
          </w:tcPr>
          <w:p w14:paraId="50742F4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500g</w:t>
            </w:r>
          </w:p>
        </w:tc>
        <w:tc>
          <w:tcPr>
            <w:tcW w:w="1418" w:type="dxa"/>
            <w:tcBorders>
              <w:top w:val="nil"/>
              <w:left w:val="nil"/>
              <w:bottom w:val="single" w:sz="4" w:space="0" w:color="auto"/>
              <w:right w:val="single" w:sz="4" w:space="0" w:color="auto"/>
            </w:tcBorders>
            <w:shd w:val="clear" w:color="auto" w:fill="auto"/>
            <w:vAlign w:val="center"/>
            <w:hideMark/>
          </w:tcPr>
          <w:p w14:paraId="144787E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19/03/2015</w:t>
            </w:r>
          </w:p>
        </w:tc>
        <w:tc>
          <w:tcPr>
            <w:tcW w:w="1701" w:type="dxa"/>
            <w:tcBorders>
              <w:top w:val="nil"/>
              <w:left w:val="nil"/>
              <w:bottom w:val="single" w:sz="4" w:space="0" w:color="auto"/>
              <w:right w:val="single" w:sz="4" w:space="0" w:color="auto"/>
            </w:tcBorders>
            <w:shd w:val="clear" w:color="auto" w:fill="auto"/>
            <w:vAlign w:val="center"/>
            <w:hideMark/>
          </w:tcPr>
          <w:p w14:paraId="17353DC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156610 0537 19/09/2013</w:t>
            </w:r>
          </w:p>
        </w:tc>
        <w:tc>
          <w:tcPr>
            <w:tcW w:w="1843" w:type="dxa"/>
            <w:tcBorders>
              <w:top w:val="nil"/>
              <w:left w:val="nil"/>
              <w:bottom w:val="single" w:sz="4" w:space="0" w:color="auto"/>
              <w:right w:val="single" w:sz="4" w:space="0" w:color="auto"/>
            </w:tcBorders>
            <w:shd w:val="clear" w:color="auto" w:fill="auto"/>
            <w:vAlign w:val="center"/>
            <w:hideMark/>
          </w:tcPr>
          <w:p w14:paraId="708EB54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United States</w:t>
            </w:r>
          </w:p>
        </w:tc>
        <w:tc>
          <w:tcPr>
            <w:tcW w:w="1701" w:type="dxa"/>
            <w:tcBorders>
              <w:top w:val="nil"/>
              <w:left w:val="nil"/>
              <w:bottom w:val="single" w:sz="4" w:space="0" w:color="auto"/>
              <w:right w:val="single" w:sz="4" w:space="0" w:color="auto"/>
            </w:tcBorders>
            <w:shd w:val="clear" w:color="auto" w:fill="auto"/>
            <w:vAlign w:val="center"/>
            <w:hideMark/>
          </w:tcPr>
          <w:p w14:paraId="2DCC7BE5" w14:textId="77777777" w:rsidR="00F01BF4" w:rsidRPr="00F01BF4" w:rsidRDefault="00F8799E" w:rsidP="00F01BF4">
            <w:pPr>
              <w:overflowPunct/>
              <w:autoSpaceDE/>
              <w:autoSpaceDN/>
              <w:adjustRightInd/>
              <w:textAlignment w:val="auto"/>
              <w:rPr>
                <w:rFonts w:ascii="Arial" w:hAnsi="Arial" w:cs="Arial"/>
                <w:sz w:val="20"/>
                <w:u w:val="single"/>
                <w:lang w:eastAsia="en-GB"/>
              </w:rPr>
            </w:pPr>
            <w:hyperlink r:id="rId17" w:history="1">
              <w:r w:rsidR="00F01BF4" w:rsidRPr="00F01BF4">
                <w:rPr>
                  <w:rFonts w:ascii="Arial" w:hAnsi="Arial" w:cs="Arial"/>
                  <w:sz w:val="20"/>
                  <w:u w:val="single"/>
                  <w:lang w:eastAsia="en-GB"/>
                </w:rPr>
                <w:t>www.healthysupplies.co.uk</w:t>
              </w:r>
            </w:hyperlink>
          </w:p>
        </w:tc>
      </w:tr>
      <w:tr w:rsidR="00F01BF4" w:rsidRPr="00F01BF4" w14:paraId="6A6F8C35"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2B394A3D"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14B-00221</w:t>
            </w:r>
          </w:p>
        </w:tc>
        <w:tc>
          <w:tcPr>
            <w:tcW w:w="2268" w:type="dxa"/>
            <w:tcBorders>
              <w:top w:val="nil"/>
              <w:left w:val="nil"/>
              <w:bottom w:val="single" w:sz="4" w:space="0" w:color="auto"/>
              <w:right w:val="single" w:sz="4" w:space="0" w:color="auto"/>
            </w:tcBorders>
            <w:shd w:val="clear" w:color="auto" w:fill="auto"/>
            <w:vAlign w:val="center"/>
            <w:hideMark/>
          </w:tcPr>
          <w:p w14:paraId="4FE1C5C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Fennel seeds</w:t>
            </w:r>
          </w:p>
        </w:tc>
        <w:tc>
          <w:tcPr>
            <w:tcW w:w="1843" w:type="dxa"/>
            <w:tcBorders>
              <w:top w:val="nil"/>
              <w:left w:val="nil"/>
              <w:bottom w:val="single" w:sz="4" w:space="0" w:color="auto"/>
              <w:right w:val="single" w:sz="4" w:space="0" w:color="auto"/>
            </w:tcBorders>
            <w:shd w:val="clear" w:color="auto" w:fill="auto"/>
            <w:vAlign w:val="center"/>
            <w:hideMark/>
          </w:tcPr>
          <w:p w14:paraId="236D1EF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KTC</w:t>
            </w:r>
          </w:p>
        </w:tc>
        <w:tc>
          <w:tcPr>
            <w:tcW w:w="1417" w:type="dxa"/>
            <w:tcBorders>
              <w:top w:val="nil"/>
              <w:left w:val="nil"/>
              <w:bottom w:val="single" w:sz="4" w:space="0" w:color="auto"/>
              <w:right w:val="single" w:sz="4" w:space="0" w:color="auto"/>
            </w:tcBorders>
            <w:shd w:val="clear" w:color="auto" w:fill="auto"/>
            <w:vAlign w:val="center"/>
            <w:hideMark/>
          </w:tcPr>
          <w:p w14:paraId="2C48A72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1kg</w:t>
            </w:r>
          </w:p>
        </w:tc>
        <w:tc>
          <w:tcPr>
            <w:tcW w:w="1418" w:type="dxa"/>
            <w:tcBorders>
              <w:top w:val="nil"/>
              <w:left w:val="nil"/>
              <w:bottom w:val="single" w:sz="4" w:space="0" w:color="auto"/>
              <w:right w:val="single" w:sz="4" w:space="0" w:color="auto"/>
            </w:tcBorders>
            <w:shd w:val="clear" w:color="auto" w:fill="auto"/>
            <w:vAlign w:val="center"/>
            <w:hideMark/>
          </w:tcPr>
          <w:p w14:paraId="7A40F4A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DEC 2014</w:t>
            </w:r>
          </w:p>
        </w:tc>
        <w:tc>
          <w:tcPr>
            <w:tcW w:w="1701" w:type="dxa"/>
            <w:tcBorders>
              <w:top w:val="nil"/>
              <w:left w:val="nil"/>
              <w:bottom w:val="single" w:sz="4" w:space="0" w:color="auto"/>
              <w:right w:val="single" w:sz="4" w:space="0" w:color="auto"/>
            </w:tcBorders>
            <w:shd w:val="clear" w:color="auto" w:fill="auto"/>
            <w:vAlign w:val="center"/>
            <w:hideMark/>
          </w:tcPr>
          <w:p w14:paraId="28F5BB8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1FE WONT 130016</w:t>
            </w:r>
          </w:p>
        </w:tc>
        <w:tc>
          <w:tcPr>
            <w:tcW w:w="1843" w:type="dxa"/>
            <w:tcBorders>
              <w:top w:val="nil"/>
              <w:left w:val="nil"/>
              <w:bottom w:val="single" w:sz="4" w:space="0" w:color="auto"/>
              <w:right w:val="single" w:sz="4" w:space="0" w:color="auto"/>
            </w:tcBorders>
            <w:shd w:val="clear" w:color="auto" w:fill="auto"/>
            <w:vAlign w:val="center"/>
            <w:hideMark/>
          </w:tcPr>
          <w:p w14:paraId="7628DBD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1886120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Hoo Hing</w:t>
            </w:r>
          </w:p>
        </w:tc>
      </w:tr>
      <w:tr w:rsidR="00F01BF4" w:rsidRPr="00F01BF4" w14:paraId="476F5D87"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5462C763"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14B-00222</w:t>
            </w:r>
          </w:p>
        </w:tc>
        <w:tc>
          <w:tcPr>
            <w:tcW w:w="2268" w:type="dxa"/>
            <w:tcBorders>
              <w:top w:val="nil"/>
              <w:left w:val="nil"/>
              <w:bottom w:val="single" w:sz="4" w:space="0" w:color="auto"/>
              <w:right w:val="single" w:sz="4" w:space="0" w:color="auto"/>
            </w:tcBorders>
            <w:shd w:val="clear" w:color="auto" w:fill="auto"/>
            <w:vAlign w:val="center"/>
            <w:hideMark/>
          </w:tcPr>
          <w:p w14:paraId="6C87FDA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Coarse black pepper</w:t>
            </w:r>
          </w:p>
        </w:tc>
        <w:tc>
          <w:tcPr>
            <w:tcW w:w="1843" w:type="dxa"/>
            <w:tcBorders>
              <w:top w:val="nil"/>
              <w:left w:val="nil"/>
              <w:bottom w:val="single" w:sz="4" w:space="0" w:color="auto"/>
              <w:right w:val="single" w:sz="4" w:space="0" w:color="auto"/>
            </w:tcBorders>
            <w:shd w:val="clear" w:color="auto" w:fill="auto"/>
            <w:vAlign w:val="center"/>
            <w:hideMark/>
          </w:tcPr>
          <w:p w14:paraId="381ABD9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Rajah</w:t>
            </w:r>
          </w:p>
        </w:tc>
        <w:tc>
          <w:tcPr>
            <w:tcW w:w="1417" w:type="dxa"/>
            <w:tcBorders>
              <w:top w:val="nil"/>
              <w:left w:val="nil"/>
              <w:bottom w:val="single" w:sz="4" w:space="0" w:color="auto"/>
              <w:right w:val="single" w:sz="4" w:space="0" w:color="auto"/>
            </w:tcBorders>
            <w:shd w:val="clear" w:color="auto" w:fill="auto"/>
            <w:vAlign w:val="center"/>
            <w:hideMark/>
          </w:tcPr>
          <w:p w14:paraId="74E8467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400g</w:t>
            </w:r>
          </w:p>
        </w:tc>
        <w:tc>
          <w:tcPr>
            <w:tcW w:w="1418" w:type="dxa"/>
            <w:tcBorders>
              <w:top w:val="nil"/>
              <w:left w:val="nil"/>
              <w:bottom w:val="single" w:sz="4" w:space="0" w:color="auto"/>
              <w:right w:val="single" w:sz="4" w:space="0" w:color="auto"/>
            </w:tcBorders>
            <w:shd w:val="clear" w:color="auto" w:fill="auto"/>
            <w:vAlign w:val="center"/>
            <w:hideMark/>
          </w:tcPr>
          <w:p w14:paraId="0DE3F95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02 10 2015</w:t>
            </w:r>
          </w:p>
        </w:tc>
        <w:tc>
          <w:tcPr>
            <w:tcW w:w="1701" w:type="dxa"/>
            <w:tcBorders>
              <w:top w:val="nil"/>
              <w:left w:val="nil"/>
              <w:bottom w:val="single" w:sz="4" w:space="0" w:color="auto"/>
              <w:right w:val="single" w:sz="4" w:space="0" w:color="auto"/>
            </w:tcBorders>
            <w:shd w:val="clear" w:color="auto" w:fill="auto"/>
            <w:vAlign w:val="center"/>
            <w:hideMark/>
          </w:tcPr>
          <w:p w14:paraId="7DE0EB0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843" w:type="dxa"/>
            <w:tcBorders>
              <w:top w:val="nil"/>
              <w:left w:val="nil"/>
              <w:bottom w:val="single" w:sz="4" w:space="0" w:color="auto"/>
              <w:right w:val="single" w:sz="4" w:space="0" w:color="auto"/>
            </w:tcBorders>
            <w:shd w:val="clear" w:color="auto" w:fill="auto"/>
            <w:vAlign w:val="center"/>
            <w:hideMark/>
          </w:tcPr>
          <w:p w14:paraId="38A61BE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5789402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Hoo Hing</w:t>
            </w:r>
          </w:p>
        </w:tc>
      </w:tr>
      <w:tr w:rsidR="00F01BF4" w:rsidRPr="00F01BF4" w14:paraId="56E68C9A" w14:textId="77777777" w:rsidTr="00C262F2">
        <w:trPr>
          <w:trHeight w:val="76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1663EED2"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14B-00223</w:t>
            </w:r>
          </w:p>
        </w:tc>
        <w:tc>
          <w:tcPr>
            <w:tcW w:w="2268" w:type="dxa"/>
            <w:tcBorders>
              <w:top w:val="nil"/>
              <w:left w:val="nil"/>
              <w:bottom w:val="single" w:sz="4" w:space="0" w:color="auto"/>
              <w:right w:val="single" w:sz="4" w:space="0" w:color="auto"/>
            </w:tcBorders>
            <w:shd w:val="clear" w:color="auto" w:fill="auto"/>
            <w:vAlign w:val="center"/>
            <w:hideMark/>
          </w:tcPr>
          <w:p w14:paraId="12CD9B8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Ground black pepper</w:t>
            </w:r>
          </w:p>
        </w:tc>
        <w:tc>
          <w:tcPr>
            <w:tcW w:w="1843" w:type="dxa"/>
            <w:tcBorders>
              <w:top w:val="nil"/>
              <w:left w:val="nil"/>
              <w:bottom w:val="single" w:sz="4" w:space="0" w:color="auto"/>
              <w:right w:val="single" w:sz="4" w:space="0" w:color="auto"/>
            </w:tcBorders>
            <w:shd w:val="clear" w:color="auto" w:fill="auto"/>
            <w:vAlign w:val="center"/>
            <w:hideMark/>
          </w:tcPr>
          <w:p w14:paraId="74D5189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Millstone</w:t>
            </w:r>
          </w:p>
        </w:tc>
        <w:tc>
          <w:tcPr>
            <w:tcW w:w="1417" w:type="dxa"/>
            <w:tcBorders>
              <w:top w:val="nil"/>
              <w:left w:val="nil"/>
              <w:bottom w:val="single" w:sz="4" w:space="0" w:color="auto"/>
              <w:right w:val="single" w:sz="4" w:space="0" w:color="auto"/>
            </w:tcBorders>
            <w:shd w:val="clear" w:color="auto" w:fill="auto"/>
            <w:vAlign w:val="center"/>
            <w:hideMark/>
          </w:tcPr>
          <w:p w14:paraId="2E1DEED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600g</w:t>
            </w:r>
          </w:p>
        </w:tc>
        <w:tc>
          <w:tcPr>
            <w:tcW w:w="1418" w:type="dxa"/>
            <w:tcBorders>
              <w:top w:val="nil"/>
              <w:left w:val="nil"/>
              <w:bottom w:val="single" w:sz="4" w:space="0" w:color="auto"/>
              <w:right w:val="single" w:sz="4" w:space="0" w:color="auto"/>
            </w:tcBorders>
            <w:shd w:val="clear" w:color="auto" w:fill="auto"/>
            <w:vAlign w:val="center"/>
            <w:hideMark/>
          </w:tcPr>
          <w:p w14:paraId="4D6083B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Dec 2015</w:t>
            </w:r>
          </w:p>
        </w:tc>
        <w:tc>
          <w:tcPr>
            <w:tcW w:w="1701" w:type="dxa"/>
            <w:tcBorders>
              <w:top w:val="nil"/>
              <w:left w:val="nil"/>
              <w:bottom w:val="single" w:sz="4" w:space="0" w:color="auto"/>
              <w:right w:val="single" w:sz="4" w:space="0" w:color="auto"/>
            </w:tcBorders>
            <w:shd w:val="clear" w:color="auto" w:fill="auto"/>
            <w:vAlign w:val="center"/>
            <w:hideMark/>
          </w:tcPr>
          <w:p w14:paraId="0AAB27D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176825</w:t>
            </w:r>
          </w:p>
        </w:tc>
        <w:tc>
          <w:tcPr>
            <w:tcW w:w="1843" w:type="dxa"/>
            <w:tcBorders>
              <w:top w:val="nil"/>
              <w:left w:val="nil"/>
              <w:bottom w:val="single" w:sz="4" w:space="0" w:color="auto"/>
              <w:right w:val="single" w:sz="4" w:space="0" w:color="auto"/>
            </w:tcBorders>
            <w:shd w:val="clear" w:color="auto" w:fill="auto"/>
            <w:vAlign w:val="center"/>
            <w:hideMark/>
          </w:tcPr>
          <w:p w14:paraId="6323CA0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Produce of several countries</w:t>
            </w:r>
          </w:p>
        </w:tc>
        <w:tc>
          <w:tcPr>
            <w:tcW w:w="1701" w:type="dxa"/>
            <w:tcBorders>
              <w:top w:val="nil"/>
              <w:left w:val="nil"/>
              <w:bottom w:val="single" w:sz="4" w:space="0" w:color="auto"/>
              <w:right w:val="single" w:sz="4" w:space="0" w:color="auto"/>
            </w:tcBorders>
            <w:shd w:val="clear" w:color="auto" w:fill="auto"/>
            <w:vAlign w:val="center"/>
            <w:hideMark/>
          </w:tcPr>
          <w:p w14:paraId="6F0967F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Asda</w:t>
            </w:r>
          </w:p>
        </w:tc>
      </w:tr>
      <w:tr w:rsidR="00F01BF4" w:rsidRPr="00F01BF4" w14:paraId="2D629970"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5ACE55B"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14B-00224</w:t>
            </w:r>
          </w:p>
        </w:tc>
        <w:tc>
          <w:tcPr>
            <w:tcW w:w="2268" w:type="dxa"/>
            <w:tcBorders>
              <w:top w:val="nil"/>
              <w:left w:val="nil"/>
              <w:bottom w:val="single" w:sz="4" w:space="0" w:color="auto"/>
              <w:right w:val="single" w:sz="4" w:space="0" w:color="auto"/>
            </w:tcBorders>
            <w:shd w:val="clear" w:color="auto" w:fill="auto"/>
            <w:vAlign w:val="center"/>
            <w:hideMark/>
          </w:tcPr>
          <w:p w14:paraId="34E7C61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Dried cardamom seeds</w:t>
            </w:r>
          </w:p>
        </w:tc>
        <w:tc>
          <w:tcPr>
            <w:tcW w:w="1843" w:type="dxa"/>
            <w:tcBorders>
              <w:top w:val="nil"/>
              <w:left w:val="nil"/>
              <w:bottom w:val="single" w:sz="4" w:space="0" w:color="auto"/>
              <w:right w:val="single" w:sz="4" w:space="0" w:color="auto"/>
            </w:tcBorders>
            <w:shd w:val="clear" w:color="auto" w:fill="auto"/>
            <w:vAlign w:val="center"/>
            <w:hideMark/>
          </w:tcPr>
          <w:p w14:paraId="3AA7987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Wah Loong Co. Ltd</w:t>
            </w:r>
          </w:p>
        </w:tc>
        <w:tc>
          <w:tcPr>
            <w:tcW w:w="1417" w:type="dxa"/>
            <w:tcBorders>
              <w:top w:val="nil"/>
              <w:left w:val="nil"/>
              <w:bottom w:val="single" w:sz="4" w:space="0" w:color="auto"/>
              <w:right w:val="single" w:sz="4" w:space="0" w:color="auto"/>
            </w:tcBorders>
            <w:shd w:val="clear" w:color="auto" w:fill="auto"/>
            <w:vAlign w:val="center"/>
            <w:hideMark/>
          </w:tcPr>
          <w:p w14:paraId="4A907F2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113g</w:t>
            </w:r>
          </w:p>
        </w:tc>
        <w:tc>
          <w:tcPr>
            <w:tcW w:w="1418" w:type="dxa"/>
            <w:tcBorders>
              <w:top w:val="nil"/>
              <w:left w:val="nil"/>
              <w:bottom w:val="single" w:sz="4" w:space="0" w:color="auto"/>
              <w:right w:val="single" w:sz="4" w:space="0" w:color="auto"/>
            </w:tcBorders>
            <w:shd w:val="clear" w:color="auto" w:fill="auto"/>
            <w:vAlign w:val="center"/>
            <w:hideMark/>
          </w:tcPr>
          <w:p w14:paraId="246A829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30 MAY 2014</w:t>
            </w:r>
          </w:p>
        </w:tc>
        <w:tc>
          <w:tcPr>
            <w:tcW w:w="1701" w:type="dxa"/>
            <w:tcBorders>
              <w:top w:val="nil"/>
              <w:left w:val="nil"/>
              <w:bottom w:val="single" w:sz="4" w:space="0" w:color="auto"/>
              <w:right w:val="single" w:sz="4" w:space="0" w:color="auto"/>
            </w:tcBorders>
            <w:shd w:val="clear" w:color="auto" w:fill="auto"/>
            <w:vAlign w:val="center"/>
            <w:hideMark/>
          </w:tcPr>
          <w:p w14:paraId="25208DA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1003781</w:t>
            </w:r>
          </w:p>
        </w:tc>
        <w:tc>
          <w:tcPr>
            <w:tcW w:w="1843" w:type="dxa"/>
            <w:tcBorders>
              <w:top w:val="nil"/>
              <w:left w:val="nil"/>
              <w:bottom w:val="single" w:sz="4" w:space="0" w:color="auto"/>
              <w:right w:val="single" w:sz="4" w:space="0" w:color="auto"/>
            </w:tcBorders>
            <w:shd w:val="clear" w:color="auto" w:fill="auto"/>
            <w:vAlign w:val="center"/>
            <w:hideMark/>
          </w:tcPr>
          <w:p w14:paraId="6CE745B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China</w:t>
            </w:r>
          </w:p>
        </w:tc>
        <w:tc>
          <w:tcPr>
            <w:tcW w:w="1701" w:type="dxa"/>
            <w:tcBorders>
              <w:top w:val="nil"/>
              <w:left w:val="nil"/>
              <w:bottom w:val="single" w:sz="4" w:space="0" w:color="auto"/>
              <w:right w:val="single" w:sz="4" w:space="0" w:color="auto"/>
            </w:tcBorders>
            <w:shd w:val="clear" w:color="auto" w:fill="auto"/>
            <w:vAlign w:val="center"/>
            <w:hideMark/>
          </w:tcPr>
          <w:p w14:paraId="7F6A559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Hoo Hing</w:t>
            </w:r>
          </w:p>
        </w:tc>
      </w:tr>
      <w:tr w:rsidR="00F01BF4" w:rsidRPr="00F01BF4" w14:paraId="61FA1B08"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3AA522D9"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14B-00225</w:t>
            </w:r>
          </w:p>
        </w:tc>
        <w:tc>
          <w:tcPr>
            <w:tcW w:w="2268" w:type="dxa"/>
            <w:tcBorders>
              <w:top w:val="nil"/>
              <w:left w:val="nil"/>
              <w:bottom w:val="single" w:sz="4" w:space="0" w:color="auto"/>
              <w:right w:val="single" w:sz="4" w:space="0" w:color="auto"/>
            </w:tcBorders>
            <w:shd w:val="clear" w:color="auto" w:fill="auto"/>
            <w:vAlign w:val="center"/>
            <w:hideMark/>
          </w:tcPr>
          <w:p w14:paraId="6C36AB6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Turmeric powder</w:t>
            </w:r>
          </w:p>
        </w:tc>
        <w:tc>
          <w:tcPr>
            <w:tcW w:w="1843" w:type="dxa"/>
            <w:tcBorders>
              <w:top w:val="nil"/>
              <w:left w:val="nil"/>
              <w:bottom w:val="single" w:sz="4" w:space="0" w:color="auto"/>
              <w:right w:val="single" w:sz="4" w:space="0" w:color="auto"/>
            </w:tcBorders>
            <w:shd w:val="clear" w:color="auto" w:fill="auto"/>
            <w:vAlign w:val="center"/>
            <w:hideMark/>
          </w:tcPr>
          <w:p w14:paraId="085AA70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KTC</w:t>
            </w:r>
          </w:p>
        </w:tc>
        <w:tc>
          <w:tcPr>
            <w:tcW w:w="1417" w:type="dxa"/>
            <w:tcBorders>
              <w:top w:val="nil"/>
              <w:left w:val="nil"/>
              <w:bottom w:val="single" w:sz="4" w:space="0" w:color="auto"/>
              <w:right w:val="single" w:sz="4" w:space="0" w:color="auto"/>
            </w:tcBorders>
            <w:shd w:val="clear" w:color="auto" w:fill="auto"/>
            <w:vAlign w:val="center"/>
            <w:hideMark/>
          </w:tcPr>
          <w:p w14:paraId="18C7515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5kg</w:t>
            </w:r>
          </w:p>
        </w:tc>
        <w:tc>
          <w:tcPr>
            <w:tcW w:w="1418" w:type="dxa"/>
            <w:tcBorders>
              <w:top w:val="nil"/>
              <w:left w:val="nil"/>
              <w:bottom w:val="single" w:sz="4" w:space="0" w:color="auto"/>
              <w:right w:val="single" w:sz="4" w:space="0" w:color="auto"/>
            </w:tcBorders>
            <w:shd w:val="clear" w:color="auto" w:fill="auto"/>
            <w:vAlign w:val="center"/>
            <w:hideMark/>
          </w:tcPr>
          <w:p w14:paraId="3188A2F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30112015</w:t>
            </w:r>
          </w:p>
        </w:tc>
        <w:tc>
          <w:tcPr>
            <w:tcW w:w="1701" w:type="dxa"/>
            <w:tcBorders>
              <w:top w:val="nil"/>
              <w:left w:val="nil"/>
              <w:bottom w:val="single" w:sz="4" w:space="0" w:color="auto"/>
              <w:right w:val="single" w:sz="4" w:space="0" w:color="auto"/>
            </w:tcBorders>
            <w:shd w:val="clear" w:color="auto" w:fill="auto"/>
            <w:vAlign w:val="center"/>
            <w:hideMark/>
          </w:tcPr>
          <w:p w14:paraId="61DFC8B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52131125</w:t>
            </w:r>
          </w:p>
        </w:tc>
        <w:tc>
          <w:tcPr>
            <w:tcW w:w="1843" w:type="dxa"/>
            <w:tcBorders>
              <w:top w:val="nil"/>
              <w:left w:val="nil"/>
              <w:bottom w:val="single" w:sz="4" w:space="0" w:color="auto"/>
              <w:right w:val="single" w:sz="4" w:space="0" w:color="auto"/>
            </w:tcBorders>
            <w:shd w:val="clear" w:color="auto" w:fill="auto"/>
            <w:vAlign w:val="center"/>
            <w:hideMark/>
          </w:tcPr>
          <w:p w14:paraId="61234A0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21DACD1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Hoo Hing</w:t>
            </w:r>
          </w:p>
        </w:tc>
      </w:tr>
      <w:tr w:rsidR="00F01BF4" w:rsidRPr="00F01BF4" w14:paraId="5074424E"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52EBE689"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14B-00226</w:t>
            </w:r>
          </w:p>
        </w:tc>
        <w:tc>
          <w:tcPr>
            <w:tcW w:w="2268" w:type="dxa"/>
            <w:tcBorders>
              <w:top w:val="nil"/>
              <w:left w:val="nil"/>
              <w:bottom w:val="single" w:sz="4" w:space="0" w:color="auto"/>
              <w:right w:val="single" w:sz="4" w:space="0" w:color="auto"/>
            </w:tcBorders>
            <w:shd w:val="clear" w:color="auto" w:fill="auto"/>
            <w:vAlign w:val="center"/>
            <w:hideMark/>
          </w:tcPr>
          <w:p w14:paraId="3EF7ED7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Black pepper ground</w:t>
            </w:r>
          </w:p>
        </w:tc>
        <w:tc>
          <w:tcPr>
            <w:tcW w:w="1843" w:type="dxa"/>
            <w:tcBorders>
              <w:top w:val="nil"/>
              <w:left w:val="nil"/>
              <w:bottom w:val="single" w:sz="4" w:space="0" w:color="auto"/>
              <w:right w:val="single" w:sz="4" w:space="0" w:color="auto"/>
            </w:tcBorders>
            <w:shd w:val="clear" w:color="auto" w:fill="auto"/>
            <w:vAlign w:val="center"/>
            <w:hideMark/>
          </w:tcPr>
          <w:p w14:paraId="485CA91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Sun Brand</w:t>
            </w:r>
          </w:p>
        </w:tc>
        <w:tc>
          <w:tcPr>
            <w:tcW w:w="1417" w:type="dxa"/>
            <w:tcBorders>
              <w:top w:val="nil"/>
              <w:left w:val="nil"/>
              <w:bottom w:val="single" w:sz="4" w:space="0" w:color="auto"/>
              <w:right w:val="single" w:sz="4" w:space="0" w:color="auto"/>
            </w:tcBorders>
            <w:shd w:val="clear" w:color="auto" w:fill="auto"/>
            <w:vAlign w:val="center"/>
            <w:hideMark/>
          </w:tcPr>
          <w:p w14:paraId="25CFDB8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400g</w:t>
            </w:r>
          </w:p>
        </w:tc>
        <w:tc>
          <w:tcPr>
            <w:tcW w:w="1418" w:type="dxa"/>
            <w:tcBorders>
              <w:top w:val="nil"/>
              <w:left w:val="nil"/>
              <w:bottom w:val="single" w:sz="4" w:space="0" w:color="auto"/>
              <w:right w:val="single" w:sz="4" w:space="0" w:color="auto"/>
            </w:tcBorders>
            <w:shd w:val="clear" w:color="auto" w:fill="auto"/>
            <w:vAlign w:val="center"/>
            <w:hideMark/>
          </w:tcPr>
          <w:p w14:paraId="3225B3C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30 AUG 2014</w:t>
            </w:r>
          </w:p>
        </w:tc>
        <w:tc>
          <w:tcPr>
            <w:tcW w:w="1701" w:type="dxa"/>
            <w:tcBorders>
              <w:top w:val="nil"/>
              <w:left w:val="nil"/>
              <w:bottom w:val="single" w:sz="4" w:space="0" w:color="auto"/>
              <w:right w:val="single" w:sz="4" w:space="0" w:color="auto"/>
            </w:tcBorders>
            <w:shd w:val="clear" w:color="auto" w:fill="auto"/>
            <w:vAlign w:val="center"/>
            <w:hideMark/>
          </w:tcPr>
          <w:p w14:paraId="6B6E4B5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843" w:type="dxa"/>
            <w:tcBorders>
              <w:top w:val="nil"/>
              <w:left w:val="nil"/>
              <w:bottom w:val="single" w:sz="4" w:space="0" w:color="auto"/>
              <w:right w:val="single" w:sz="4" w:space="0" w:color="auto"/>
            </w:tcBorders>
            <w:shd w:val="clear" w:color="auto" w:fill="auto"/>
            <w:vAlign w:val="center"/>
            <w:hideMark/>
          </w:tcPr>
          <w:p w14:paraId="014DC42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Malaysia</w:t>
            </w:r>
          </w:p>
        </w:tc>
        <w:tc>
          <w:tcPr>
            <w:tcW w:w="1701" w:type="dxa"/>
            <w:tcBorders>
              <w:top w:val="nil"/>
              <w:left w:val="nil"/>
              <w:bottom w:val="single" w:sz="4" w:space="0" w:color="auto"/>
              <w:right w:val="single" w:sz="4" w:space="0" w:color="auto"/>
            </w:tcBorders>
            <w:shd w:val="clear" w:color="auto" w:fill="auto"/>
            <w:vAlign w:val="center"/>
            <w:hideMark/>
          </w:tcPr>
          <w:p w14:paraId="1F6A6A1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Hoo Hing</w:t>
            </w:r>
          </w:p>
        </w:tc>
      </w:tr>
      <w:tr w:rsidR="00F01BF4" w:rsidRPr="00F01BF4" w14:paraId="75C66820" w14:textId="77777777" w:rsidTr="00C262F2">
        <w:trPr>
          <w:trHeight w:val="25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172082CB"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14B-00227</w:t>
            </w:r>
          </w:p>
        </w:tc>
        <w:tc>
          <w:tcPr>
            <w:tcW w:w="2268" w:type="dxa"/>
            <w:tcBorders>
              <w:top w:val="nil"/>
              <w:left w:val="nil"/>
              <w:bottom w:val="single" w:sz="4" w:space="0" w:color="auto"/>
              <w:right w:val="single" w:sz="4" w:space="0" w:color="auto"/>
            </w:tcBorders>
            <w:shd w:val="clear" w:color="auto" w:fill="auto"/>
            <w:vAlign w:val="center"/>
            <w:hideMark/>
          </w:tcPr>
          <w:p w14:paraId="5546567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Cherry apple drink</w:t>
            </w:r>
          </w:p>
        </w:tc>
        <w:tc>
          <w:tcPr>
            <w:tcW w:w="1843" w:type="dxa"/>
            <w:tcBorders>
              <w:top w:val="nil"/>
              <w:left w:val="nil"/>
              <w:bottom w:val="single" w:sz="4" w:space="0" w:color="auto"/>
              <w:right w:val="single" w:sz="4" w:space="0" w:color="auto"/>
            </w:tcBorders>
            <w:shd w:val="clear" w:color="auto" w:fill="auto"/>
            <w:vAlign w:val="center"/>
            <w:hideMark/>
          </w:tcPr>
          <w:p w14:paraId="066F562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Tymbark</w:t>
            </w:r>
          </w:p>
        </w:tc>
        <w:tc>
          <w:tcPr>
            <w:tcW w:w="1417" w:type="dxa"/>
            <w:tcBorders>
              <w:top w:val="nil"/>
              <w:left w:val="nil"/>
              <w:bottom w:val="single" w:sz="4" w:space="0" w:color="auto"/>
              <w:right w:val="single" w:sz="4" w:space="0" w:color="auto"/>
            </w:tcBorders>
            <w:shd w:val="clear" w:color="auto" w:fill="auto"/>
            <w:vAlign w:val="center"/>
            <w:hideMark/>
          </w:tcPr>
          <w:p w14:paraId="784961A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 litres</w:t>
            </w:r>
          </w:p>
        </w:tc>
        <w:tc>
          <w:tcPr>
            <w:tcW w:w="1418" w:type="dxa"/>
            <w:tcBorders>
              <w:top w:val="nil"/>
              <w:left w:val="nil"/>
              <w:bottom w:val="single" w:sz="4" w:space="0" w:color="auto"/>
              <w:right w:val="single" w:sz="4" w:space="0" w:color="auto"/>
            </w:tcBorders>
            <w:shd w:val="clear" w:color="auto" w:fill="auto"/>
            <w:vAlign w:val="center"/>
            <w:hideMark/>
          </w:tcPr>
          <w:p w14:paraId="3234EA3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11.2014</w:t>
            </w:r>
          </w:p>
        </w:tc>
        <w:tc>
          <w:tcPr>
            <w:tcW w:w="1701" w:type="dxa"/>
            <w:tcBorders>
              <w:top w:val="nil"/>
              <w:left w:val="nil"/>
              <w:bottom w:val="single" w:sz="4" w:space="0" w:color="auto"/>
              <w:right w:val="single" w:sz="4" w:space="0" w:color="auto"/>
            </w:tcBorders>
            <w:shd w:val="clear" w:color="auto" w:fill="auto"/>
            <w:vAlign w:val="center"/>
            <w:hideMark/>
          </w:tcPr>
          <w:p w14:paraId="3309F4A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3242358 A2</w:t>
            </w:r>
          </w:p>
        </w:tc>
        <w:tc>
          <w:tcPr>
            <w:tcW w:w="1843" w:type="dxa"/>
            <w:tcBorders>
              <w:top w:val="nil"/>
              <w:left w:val="nil"/>
              <w:bottom w:val="single" w:sz="4" w:space="0" w:color="auto"/>
              <w:right w:val="single" w:sz="4" w:space="0" w:color="auto"/>
            </w:tcBorders>
            <w:shd w:val="clear" w:color="auto" w:fill="auto"/>
            <w:vAlign w:val="center"/>
            <w:hideMark/>
          </w:tcPr>
          <w:p w14:paraId="1FFB9F1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Poland</w:t>
            </w:r>
          </w:p>
        </w:tc>
        <w:tc>
          <w:tcPr>
            <w:tcW w:w="1701" w:type="dxa"/>
            <w:tcBorders>
              <w:top w:val="nil"/>
              <w:left w:val="nil"/>
              <w:bottom w:val="single" w:sz="4" w:space="0" w:color="auto"/>
              <w:right w:val="single" w:sz="4" w:space="0" w:color="auto"/>
            </w:tcBorders>
            <w:shd w:val="clear" w:color="auto" w:fill="auto"/>
            <w:vAlign w:val="center"/>
            <w:hideMark/>
          </w:tcPr>
          <w:p w14:paraId="1313B2F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Asda</w:t>
            </w:r>
          </w:p>
        </w:tc>
      </w:tr>
      <w:tr w:rsidR="00F01BF4" w:rsidRPr="00F01BF4" w14:paraId="1216B0B2"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57959A1F"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14B-00228</w:t>
            </w:r>
          </w:p>
        </w:tc>
        <w:tc>
          <w:tcPr>
            <w:tcW w:w="2268" w:type="dxa"/>
            <w:tcBorders>
              <w:top w:val="nil"/>
              <w:left w:val="nil"/>
              <w:bottom w:val="single" w:sz="4" w:space="0" w:color="auto"/>
              <w:right w:val="single" w:sz="4" w:space="0" w:color="auto"/>
            </w:tcBorders>
            <w:shd w:val="clear" w:color="auto" w:fill="auto"/>
            <w:vAlign w:val="center"/>
            <w:hideMark/>
          </w:tcPr>
          <w:p w14:paraId="214672E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Dried barley (pudding)</w:t>
            </w:r>
          </w:p>
        </w:tc>
        <w:tc>
          <w:tcPr>
            <w:tcW w:w="1843" w:type="dxa"/>
            <w:tcBorders>
              <w:top w:val="nil"/>
              <w:left w:val="nil"/>
              <w:bottom w:val="single" w:sz="4" w:space="0" w:color="auto"/>
              <w:right w:val="single" w:sz="4" w:space="0" w:color="auto"/>
            </w:tcBorders>
            <w:shd w:val="clear" w:color="auto" w:fill="auto"/>
            <w:vAlign w:val="center"/>
            <w:hideMark/>
          </w:tcPr>
          <w:p w14:paraId="26B2C10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Jin Shin Foods</w:t>
            </w:r>
          </w:p>
        </w:tc>
        <w:tc>
          <w:tcPr>
            <w:tcW w:w="1417" w:type="dxa"/>
            <w:tcBorders>
              <w:top w:val="nil"/>
              <w:left w:val="nil"/>
              <w:bottom w:val="single" w:sz="4" w:space="0" w:color="auto"/>
              <w:right w:val="single" w:sz="4" w:space="0" w:color="auto"/>
            </w:tcBorders>
            <w:shd w:val="clear" w:color="auto" w:fill="auto"/>
            <w:vAlign w:val="center"/>
            <w:hideMark/>
          </w:tcPr>
          <w:p w14:paraId="32A379A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200g</w:t>
            </w:r>
          </w:p>
        </w:tc>
        <w:tc>
          <w:tcPr>
            <w:tcW w:w="1418" w:type="dxa"/>
            <w:tcBorders>
              <w:top w:val="nil"/>
              <w:left w:val="nil"/>
              <w:bottom w:val="single" w:sz="4" w:space="0" w:color="auto"/>
              <w:right w:val="single" w:sz="4" w:space="0" w:color="auto"/>
            </w:tcBorders>
            <w:shd w:val="clear" w:color="auto" w:fill="auto"/>
            <w:vAlign w:val="center"/>
            <w:hideMark/>
          </w:tcPr>
          <w:p w14:paraId="447F45F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30/08/2014</w:t>
            </w:r>
          </w:p>
        </w:tc>
        <w:tc>
          <w:tcPr>
            <w:tcW w:w="1701" w:type="dxa"/>
            <w:tcBorders>
              <w:top w:val="nil"/>
              <w:left w:val="nil"/>
              <w:bottom w:val="single" w:sz="4" w:space="0" w:color="auto"/>
              <w:right w:val="single" w:sz="4" w:space="0" w:color="auto"/>
            </w:tcBorders>
            <w:shd w:val="clear" w:color="auto" w:fill="auto"/>
            <w:vAlign w:val="center"/>
            <w:hideMark/>
          </w:tcPr>
          <w:p w14:paraId="61AC4BC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843" w:type="dxa"/>
            <w:tcBorders>
              <w:top w:val="nil"/>
              <w:left w:val="nil"/>
              <w:bottom w:val="single" w:sz="4" w:space="0" w:color="auto"/>
              <w:right w:val="single" w:sz="4" w:space="0" w:color="auto"/>
            </w:tcBorders>
            <w:shd w:val="clear" w:color="auto" w:fill="auto"/>
            <w:vAlign w:val="center"/>
            <w:hideMark/>
          </w:tcPr>
          <w:p w14:paraId="29E407D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China</w:t>
            </w:r>
          </w:p>
        </w:tc>
        <w:tc>
          <w:tcPr>
            <w:tcW w:w="1701" w:type="dxa"/>
            <w:tcBorders>
              <w:top w:val="nil"/>
              <w:left w:val="nil"/>
              <w:bottom w:val="single" w:sz="4" w:space="0" w:color="auto"/>
              <w:right w:val="single" w:sz="4" w:space="0" w:color="auto"/>
            </w:tcBorders>
            <w:shd w:val="clear" w:color="auto" w:fill="auto"/>
            <w:vAlign w:val="center"/>
            <w:hideMark/>
          </w:tcPr>
          <w:p w14:paraId="2C0D377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Hoo Hing</w:t>
            </w:r>
          </w:p>
        </w:tc>
      </w:tr>
      <w:tr w:rsidR="00F01BF4" w:rsidRPr="00F01BF4" w14:paraId="0EDA7190" w14:textId="77777777" w:rsidTr="00C262F2">
        <w:trPr>
          <w:trHeight w:val="25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0B8560ED"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14B-00229</w:t>
            </w:r>
          </w:p>
        </w:tc>
        <w:tc>
          <w:tcPr>
            <w:tcW w:w="2268" w:type="dxa"/>
            <w:tcBorders>
              <w:top w:val="nil"/>
              <w:left w:val="nil"/>
              <w:bottom w:val="single" w:sz="4" w:space="0" w:color="auto"/>
              <w:right w:val="single" w:sz="4" w:space="0" w:color="auto"/>
            </w:tcBorders>
            <w:shd w:val="clear" w:color="auto" w:fill="auto"/>
            <w:vAlign w:val="center"/>
            <w:hideMark/>
          </w:tcPr>
          <w:p w14:paraId="16E429C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Pink peanuts</w:t>
            </w:r>
          </w:p>
        </w:tc>
        <w:tc>
          <w:tcPr>
            <w:tcW w:w="1843" w:type="dxa"/>
            <w:tcBorders>
              <w:top w:val="nil"/>
              <w:left w:val="nil"/>
              <w:bottom w:val="single" w:sz="4" w:space="0" w:color="auto"/>
              <w:right w:val="single" w:sz="4" w:space="0" w:color="auto"/>
            </w:tcBorders>
            <w:shd w:val="clear" w:color="auto" w:fill="auto"/>
            <w:vAlign w:val="center"/>
            <w:hideMark/>
          </w:tcPr>
          <w:p w14:paraId="4A23B4A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Hoo Hing Ltd</w:t>
            </w:r>
          </w:p>
        </w:tc>
        <w:tc>
          <w:tcPr>
            <w:tcW w:w="1417" w:type="dxa"/>
            <w:tcBorders>
              <w:top w:val="nil"/>
              <w:left w:val="nil"/>
              <w:bottom w:val="single" w:sz="4" w:space="0" w:color="auto"/>
              <w:right w:val="single" w:sz="4" w:space="0" w:color="auto"/>
            </w:tcBorders>
            <w:shd w:val="clear" w:color="auto" w:fill="auto"/>
            <w:vAlign w:val="center"/>
            <w:hideMark/>
          </w:tcPr>
          <w:p w14:paraId="56D619B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500g</w:t>
            </w:r>
          </w:p>
        </w:tc>
        <w:tc>
          <w:tcPr>
            <w:tcW w:w="1418" w:type="dxa"/>
            <w:tcBorders>
              <w:top w:val="nil"/>
              <w:left w:val="nil"/>
              <w:bottom w:val="single" w:sz="4" w:space="0" w:color="auto"/>
              <w:right w:val="single" w:sz="4" w:space="0" w:color="auto"/>
            </w:tcBorders>
            <w:shd w:val="clear" w:color="auto" w:fill="auto"/>
            <w:vAlign w:val="center"/>
            <w:hideMark/>
          </w:tcPr>
          <w:p w14:paraId="6EA5AAB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31/12/14</w:t>
            </w:r>
          </w:p>
        </w:tc>
        <w:tc>
          <w:tcPr>
            <w:tcW w:w="1701" w:type="dxa"/>
            <w:tcBorders>
              <w:top w:val="nil"/>
              <w:left w:val="nil"/>
              <w:bottom w:val="single" w:sz="4" w:space="0" w:color="auto"/>
              <w:right w:val="single" w:sz="4" w:space="0" w:color="auto"/>
            </w:tcBorders>
            <w:shd w:val="clear" w:color="auto" w:fill="auto"/>
            <w:vAlign w:val="center"/>
            <w:hideMark/>
          </w:tcPr>
          <w:p w14:paraId="6494216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Code: 10083</w:t>
            </w:r>
          </w:p>
        </w:tc>
        <w:tc>
          <w:tcPr>
            <w:tcW w:w="1843" w:type="dxa"/>
            <w:tcBorders>
              <w:top w:val="nil"/>
              <w:left w:val="nil"/>
              <w:bottom w:val="single" w:sz="4" w:space="0" w:color="auto"/>
              <w:right w:val="single" w:sz="4" w:space="0" w:color="auto"/>
            </w:tcBorders>
            <w:shd w:val="clear" w:color="auto" w:fill="auto"/>
            <w:vAlign w:val="center"/>
            <w:hideMark/>
          </w:tcPr>
          <w:p w14:paraId="21D13E8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China</w:t>
            </w:r>
          </w:p>
        </w:tc>
        <w:tc>
          <w:tcPr>
            <w:tcW w:w="1701" w:type="dxa"/>
            <w:tcBorders>
              <w:top w:val="nil"/>
              <w:left w:val="nil"/>
              <w:bottom w:val="single" w:sz="4" w:space="0" w:color="auto"/>
              <w:right w:val="single" w:sz="4" w:space="0" w:color="auto"/>
            </w:tcBorders>
            <w:shd w:val="clear" w:color="auto" w:fill="auto"/>
            <w:vAlign w:val="center"/>
            <w:hideMark/>
          </w:tcPr>
          <w:p w14:paraId="7357EAD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Hoo Hing</w:t>
            </w:r>
          </w:p>
        </w:tc>
      </w:tr>
      <w:tr w:rsidR="00F01BF4" w:rsidRPr="00F01BF4" w14:paraId="316489E7"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D436139"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14B-00230</w:t>
            </w:r>
          </w:p>
        </w:tc>
        <w:tc>
          <w:tcPr>
            <w:tcW w:w="2268" w:type="dxa"/>
            <w:tcBorders>
              <w:top w:val="nil"/>
              <w:left w:val="nil"/>
              <w:bottom w:val="single" w:sz="4" w:space="0" w:color="auto"/>
              <w:right w:val="single" w:sz="4" w:space="0" w:color="auto"/>
            </w:tcBorders>
            <w:shd w:val="clear" w:color="auto" w:fill="auto"/>
            <w:vAlign w:val="center"/>
            <w:hideMark/>
          </w:tcPr>
          <w:p w14:paraId="4CF5C59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Juwar flour</w:t>
            </w:r>
          </w:p>
        </w:tc>
        <w:tc>
          <w:tcPr>
            <w:tcW w:w="1843" w:type="dxa"/>
            <w:tcBorders>
              <w:top w:val="nil"/>
              <w:left w:val="nil"/>
              <w:bottom w:val="single" w:sz="4" w:space="0" w:color="auto"/>
              <w:right w:val="single" w:sz="4" w:space="0" w:color="auto"/>
            </w:tcBorders>
            <w:shd w:val="clear" w:color="auto" w:fill="auto"/>
            <w:vAlign w:val="center"/>
            <w:hideMark/>
          </w:tcPr>
          <w:p w14:paraId="0BA9EB5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Jalpur</w:t>
            </w:r>
          </w:p>
        </w:tc>
        <w:tc>
          <w:tcPr>
            <w:tcW w:w="1417" w:type="dxa"/>
            <w:tcBorders>
              <w:top w:val="nil"/>
              <w:left w:val="nil"/>
              <w:bottom w:val="single" w:sz="4" w:space="0" w:color="auto"/>
              <w:right w:val="single" w:sz="4" w:space="0" w:color="auto"/>
            </w:tcBorders>
            <w:shd w:val="clear" w:color="auto" w:fill="auto"/>
            <w:vAlign w:val="center"/>
            <w:hideMark/>
          </w:tcPr>
          <w:p w14:paraId="10B5B53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1kg</w:t>
            </w:r>
          </w:p>
        </w:tc>
        <w:tc>
          <w:tcPr>
            <w:tcW w:w="1418" w:type="dxa"/>
            <w:tcBorders>
              <w:top w:val="nil"/>
              <w:left w:val="nil"/>
              <w:bottom w:val="single" w:sz="4" w:space="0" w:color="auto"/>
              <w:right w:val="single" w:sz="4" w:space="0" w:color="auto"/>
            </w:tcBorders>
            <w:shd w:val="clear" w:color="auto" w:fill="auto"/>
            <w:vAlign w:val="center"/>
            <w:hideMark/>
          </w:tcPr>
          <w:p w14:paraId="25F574D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30JUN 14</w:t>
            </w:r>
          </w:p>
        </w:tc>
        <w:tc>
          <w:tcPr>
            <w:tcW w:w="1701" w:type="dxa"/>
            <w:tcBorders>
              <w:top w:val="nil"/>
              <w:left w:val="nil"/>
              <w:bottom w:val="single" w:sz="4" w:space="0" w:color="auto"/>
              <w:right w:val="single" w:sz="4" w:space="0" w:color="auto"/>
            </w:tcBorders>
            <w:shd w:val="clear" w:color="auto" w:fill="auto"/>
            <w:vAlign w:val="center"/>
            <w:hideMark/>
          </w:tcPr>
          <w:p w14:paraId="54912E7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L13361 JM L13345/VP3</w:t>
            </w:r>
          </w:p>
        </w:tc>
        <w:tc>
          <w:tcPr>
            <w:tcW w:w="1843" w:type="dxa"/>
            <w:tcBorders>
              <w:top w:val="nil"/>
              <w:left w:val="nil"/>
              <w:bottom w:val="single" w:sz="4" w:space="0" w:color="auto"/>
              <w:right w:val="single" w:sz="4" w:space="0" w:color="auto"/>
            </w:tcBorders>
            <w:shd w:val="clear" w:color="auto" w:fill="auto"/>
            <w:vAlign w:val="center"/>
            <w:hideMark/>
          </w:tcPr>
          <w:p w14:paraId="60B1099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02CA9937" w14:textId="77777777" w:rsidR="00F01BF4" w:rsidRPr="00F01BF4" w:rsidRDefault="00F8799E" w:rsidP="00F01BF4">
            <w:pPr>
              <w:overflowPunct/>
              <w:autoSpaceDE/>
              <w:autoSpaceDN/>
              <w:adjustRightInd/>
              <w:textAlignment w:val="auto"/>
              <w:rPr>
                <w:rFonts w:ascii="Arial" w:hAnsi="Arial" w:cs="Arial"/>
                <w:sz w:val="20"/>
                <w:u w:val="single"/>
                <w:lang w:eastAsia="en-GB"/>
              </w:rPr>
            </w:pPr>
            <w:hyperlink r:id="rId18" w:history="1">
              <w:r w:rsidR="00F01BF4" w:rsidRPr="00F01BF4">
                <w:rPr>
                  <w:rFonts w:ascii="Arial" w:hAnsi="Arial" w:cs="Arial"/>
                  <w:sz w:val="20"/>
                  <w:u w:val="single"/>
                  <w:lang w:eastAsia="en-GB"/>
                </w:rPr>
                <w:t>www.theasiancookshop.co.uk</w:t>
              </w:r>
            </w:hyperlink>
          </w:p>
        </w:tc>
      </w:tr>
      <w:tr w:rsidR="00F01BF4" w:rsidRPr="00F01BF4" w14:paraId="13451161"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790B423A"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lastRenderedPageBreak/>
              <w:t>14B-00231</w:t>
            </w:r>
          </w:p>
        </w:tc>
        <w:tc>
          <w:tcPr>
            <w:tcW w:w="2268" w:type="dxa"/>
            <w:tcBorders>
              <w:top w:val="nil"/>
              <w:left w:val="nil"/>
              <w:bottom w:val="single" w:sz="4" w:space="0" w:color="auto"/>
              <w:right w:val="single" w:sz="4" w:space="0" w:color="auto"/>
            </w:tcBorders>
            <w:shd w:val="clear" w:color="auto" w:fill="auto"/>
            <w:vAlign w:val="center"/>
            <w:hideMark/>
          </w:tcPr>
          <w:p w14:paraId="3FF89DB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Fresh whole milk</w:t>
            </w:r>
          </w:p>
        </w:tc>
        <w:tc>
          <w:tcPr>
            <w:tcW w:w="1843" w:type="dxa"/>
            <w:tcBorders>
              <w:top w:val="nil"/>
              <w:left w:val="nil"/>
              <w:bottom w:val="single" w:sz="4" w:space="0" w:color="auto"/>
              <w:right w:val="single" w:sz="4" w:space="0" w:color="auto"/>
            </w:tcBorders>
            <w:shd w:val="clear" w:color="auto" w:fill="auto"/>
            <w:vAlign w:val="center"/>
            <w:hideMark/>
          </w:tcPr>
          <w:p w14:paraId="3FC725A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Co-Op</w:t>
            </w:r>
          </w:p>
        </w:tc>
        <w:tc>
          <w:tcPr>
            <w:tcW w:w="1417" w:type="dxa"/>
            <w:tcBorders>
              <w:top w:val="nil"/>
              <w:left w:val="nil"/>
              <w:bottom w:val="single" w:sz="4" w:space="0" w:color="auto"/>
              <w:right w:val="single" w:sz="4" w:space="0" w:color="auto"/>
            </w:tcBorders>
            <w:shd w:val="clear" w:color="auto" w:fill="auto"/>
            <w:vAlign w:val="center"/>
            <w:hideMark/>
          </w:tcPr>
          <w:p w14:paraId="55FC965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568ml</w:t>
            </w:r>
          </w:p>
        </w:tc>
        <w:tc>
          <w:tcPr>
            <w:tcW w:w="1418" w:type="dxa"/>
            <w:tcBorders>
              <w:top w:val="nil"/>
              <w:left w:val="nil"/>
              <w:bottom w:val="single" w:sz="4" w:space="0" w:color="auto"/>
              <w:right w:val="single" w:sz="4" w:space="0" w:color="auto"/>
            </w:tcBorders>
            <w:shd w:val="clear" w:color="auto" w:fill="auto"/>
            <w:vAlign w:val="center"/>
            <w:hideMark/>
          </w:tcPr>
          <w:p w14:paraId="5621630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24 MAR</w:t>
            </w:r>
          </w:p>
        </w:tc>
        <w:tc>
          <w:tcPr>
            <w:tcW w:w="1701" w:type="dxa"/>
            <w:tcBorders>
              <w:top w:val="nil"/>
              <w:left w:val="nil"/>
              <w:bottom w:val="single" w:sz="4" w:space="0" w:color="auto"/>
              <w:right w:val="single" w:sz="4" w:space="0" w:color="auto"/>
            </w:tcBorders>
            <w:shd w:val="clear" w:color="auto" w:fill="auto"/>
            <w:vAlign w:val="center"/>
            <w:hideMark/>
          </w:tcPr>
          <w:p w14:paraId="59E1A77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D31112  PR014</w:t>
            </w:r>
          </w:p>
        </w:tc>
        <w:tc>
          <w:tcPr>
            <w:tcW w:w="1843" w:type="dxa"/>
            <w:tcBorders>
              <w:top w:val="nil"/>
              <w:left w:val="nil"/>
              <w:bottom w:val="single" w:sz="4" w:space="0" w:color="auto"/>
              <w:right w:val="single" w:sz="4" w:space="0" w:color="auto"/>
            </w:tcBorders>
            <w:shd w:val="clear" w:color="auto" w:fill="auto"/>
            <w:vAlign w:val="center"/>
            <w:hideMark/>
          </w:tcPr>
          <w:p w14:paraId="40E24D7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United Kingdom</w:t>
            </w:r>
          </w:p>
        </w:tc>
        <w:tc>
          <w:tcPr>
            <w:tcW w:w="1701" w:type="dxa"/>
            <w:tcBorders>
              <w:top w:val="nil"/>
              <w:left w:val="nil"/>
              <w:bottom w:val="single" w:sz="4" w:space="0" w:color="auto"/>
              <w:right w:val="single" w:sz="4" w:space="0" w:color="auto"/>
            </w:tcBorders>
            <w:shd w:val="clear" w:color="auto" w:fill="auto"/>
            <w:vAlign w:val="center"/>
            <w:hideMark/>
          </w:tcPr>
          <w:p w14:paraId="44C34BF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Co-op</w:t>
            </w:r>
          </w:p>
        </w:tc>
      </w:tr>
      <w:tr w:rsidR="00F01BF4" w:rsidRPr="00F01BF4" w14:paraId="68FD8805"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5BB86BE3"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14B-00232</w:t>
            </w:r>
          </w:p>
        </w:tc>
        <w:tc>
          <w:tcPr>
            <w:tcW w:w="2268" w:type="dxa"/>
            <w:tcBorders>
              <w:top w:val="nil"/>
              <w:left w:val="nil"/>
              <w:bottom w:val="single" w:sz="4" w:space="0" w:color="auto"/>
              <w:right w:val="single" w:sz="4" w:space="0" w:color="auto"/>
            </w:tcBorders>
            <w:shd w:val="clear" w:color="auto" w:fill="auto"/>
            <w:vAlign w:val="center"/>
            <w:hideMark/>
          </w:tcPr>
          <w:p w14:paraId="4D0FBF6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Wholemeal sliced bread</w:t>
            </w:r>
          </w:p>
        </w:tc>
        <w:tc>
          <w:tcPr>
            <w:tcW w:w="1843" w:type="dxa"/>
            <w:tcBorders>
              <w:top w:val="nil"/>
              <w:left w:val="nil"/>
              <w:bottom w:val="single" w:sz="4" w:space="0" w:color="auto"/>
              <w:right w:val="single" w:sz="4" w:space="0" w:color="auto"/>
            </w:tcBorders>
            <w:shd w:val="clear" w:color="auto" w:fill="auto"/>
            <w:vAlign w:val="center"/>
            <w:hideMark/>
          </w:tcPr>
          <w:p w14:paraId="702EA76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Brace's Classic</w:t>
            </w:r>
          </w:p>
        </w:tc>
        <w:tc>
          <w:tcPr>
            <w:tcW w:w="1417" w:type="dxa"/>
            <w:tcBorders>
              <w:top w:val="nil"/>
              <w:left w:val="nil"/>
              <w:bottom w:val="single" w:sz="4" w:space="0" w:color="auto"/>
              <w:right w:val="single" w:sz="4" w:space="0" w:color="auto"/>
            </w:tcBorders>
            <w:shd w:val="clear" w:color="auto" w:fill="auto"/>
            <w:vAlign w:val="center"/>
            <w:hideMark/>
          </w:tcPr>
          <w:p w14:paraId="48D85A0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800g</w:t>
            </w:r>
          </w:p>
        </w:tc>
        <w:tc>
          <w:tcPr>
            <w:tcW w:w="1418" w:type="dxa"/>
            <w:tcBorders>
              <w:top w:val="nil"/>
              <w:left w:val="nil"/>
              <w:bottom w:val="single" w:sz="4" w:space="0" w:color="auto"/>
              <w:right w:val="single" w:sz="4" w:space="0" w:color="auto"/>
            </w:tcBorders>
            <w:shd w:val="clear" w:color="auto" w:fill="auto"/>
            <w:vAlign w:val="center"/>
            <w:hideMark/>
          </w:tcPr>
          <w:p w14:paraId="2F03A3E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22 MAR</w:t>
            </w:r>
          </w:p>
        </w:tc>
        <w:tc>
          <w:tcPr>
            <w:tcW w:w="1701" w:type="dxa"/>
            <w:tcBorders>
              <w:top w:val="nil"/>
              <w:left w:val="nil"/>
              <w:bottom w:val="single" w:sz="4" w:space="0" w:color="auto"/>
              <w:right w:val="single" w:sz="4" w:space="0" w:color="auto"/>
            </w:tcBorders>
            <w:shd w:val="clear" w:color="auto" w:fill="auto"/>
            <w:vAlign w:val="center"/>
            <w:hideMark/>
          </w:tcPr>
          <w:p w14:paraId="39B2AB9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G 58  U 4</w:t>
            </w:r>
          </w:p>
        </w:tc>
        <w:tc>
          <w:tcPr>
            <w:tcW w:w="1843" w:type="dxa"/>
            <w:tcBorders>
              <w:top w:val="nil"/>
              <w:left w:val="nil"/>
              <w:bottom w:val="single" w:sz="4" w:space="0" w:color="auto"/>
              <w:right w:val="single" w:sz="4" w:space="0" w:color="auto"/>
            </w:tcBorders>
            <w:shd w:val="clear" w:color="auto" w:fill="auto"/>
            <w:vAlign w:val="center"/>
            <w:hideMark/>
          </w:tcPr>
          <w:p w14:paraId="166D397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Unknown</w:t>
            </w:r>
          </w:p>
        </w:tc>
        <w:tc>
          <w:tcPr>
            <w:tcW w:w="1701" w:type="dxa"/>
            <w:tcBorders>
              <w:top w:val="nil"/>
              <w:left w:val="nil"/>
              <w:bottom w:val="single" w:sz="4" w:space="0" w:color="auto"/>
              <w:right w:val="single" w:sz="4" w:space="0" w:color="auto"/>
            </w:tcBorders>
            <w:shd w:val="clear" w:color="auto" w:fill="auto"/>
            <w:vAlign w:val="center"/>
            <w:hideMark/>
          </w:tcPr>
          <w:p w14:paraId="7743396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Co-op</w:t>
            </w:r>
          </w:p>
        </w:tc>
      </w:tr>
      <w:tr w:rsidR="00F01BF4" w:rsidRPr="00F01BF4" w14:paraId="20F32A81"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15807CC"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14B-00233</w:t>
            </w:r>
          </w:p>
        </w:tc>
        <w:tc>
          <w:tcPr>
            <w:tcW w:w="2268" w:type="dxa"/>
            <w:tcBorders>
              <w:top w:val="nil"/>
              <w:left w:val="nil"/>
              <w:bottom w:val="single" w:sz="4" w:space="0" w:color="auto"/>
              <w:right w:val="single" w:sz="4" w:space="0" w:color="auto"/>
            </w:tcBorders>
            <w:shd w:val="clear" w:color="auto" w:fill="auto"/>
            <w:vAlign w:val="center"/>
            <w:hideMark/>
          </w:tcPr>
          <w:p w14:paraId="0930111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Conference pears</w:t>
            </w:r>
          </w:p>
        </w:tc>
        <w:tc>
          <w:tcPr>
            <w:tcW w:w="1843" w:type="dxa"/>
            <w:tcBorders>
              <w:top w:val="nil"/>
              <w:left w:val="nil"/>
              <w:bottom w:val="single" w:sz="4" w:space="0" w:color="auto"/>
              <w:right w:val="single" w:sz="4" w:space="0" w:color="auto"/>
            </w:tcBorders>
            <w:shd w:val="clear" w:color="auto" w:fill="auto"/>
            <w:vAlign w:val="center"/>
            <w:hideMark/>
          </w:tcPr>
          <w:p w14:paraId="140CCCD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Munday &amp; Jones</w:t>
            </w:r>
          </w:p>
        </w:tc>
        <w:tc>
          <w:tcPr>
            <w:tcW w:w="1417" w:type="dxa"/>
            <w:tcBorders>
              <w:top w:val="nil"/>
              <w:left w:val="nil"/>
              <w:bottom w:val="single" w:sz="4" w:space="0" w:color="auto"/>
              <w:right w:val="single" w:sz="4" w:space="0" w:color="auto"/>
            </w:tcBorders>
            <w:shd w:val="clear" w:color="auto" w:fill="auto"/>
            <w:vAlign w:val="center"/>
            <w:hideMark/>
          </w:tcPr>
          <w:p w14:paraId="4A1A348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Each</w:t>
            </w:r>
          </w:p>
        </w:tc>
        <w:tc>
          <w:tcPr>
            <w:tcW w:w="1418" w:type="dxa"/>
            <w:tcBorders>
              <w:top w:val="nil"/>
              <w:left w:val="nil"/>
              <w:bottom w:val="single" w:sz="4" w:space="0" w:color="auto"/>
              <w:right w:val="single" w:sz="4" w:space="0" w:color="auto"/>
            </w:tcBorders>
            <w:shd w:val="clear" w:color="auto" w:fill="auto"/>
            <w:vAlign w:val="center"/>
            <w:hideMark/>
          </w:tcPr>
          <w:p w14:paraId="6A5D3D1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15FE4BD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843" w:type="dxa"/>
            <w:tcBorders>
              <w:top w:val="nil"/>
              <w:left w:val="nil"/>
              <w:bottom w:val="single" w:sz="4" w:space="0" w:color="auto"/>
              <w:right w:val="single" w:sz="4" w:space="0" w:color="auto"/>
            </w:tcBorders>
            <w:shd w:val="clear" w:color="auto" w:fill="auto"/>
            <w:vAlign w:val="center"/>
            <w:hideMark/>
          </w:tcPr>
          <w:p w14:paraId="57B13E5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United Kingdom</w:t>
            </w:r>
          </w:p>
        </w:tc>
        <w:tc>
          <w:tcPr>
            <w:tcW w:w="1701" w:type="dxa"/>
            <w:tcBorders>
              <w:top w:val="nil"/>
              <w:left w:val="nil"/>
              <w:bottom w:val="single" w:sz="4" w:space="0" w:color="auto"/>
              <w:right w:val="single" w:sz="4" w:space="0" w:color="auto"/>
            </w:tcBorders>
            <w:shd w:val="clear" w:color="auto" w:fill="auto"/>
            <w:vAlign w:val="center"/>
            <w:hideMark/>
          </w:tcPr>
          <w:p w14:paraId="45B08BE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Munday &amp; Jones</w:t>
            </w:r>
          </w:p>
        </w:tc>
      </w:tr>
      <w:tr w:rsidR="00F01BF4" w:rsidRPr="00F01BF4" w14:paraId="3E81069E"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2BB262B1"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14B-00234</w:t>
            </w:r>
          </w:p>
        </w:tc>
        <w:tc>
          <w:tcPr>
            <w:tcW w:w="2268" w:type="dxa"/>
            <w:tcBorders>
              <w:top w:val="nil"/>
              <w:left w:val="nil"/>
              <w:bottom w:val="single" w:sz="4" w:space="0" w:color="auto"/>
              <w:right w:val="single" w:sz="4" w:space="0" w:color="auto"/>
            </w:tcBorders>
            <w:shd w:val="clear" w:color="auto" w:fill="auto"/>
            <w:vAlign w:val="center"/>
            <w:hideMark/>
          </w:tcPr>
          <w:p w14:paraId="7580F33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Red grapes</w:t>
            </w:r>
          </w:p>
        </w:tc>
        <w:tc>
          <w:tcPr>
            <w:tcW w:w="1843" w:type="dxa"/>
            <w:tcBorders>
              <w:top w:val="nil"/>
              <w:left w:val="nil"/>
              <w:bottom w:val="single" w:sz="4" w:space="0" w:color="auto"/>
              <w:right w:val="single" w:sz="4" w:space="0" w:color="auto"/>
            </w:tcBorders>
            <w:shd w:val="clear" w:color="auto" w:fill="auto"/>
            <w:vAlign w:val="center"/>
            <w:hideMark/>
          </w:tcPr>
          <w:p w14:paraId="6F0094A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Munday &amp; Jones</w:t>
            </w:r>
          </w:p>
        </w:tc>
        <w:tc>
          <w:tcPr>
            <w:tcW w:w="1417" w:type="dxa"/>
            <w:tcBorders>
              <w:top w:val="nil"/>
              <w:left w:val="nil"/>
              <w:bottom w:val="single" w:sz="4" w:space="0" w:color="auto"/>
              <w:right w:val="single" w:sz="4" w:space="0" w:color="auto"/>
            </w:tcBorders>
            <w:shd w:val="clear" w:color="auto" w:fill="auto"/>
            <w:vAlign w:val="center"/>
            <w:hideMark/>
          </w:tcPr>
          <w:p w14:paraId="0453795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Approximately 600g</w:t>
            </w:r>
          </w:p>
        </w:tc>
        <w:tc>
          <w:tcPr>
            <w:tcW w:w="1418" w:type="dxa"/>
            <w:tcBorders>
              <w:top w:val="nil"/>
              <w:left w:val="nil"/>
              <w:bottom w:val="single" w:sz="4" w:space="0" w:color="auto"/>
              <w:right w:val="single" w:sz="4" w:space="0" w:color="auto"/>
            </w:tcBorders>
            <w:shd w:val="clear" w:color="auto" w:fill="auto"/>
            <w:vAlign w:val="center"/>
            <w:hideMark/>
          </w:tcPr>
          <w:p w14:paraId="11632B7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24874FC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843" w:type="dxa"/>
            <w:tcBorders>
              <w:top w:val="nil"/>
              <w:left w:val="nil"/>
              <w:bottom w:val="single" w:sz="4" w:space="0" w:color="auto"/>
              <w:right w:val="single" w:sz="4" w:space="0" w:color="auto"/>
            </w:tcBorders>
            <w:shd w:val="clear" w:color="auto" w:fill="auto"/>
            <w:vAlign w:val="center"/>
            <w:hideMark/>
          </w:tcPr>
          <w:p w14:paraId="760CF73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South Africa</w:t>
            </w:r>
          </w:p>
        </w:tc>
        <w:tc>
          <w:tcPr>
            <w:tcW w:w="1701" w:type="dxa"/>
            <w:tcBorders>
              <w:top w:val="nil"/>
              <w:left w:val="nil"/>
              <w:bottom w:val="single" w:sz="4" w:space="0" w:color="auto"/>
              <w:right w:val="single" w:sz="4" w:space="0" w:color="auto"/>
            </w:tcBorders>
            <w:shd w:val="clear" w:color="auto" w:fill="auto"/>
            <w:vAlign w:val="center"/>
            <w:hideMark/>
          </w:tcPr>
          <w:p w14:paraId="6A75A67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Munday &amp; Jones</w:t>
            </w:r>
          </w:p>
        </w:tc>
      </w:tr>
      <w:tr w:rsidR="00F01BF4" w:rsidRPr="00F01BF4" w14:paraId="49834A48"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76E7A2E1"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14B-00235</w:t>
            </w:r>
          </w:p>
        </w:tc>
        <w:tc>
          <w:tcPr>
            <w:tcW w:w="2268" w:type="dxa"/>
            <w:tcBorders>
              <w:top w:val="nil"/>
              <w:left w:val="nil"/>
              <w:bottom w:val="single" w:sz="4" w:space="0" w:color="auto"/>
              <w:right w:val="single" w:sz="4" w:space="0" w:color="auto"/>
            </w:tcBorders>
            <w:shd w:val="clear" w:color="auto" w:fill="auto"/>
            <w:vAlign w:val="center"/>
            <w:hideMark/>
          </w:tcPr>
          <w:p w14:paraId="2F60768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Tomato juice (from concentrate)</w:t>
            </w:r>
          </w:p>
        </w:tc>
        <w:tc>
          <w:tcPr>
            <w:tcW w:w="1843" w:type="dxa"/>
            <w:tcBorders>
              <w:top w:val="nil"/>
              <w:left w:val="nil"/>
              <w:bottom w:val="single" w:sz="4" w:space="0" w:color="auto"/>
              <w:right w:val="single" w:sz="4" w:space="0" w:color="auto"/>
            </w:tcBorders>
            <w:shd w:val="clear" w:color="auto" w:fill="auto"/>
            <w:vAlign w:val="center"/>
            <w:hideMark/>
          </w:tcPr>
          <w:p w14:paraId="22AF8BA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Co-Op</w:t>
            </w:r>
          </w:p>
        </w:tc>
        <w:tc>
          <w:tcPr>
            <w:tcW w:w="1417" w:type="dxa"/>
            <w:tcBorders>
              <w:top w:val="nil"/>
              <w:left w:val="nil"/>
              <w:bottom w:val="single" w:sz="4" w:space="0" w:color="auto"/>
              <w:right w:val="single" w:sz="4" w:space="0" w:color="auto"/>
            </w:tcBorders>
            <w:shd w:val="clear" w:color="auto" w:fill="auto"/>
            <w:vAlign w:val="center"/>
            <w:hideMark/>
          </w:tcPr>
          <w:p w14:paraId="438C8BF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 litre</w:t>
            </w:r>
          </w:p>
        </w:tc>
        <w:tc>
          <w:tcPr>
            <w:tcW w:w="1418" w:type="dxa"/>
            <w:tcBorders>
              <w:top w:val="nil"/>
              <w:left w:val="nil"/>
              <w:bottom w:val="single" w:sz="4" w:space="0" w:color="auto"/>
              <w:right w:val="single" w:sz="4" w:space="0" w:color="auto"/>
            </w:tcBorders>
            <w:shd w:val="clear" w:color="auto" w:fill="auto"/>
            <w:vAlign w:val="center"/>
            <w:hideMark/>
          </w:tcPr>
          <w:p w14:paraId="01E31CF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AUG 2014</w:t>
            </w:r>
          </w:p>
        </w:tc>
        <w:tc>
          <w:tcPr>
            <w:tcW w:w="1701" w:type="dxa"/>
            <w:tcBorders>
              <w:top w:val="nil"/>
              <w:left w:val="nil"/>
              <w:bottom w:val="single" w:sz="4" w:space="0" w:color="auto"/>
              <w:right w:val="single" w:sz="4" w:space="0" w:color="auto"/>
            </w:tcBorders>
            <w:shd w:val="clear" w:color="auto" w:fill="auto"/>
            <w:vAlign w:val="center"/>
            <w:hideMark/>
          </w:tcPr>
          <w:p w14:paraId="00DBD29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WL 4044C  C</w:t>
            </w:r>
          </w:p>
        </w:tc>
        <w:tc>
          <w:tcPr>
            <w:tcW w:w="1843" w:type="dxa"/>
            <w:tcBorders>
              <w:top w:val="nil"/>
              <w:left w:val="nil"/>
              <w:bottom w:val="single" w:sz="4" w:space="0" w:color="auto"/>
              <w:right w:val="single" w:sz="4" w:space="0" w:color="auto"/>
            </w:tcBorders>
            <w:shd w:val="clear" w:color="auto" w:fill="auto"/>
            <w:vAlign w:val="center"/>
            <w:hideMark/>
          </w:tcPr>
          <w:p w14:paraId="0C2B3CB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European Union</w:t>
            </w:r>
          </w:p>
        </w:tc>
        <w:tc>
          <w:tcPr>
            <w:tcW w:w="1701" w:type="dxa"/>
            <w:tcBorders>
              <w:top w:val="nil"/>
              <w:left w:val="nil"/>
              <w:bottom w:val="single" w:sz="4" w:space="0" w:color="auto"/>
              <w:right w:val="single" w:sz="4" w:space="0" w:color="auto"/>
            </w:tcBorders>
            <w:shd w:val="clear" w:color="auto" w:fill="auto"/>
            <w:vAlign w:val="center"/>
            <w:hideMark/>
          </w:tcPr>
          <w:p w14:paraId="71C5BA2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Co-op</w:t>
            </w:r>
          </w:p>
        </w:tc>
      </w:tr>
      <w:tr w:rsidR="00F01BF4" w:rsidRPr="00F01BF4" w14:paraId="046D17EC"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4CC58F96"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14B-00236</w:t>
            </w:r>
          </w:p>
        </w:tc>
        <w:tc>
          <w:tcPr>
            <w:tcW w:w="2268" w:type="dxa"/>
            <w:tcBorders>
              <w:top w:val="nil"/>
              <w:left w:val="nil"/>
              <w:bottom w:val="single" w:sz="4" w:space="0" w:color="auto"/>
              <w:right w:val="single" w:sz="4" w:space="0" w:color="auto"/>
            </w:tcBorders>
            <w:shd w:val="clear" w:color="auto" w:fill="auto"/>
            <w:vAlign w:val="center"/>
            <w:hideMark/>
          </w:tcPr>
          <w:p w14:paraId="522248C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Malted brown bread mix</w:t>
            </w:r>
          </w:p>
        </w:tc>
        <w:tc>
          <w:tcPr>
            <w:tcW w:w="1843" w:type="dxa"/>
            <w:tcBorders>
              <w:top w:val="nil"/>
              <w:left w:val="nil"/>
              <w:bottom w:val="single" w:sz="4" w:space="0" w:color="auto"/>
              <w:right w:val="single" w:sz="4" w:space="0" w:color="auto"/>
            </w:tcBorders>
            <w:shd w:val="clear" w:color="auto" w:fill="auto"/>
            <w:vAlign w:val="center"/>
            <w:hideMark/>
          </w:tcPr>
          <w:p w14:paraId="084DF71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Co-Op</w:t>
            </w:r>
          </w:p>
        </w:tc>
        <w:tc>
          <w:tcPr>
            <w:tcW w:w="1417" w:type="dxa"/>
            <w:tcBorders>
              <w:top w:val="nil"/>
              <w:left w:val="nil"/>
              <w:bottom w:val="single" w:sz="4" w:space="0" w:color="auto"/>
              <w:right w:val="single" w:sz="4" w:space="0" w:color="auto"/>
            </w:tcBorders>
            <w:shd w:val="clear" w:color="auto" w:fill="auto"/>
            <w:vAlign w:val="center"/>
            <w:hideMark/>
          </w:tcPr>
          <w:p w14:paraId="320D2B8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500g</w:t>
            </w:r>
          </w:p>
        </w:tc>
        <w:tc>
          <w:tcPr>
            <w:tcW w:w="1418" w:type="dxa"/>
            <w:tcBorders>
              <w:top w:val="nil"/>
              <w:left w:val="nil"/>
              <w:bottom w:val="single" w:sz="4" w:space="0" w:color="auto"/>
              <w:right w:val="single" w:sz="4" w:space="0" w:color="auto"/>
            </w:tcBorders>
            <w:shd w:val="clear" w:color="auto" w:fill="auto"/>
            <w:vAlign w:val="center"/>
            <w:hideMark/>
          </w:tcPr>
          <w:p w14:paraId="3E4BFC1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04AUG14</w:t>
            </w:r>
          </w:p>
        </w:tc>
        <w:tc>
          <w:tcPr>
            <w:tcW w:w="1701" w:type="dxa"/>
            <w:tcBorders>
              <w:top w:val="nil"/>
              <w:left w:val="nil"/>
              <w:bottom w:val="single" w:sz="4" w:space="0" w:color="auto"/>
              <w:right w:val="single" w:sz="4" w:space="0" w:color="auto"/>
            </w:tcBorders>
            <w:shd w:val="clear" w:color="auto" w:fill="auto"/>
            <w:vAlign w:val="center"/>
            <w:hideMark/>
          </w:tcPr>
          <w:p w14:paraId="0413BA1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GWB 4035</w:t>
            </w:r>
          </w:p>
        </w:tc>
        <w:tc>
          <w:tcPr>
            <w:tcW w:w="1843" w:type="dxa"/>
            <w:tcBorders>
              <w:top w:val="nil"/>
              <w:left w:val="nil"/>
              <w:bottom w:val="single" w:sz="4" w:space="0" w:color="auto"/>
              <w:right w:val="single" w:sz="4" w:space="0" w:color="auto"/>
            </w:tcBorders>
            <w:shd w:val="clear" w:color="auto" w:fill="auto"/>
            <w:vAlign w:val="center"/>
            <w:hideMark/>
          </w:tcPr>
          <w:p w14:paraId="03D761E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United Kingdom</w:t>
            </w:r>
          </w:p>
        </w:tc>
        <w:tc>
          <w:tcPr>
            <w:tcW w:w="1701" w:type="dxa"/>
            <w:tcBorders>
              <w:top w:val="nil"/>
              <w:left w:val="nil"/>
              <w:bottom w:val="single" w:sz="4" w:space="0" w:color="auto"/>
              <w:right w:val="single" w:sz="4" w:space="0" w:color="auto"/>
            </w:tcBorders>
            <w:shd w:val="clear" w:color="auto" w:fill="auto"/>
            <w:vAlign w:val="center"/>
            <w:hideMark/>
          </w:tcPr>
          <w:p w14:paraId="78D4527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Co-op</w:t>
            </w:r>
          </w:p>
        </w:tc>
      </w:tr>
      <w:tr w:rsidR="00F01BF4" w:rsidRPr="00F01BF4" w14:paraId="4ED05822"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83B671D"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14B-00237</w:t>
            </w:r>
          </w:p>
        </w:tc>
        <w:tc>
          <w:tcPr>
            <w:tcW w:w="2268" w:type="dxa"/>
            <w:tcBorders>
              <w:top w:val="nil"/>
              <w:left w:val="nil"/>
              <w:bottom w:val="single" w:sz="4" w:space="0" w:color="auto"/>
              <w:right w:val="single" w:sz="4" w:space="0" w:color="auto"/>
            </w:tcBorders>
            <w:shd w:val="clear" w:color="auto" w:fill="auto"/>
            <w:vAlign w:val="center"/>
            <w:hideMark/>
          </w:tcPr>
          <w:p w14:paraId="49EFAE1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Organic light rye 997 wholemeal flour</w:t>
            </w:r>
          </w:p>
        </w:tc>
        <w:tc>
          <w:tcPr>
            <w:tcW w:w="1843" w:type="dxa"/>
            <w:tcBorders>
              <w:top w:val="nil"/>
              <w:left w:val="nil"/>
              <w:bottom w:val="single" w:sz="4" w:space="0" w:color="auto"/>
              <w:right w:val="single" w:sz="4" w:space="0" w:color="auto"/>
            </w:tcBorders>
            <w:shd w:val="clear" w:color="auto" w:fill="auto"/>
            <w:vAlign w:val="center"/>
            <w:hideMark/>
          </w:tcPr>
          <w:p w14:paraId="0AF640B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Shipton Mill</w:t>
            </w:r>
          </w:p>
        </w:tc>
        <w:tc>
          <w:tcPr>
            <w:tcW w:w="1417" w:type="dxa"/>
            <w:tcBorders>
              <w:top w:val="nil"/>
              <w:left w:val="nil"/>
              <w:bottom w:val="single" w:sz="4" w:space="0" w:color="auto"/>
              <w:right w:val="single" w:sz="4" w:space="0" w:color="auto"/>
            </w:tcBorders>
            <w:shd w:val="clear" w:color="auto" w:fill="auto"/>
            <w:vAlign w:val="center"/>
            <w:hideMark/>
          </w:tcPr>
          <w:p w14:paraId="241D3AD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1kg</w:t>
            </w:r>
          </w:p>
        </w:tc>
        <w:tc>
          <w:tcPr>
            <w:tcW w:w="1418" w:type="dxa"/>
            <w:tcBorders>
              <w:top w:val="nil"/>
              <w:left w:val="nil"/>
              <w:bottom w:val="single" w:sz="4" w:space="0" w:color="auto"/>
              <w:right w:val="single" w:sz="4" w:space="0" w:color="auto"/>
            </w:tcBorders>
            <w:shd w:val="clear" w:color="auto" w:fill="auto"/>
            <w:vAlign w:val="center"/>
            <w:hideMark/>
          </w:tcPr>
          <w:p w14:paraId="10682BB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30 JUL 14</w:t>
            </w:r>
          </w:p>
        </w:tc>
        <w:tc>
          <w:tcPr>
            <w:tcW w:w="1701" w:type="dxa"/>
            <w:tcBorders>
              <w:top w:val="nil"/>
              <w:left w:val="nil"/>
              <w:bottom w:val="single" w:sz="4" w:space="0" w:color="auto"/>
              <w:right w:val="single" w:sz="4" w:space="0" w:color="auto"/>
            </w:tcBorders>
            <w:shd w:val="clear" w:color="auto" w:fill="auto"/>
            <w:vAlign w:val="center"/>
            <w:hideMark/>
          </w:tcPr>
          <w:p w14:paraId="0761055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3333</w:t>
            </w:r>
          </w:p>
        </w:tc>
        <w:tc>
          <w:tcPr>
            <w:tcW w:w="1843" w:type="dxa"/>
            <w:tcBorders>
              <w:top w:val="nil"/>
              <w:left w:val="nil"/>
              <w:bottom w:val="single" w:sz="4" w:space="0" w:color="auto"/>
              <w:right w:val="single" w:sz="4" w:space="0" w:color="auto"/>
            </w:tcBorders>
            <w:shd w:val="clear" w:color="auto" w:fill="auto"/>
            <w:vAlign w:val="center"/>
            <w:hideMark/>
          </w:tcPr>
          <w:p w14:paraId="30176F0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United Kingdom</w:t>
            </w:r>
          </w:p>
        </w:tc>
        <w:tc>
          <w:tcPr>
            <w:tcW w:w="1701" w:type="dxa"/>
            <w:tcBorders>
              <w:top w:val="nil"/>
              <w:left w:val="nil"/>
              <w:bottom w:val="single" w:sz="4" w:space="0" w:color="auto"/>
              <w:right w:val="single" w:sz="4" w:space="0" w:color="auto"/>
            </w:tcBorders>
            <w:shd w:val="clear" w:color="auto" w:fill="auto"/>
            <w:vAlign w:val="center"/>
            <w:hideMark/>
          </w:tcPr>
          <w:p w14:paraId="0E0AC91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Wyedean Healthfoods</w:t>
            </w:r>
          </w:p>
        </w:tc>
      </w:tr>
      <w:tr w:rsidR="00F01BF4" w:rsidRPr="00F01BF4" w14:paraId="5D3BADD3"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29D1EAB7"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14B-00238</w:t>
            </w:r>
          </w:p>
        </w:tc>
        <w:tc>
          <w:tcPr>
            <w:tcW w:w="2268" w:type="dxa"/>
            <w:tcBorders>
              <w:top w:val="nil"/>
              <w:left w:val="nil"/>
              <w:bottom w:val="single" w:sz="4" w:space="0" w:color="auto"/>
              <w:right w:val="single" w:sz="4" w:space="0" w:color="auto"/>
            </w:tcBorders>
            <w:shd w:val="clear" w:color="auto" w:fill="auto"/>
            <w:vAlign w:val="center"/>
            <w:hideMark/>
          </w:tcPr>
          <w:p w14:paraId="75264A9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Rolled buckwheat flakes</w:t>
            </w:r>
          </w:p>
        </w:tc>
        <w:tc>
          <w:tcPr>
            <w:tcW w:w="1843" w:type="dxa"/>
            <w:tcBorders>
              <w:top w:val="nil"/>
              <w:left w:val="nil"/>
              <w:bottom w:val="single" w:sz="4" w:space="0" w:color="auto"/>
              <w:right w:val="single" w:sz="4" w:space="0" w:color="auto"/>
            </w:tcBorders>
            <w:shd w:val="clear" w:color="auto" w:fill="auto"/>
            <w:vAlign w:val="center"/>
            <w:hideMark/>
          </w:tcPr>
          <w:p w14:paraId="59077F9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Wyedean Healthfoods</w:t>
            </w:r>
          </w:p>
        </w:tc>
        <w:tc>
          <w:tcPr>
            <w:tcW w:w="1417" w:type="dxa"/>
            <w:tcBorders>
              <w:top w:val="nil"/>
              <w:left w:val="nil"/>
              <w:bottom w:val="single" w:sz="4" w:space="0" w:color="auto"/>
              <w:right w:val="single" w:sz="4" w:space="0" w:color="auto"/>
            </w:tcBorders>
            <w:shd w:val="clear" w:color="auto" w:fill="auto"/>
            <w:vAlign w:val="center"/>
            <w:hideMark/>
          </w:tcPr>
          <w:p w14:paraId="0FB647F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500g</w:t>
            </w:r>
          </w:p>
        </w:tc>
        <w:tc>
          <w:tcPr>
            <w:tcW w:w="1418" w:type="dxa"/>
            <w:tcBorders>
              <w:top w:val="nil"/>
              <w:left w:val="nil"/>
              <w:bottom w:val="single" w:sz="4" w:space="0" w:color="auto"/>
              <w:right w:val="single" w:sz="4" w:space="0" w:color="auto"/>
            </w:tcBorders>
            <w:shd w:val="clear" w:color="auto" w:fill="auto"/>
            <w:vAlign w:val="center"/>
            <w:hideMark/>
          </w:tcPr>
          <w:p w14:paraId="5EF41B4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02/15</w:t>
            </w:r>
          </w:p>
        </w:tc>
        <w:tc>
          <w:tcPr>
            <w:tcW w:w="1701" w:type="dxa"/>
            <w:tcBorders>
              <w:top w:val="nil"/>
              <w:left w:val="nil"/>
              <w:bottom w:val="single" w:sz="4" w:space="0" w:color="auto"/>
              <w:right w:val="single" w:sz="4" w:space="0" w:color="auto"/>
            </w:tcBorders>
            <w:shd w:val="clear" w:color="auto" w:fill="auto"/>
            <w:vAlign w:val="center"/>
            <w:hideMark/>
          </w:tcPr>
          <w:p w14:paraId="55C794B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843" w:type="dxa"/>
            <w:tcBorders>
              <w:top w:val="nil"/>
              <w:left w:val="nil"/>
              <w:bottom w:val="single" w:sz="4" w:space="0" w:color="auto"/>
              <w:right w:val="single" w:sz="4" w:space="0" w:color="auto"/>
            </w:tcBorders>
            <w:shd w:val="clear" w:color="auto" w:fill="auto"/>
            <w:vAlign w:val="center"/>
            <w:hideMark/>
          </w:tcPr>
          <w:p w14:paraId="64A0F81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0E5B3CE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Wyedean Healthfoods</w:t>
            </w:r>
          </w:p>
        </w:tc>
      </w:tr>
      <w:tr w:rsidR="00F01BF4" w:rsidRPr="00F01BF4" w14:paraId="68F99A03" w14:textId="77777777" w:rsidTr="00C262F2">
        <w:trPr>
          <w:trHeight w:val="25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55885DEE"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14B-00239</w:t>
            </w:r>
          </w:p>
        </w:tc>
        <w:tc>
          <w:tcPr>
            <w:tcW w:w="2268" w:type="dxa"/>
            <w:tcBorders>
              <w:top w:val="nil"/>
              <w:left w:val="nil"/>
              <w:bottom w:val="single" w:sz="4" w:space="0" w:color="auto"/>
              <w:right w:val="single" w:sz="4" w:space="0" w:color="auto"/>
            </w:tcBorders>
            <w:shd w:val="clear" w:color="auto" w:fill="auto"/>
            <w:vAlign w:val="center"/>
            <w:hideMark/>
          </w:tcPr>
          <w:p w14:paraId="6B884AF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Sunflower seeds</w:t>
            </w:r>
          </w:p>
        </w:tc>
        <w:tc>
          <w:tcPr>
            <w:tcW w:w="1843" w:type="dxa"/>
            <w:tcBorders>
              <w:top w:val="nil"/>
              <w:left w:val="nil"/>
              <w:bottom w:val="single" w:sz="4" w:space="0" w:color="auto"/>
              <w:right w:val="single" w:sz="4" w:space="0" w:color="auto"/>
            </w:tcBorders>
            <w:shd w:val="clear" w:color="auto" w:fill="auto"/>
            <w:vAlign w:val="center"/>
            <w:hideMark/>
          </w:tcPr>
          <w:p w14:paraId="66B138A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 xml:space="preserve">Queenswood </w:t>
            </w:r>
          </w:p>
        </w:tc>
        <w:tc>
          <w:tcPr>
            <w:tcW w:w="1417" w:type="dxa"/>
            <w:tcBorders>
              <w:top w:val="nil"/>
              <w:left w:val="nil"/>
              <w:bottom w:val="single" w:sz="4" w:space="0" w:color="auto"/>
              <w:right w:val="single" w:sz="4" w:space="0" w:color="auto"/>
            </w:tcBorders>
            <w:shd w:val="clear" w:color="auto" w:fill="auto"/>
            <w:vAlign w:val="center"/>
            <w:hideMark/>
          </w:tcPr>
          <w:p w14:paraId="37D744C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250g</w:t>
            </w:r>
          </w:p>
        </w:tc>
        <w:tc>
          <w:tcPr>
            <w:tcW w:w="1418" w:type="dxa"/>
            <w:tcBorders>
              <w:top w:val="nil"/>
              <w:left w:val="nil"/>
              <w:bottom w:val="single" w:sz="4" w:space="0" w:color="auto"/>
              <w:right w:val="single" w:sz="4" w:space="0" w:color="auto"/>
            </w:tcBorders>
            <w:shd w:val="clear" w:color="auto" w:fill="auto"/>
            <w:vAlign w:val="center"/>
            <w:hideMark/>
          </w:tcPr>
          <w:p w14:paraId="58770FB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DEC 2014</w:t>
            </w:r>
          </w:p>
        </w:tc>
        <w:tc>
          <w:tcPr>
            <w:tcW w:w="1701" w:type="dxa"/>
            <w:tcBorders>
              <w:top w:val="nil"/>
              <w:left w:val="nil"/>
              <w:bottom w:val="single" w:sz="4" w:space="0" w:color="auto"/>
              <w:right w:val="single" w:sz="4" w:space="0" w:color="auto"/>
            </w:tcBorders>
            <w:shd w:val="clear" w:color="auto" w:fill="auto"/>
            <w:vAlign w:val="center"/>
            <w:hideMark/>
          </w:tcPr>
          <w:p w14:paraId="6AA1BB0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L0224</w:t>
            </w:r>
          </w:p>
        </w:tc>
        <w:tc>
          <w:tcPr>
            <w:tcW w:w="1843" w:type="dxa"/>
            <w:tcBorders>
              <w:top w:val="nil"/>
              <w:left w:val="nil"/>
              <w:bottom w:val="single" w:sz="4" w:space="0" w:color="auto"/>
              <w:right w:val="single" w:sz="4" w:space="0" w:color="auto"/>
            </w:tcBorders>
            <w:shd w:val="clear" w:color="auto" w:fill="auto"/>
            <w:vAlign w:val="center"/>
            <w:hideMark/>
          </w:tcPr>
          <w:p w14:paraId="5990476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China</w:t>
            </w:r>
          </w:p>
        </w:tc>
        <w:tc>
          <w:tcPr>
            <w:tcW w:w="1701" w:type="dxa"/>
            <w:tcBorders>
              <w:top w:val="nil"/>
              <w:left w:val="nil"/>
              <w:bottom w:val="single" w:sz="4" w:space="0" w:color="auto"/>
              <w:right w:val="single" w:sz="4" w:space="0" w:color="auto"/>
            </w:tcBorders>
            <w:shd w:val="clear" w:color="auto" w:fill="auto"/>
            <w:vAlign w:val="center"/>
            <w:hideMark/>
          </w:tcPr>
          <w:p w14:paraId="0F0FB75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Munday &amp; Jones</w:t>
            </w:r>
          </w:p>
        </w:tc>
      </w:tr>
      <w:tr w:rsidR="00F01BF4" w:rsidRPr="00F01BF4" w14:paraId="14D16693"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4A964646"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14B-00240</w:t>
            </w:r>
          </w:p>
        </w:tc>
        <w:tc>
          <w:tcPr>
            <w:tcW w:w="2268" w:type="dxa"/>
            <w:tcBorders>
              <w:top w:val="nil"/>
              <w:left w:val="nil"/>
              <w:bottom w:val="single" w:sz="4" w:space="0" w:color="auto"/>
              <w:right w:val="single" w:sz="4" w:space="0" w:color="auto"/>
            </w:tcBorders>
            <w:shd w:val="clear" w:color="auto" w:fill="auto"/>
            <w:vAlign w:val="center"/>
            <w:hideMark/>
          </w:tcPr>
          <w:p w14:paraId="0212B57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Organic sunflower seeds</w:t>
            </w:r>
          </w:p>
        </w:tc>
        <w:tc>
          <w:tcPr>
            <w:tcW w:w="1843" w:type="dxa"/>
            <w:tcBorders>
              <w:top w:val="nil"/>
              <w:left w:val="nil"/>
              <w:bottom w:val="single" w:sz="4" w:space="0" w:color="auto"/>
              <w:right w:val="single" w:sz="4" w:space="0" w:color="auto"/>
            </w:tcBorders>
            <w:shd w:val="clear" w:color="auto" w:fill="auto"/>
            <w:vAlign w:val="center"/>
            <w:hideMark/>
          </w:tcPr>
          <w:p w14:paraId="22C8350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Wyedean Healthfoods</w:t>
            </w:r>
          </w:p>
        </w:tc>
        <w:tc>
          <w:tcPr>
            <w:tcW w:w="1417" w:type="dxa"/>
            <w:tcBorders>
              <w:top w:val="nil"/>
              <w:left w:val="nil"/>
              <w:bottom w:val="single" w:sz="4" w:space="0" w:color="auto"/>
              <w:right w:val="single" w:sz="4" w:space="0" w:color="auto"/>
            </w:tcBorders>
            <w:shd w:val="clear" w:color="auto" w:fill="auto"/>
            <w:vAlign w:val="center"/>
            <w:hideMark/>
          </w:tcPr>
          <w:p w14:paraId="75A71A1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500g</w:t>
            </w:r>
          </w:p>
        </w:tc>
        <w:tc>
          <w:tcPr>
            <w:tcW w:w="1418" w:type="dxa"/>
            <w:tcBorders>
              <w:top w:val="nil"/>
              <w:left w:val="nil"/>
              <w:bottom w:val="single" w:sz="4" w:space="0" w:color="auto"/>
              <w:right w:val="single" w:sz="4" w:space="0" w:color="auto"/>
            </w:tcBorders>
            <w:shd w:val="clear" w:color="auto" w:fill="auto"/>
            <w:vAlign w:val="center"/>
            <w:hideMark/>
          </w:tcPr>
          <w:p w14:paraId="26A1FA2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DEC 2014</w:t>
            </w:r>
          </w:p>
        </w:tc>
        <w:tc>
          <w:tcPr>
            <w:tcW w:w="1701" w:type="dxa"/>
            <w:tcBorders>
              <w:top w:val="nil"/>
              <w:left w:val="nil"/>
              <w:bottom w:val="single" w:sz="4" w:space="0" w:color="auto"/>
              <w:right w:val="single" w:sz="4" w:space="0" w:color="auto"/>
            </w:tcBorders>
            <w:shd w:val="clear" w:color="auto" w:fill="auto"/>
            <w:vAlign w:val="center"/>
            <w:hideMark/>
          </w:tcPr>
          <w:p w14:paraId="2F07147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10314 ORGANIC</w:t>
            </w:r>
          </w:p>
        </w:tc>
        <w:tc>
          <w:tcPr>
            <w:tcW w:w="1843" w:type="dxa"/>
            <w:tcBorders>
              <w:top w:val="nil"/>
              <w:left w:val="nil"/>
              <w:bottom w:val="single" w:sz="4" w:space="0" w:color="auto"/>
              <w:right w:val="single" w:sz="4" w:space="0" w:color="auto"/>
            </w:tcBorders>
            <w:shd w:val="clear" w:color="auto" w:fill="auto"/>
            <w:vAlign w:val="center"/>
            <w:hideMark/>
          </w:tcPr>
          <w:p w14:paraId="3DA9190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China</w:t>
            </w:r>
          </w:p>
        </w:tc>
        <w:tc>
          <w:tcPr>
            <w:tcW w:w="1701" w:type="dxa"/>
            <w:tcBorders>
              <w:top w:val="nil"/>
              <w:left w:val="nil"/>
              <w:bottom w:val="single" w:sz="4" w:space="0" w:color="auto"/>
              <w:right w:val="single" w:sz="4" w:space="0" w:color="auto"/>
            </w:tcBorders>
            <w:shd w:val="clear" w:color="auto" w:fill="auto"/>
            <w:vAlign w:val="center"/>
            <w:hideMark/>
          </w:tcPr>
          <w:p w14:paraId="1B3329A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Wyedean Healthfoods</w:t>
            </w:r>
          </w:p>
        </w:tc>
      </w:tr>
      <w:tr w:rsidR="00F01BF4" w:rsidRPr="00F01BF4" w14:paraId="7D11F6CE"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4058E1C1"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14B-00241</w:t>
            </w:r>
          </w:p>
        </w:tc>
        <w:tc>
          <w:tcPr>
            <w:tcW w:w="2268" w:type="dxa"/>
            <w:tcBorders>
              <w:top w:val="nil"/>
              <w:left w:val="nil"/>
              <w:bottom w:val="single" w:sz="4" w:space="0" w:color="auto"/>
              <w:right w:val="single" w:sz="4" w:space="0" w:color="auto"/>
            </w:tcBorders>
            <w:shd w:val="clear" w:color="auto" w:fill="auto"/>
            <w:vAlign w:val="center"/>
            <w:hideMark/>
          </w:tcPr>
          <w:p w14:paraId="2CD9867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Organic 100% wholemeal flour</w:t>
            </w:r>
          </w:p>
        </w:tc>
        <w:tc>
          <w:tcPr>
            <w:tcW w:w="1843" w:type="dxa"/>
            <w:tcBorders>
              <w:top w:val="nil"/>
              <w:left w:val="nil"/>
              <w:bottom w:val="single" w:sz="4" w:space="0" w:color="auto"/>
              <w:right w:val="single" w:sz="4" w:space="0" w:color="auto"/>
            </w:tcBorders>
            <w:shd w:val="clear" w:color="auto" w:fill="auto"/>
            <w:vAlign w:val="center"/>
            <w:hideMark/>
          </w:tcPr>
          <w:p w14:paraId="3008B63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Shipton Mill</w:t>
            </w:r>
          </w:p>
        </w:tc>
        <w:tc>
          <w:tcPr>
            <w:tcW w:w="1417" w:type="dxa"/>
            <w:tcBorders>
              <w:top w:val="nil"/>
              <w:left w:val="nil"/>
              <w:bottom w:val="single" w:sz="4" w:space="0" w:color="auto"/>
              <w:right w:val="single" w:sz="4" w:space="0" w:color="auto"/>
            </w:tcBorders>
            <w:shd w:val="clear" w:color="auto" w:fill="auto"/>
            <w:vAlign w:val="center"/>
            <w:hideMark/>
          </w:tcPr>
          <w:p w14:paraId="5943F35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2.5kg</w:t>
            </w:r>
          </w:p>
        </w:tc>
        <w:tc>
          <w:tcPr>
            <w:tcW w:w="1418" w:type="dxa"/>
            <w:tcBorders>
              <w:top w:val="nil"/>
              <w:left w:val="nil"/>
              <w:bottom w:val="single" w:sz="4" w:space="0" w:color="auto"/>
              <w:right w:val="single" w:sz="4" w:space="0" w:color="auto"/>
            </w:tcBorders>
            <w:shd w:val="clear" w:color="auto" w:fill="auto"/>
            <w:vAlign w:val="center"/>
            <w:hideMark/>
          </w:tcPr>
          <w:p w14:paraId="1EDA23E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30 AUG 14</w:t>
            </w:r>
          </w:p>
        </w:tc>
        <w:tc>
          <w:tcPr>
            <w:tcW w:w="1701" w:type="dxa"/>
            <w:tcBorders>
              <w:top w:val="nil"/>
              <w:left w:val="nil"/>
              <w:bottom w:val="single" w:sz="4" w:space="0" w:color="auto"/>
              <w:right w:val="single" w:sz="4" w:space="0" w:color="auto"/>
            </w:tcBorders>
            <w:shd w:val="clear" w:color="auto" w:fill="auto"/>
            <w:vAlign w:val="center"/>
            <w:hideMark/>
          </w:tcPr>
          <w:p w14:paraId="319FEE3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23670</w:t>
            </w:r>
          </w:p>
        </w:tc>
        <w:tc>
          <w:tcPr>
            <w:tcW w:w="1843" w:type="dxa"/>
            <w:tcBorders>
              <w:top w:val="nil"/>
              <w:left w:val="nil"/>
              <w:bottom w:val="single" w:sz="4" w:space="0" w:color="auto"/>
              <w:right w:val="single" w:sz="4" w:space="0" w:color="auto"/>
            </w:tcBorders>
            <w:shd w:val="clear" w:color="auto" w:fill="auto"/>
            <w:vAlign w:val="center"/>
            <w:hideMark/>
          </w:tcPr>
          <w:p w14:paraId="5F83A97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590A595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Wyedean Healthfoods</w:t>
            </w:r>
          </w:p>
        </w:tc>
      </w:tr>
      <w:tr w:rsidR="00F01BF4" w:rsidRPr="00F01BF4" w14:paraId="28B9C39E"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35363060"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14B-00242</w:t>
            </w:r>
          </w:p>
        </w:tc>
        <w:tc>
          <w:tcPr>
            <w:tcW w:w="2268" w:type="dxa"/>
            <w:tcBorders>
              <w:top w:val="nil"/>
              <w:left w:val="nil"/>
              <w:bottom w:val="single" w:sz="4" w:space="0" w:color="auto"/>
              <w:right w:val="single" w:sz="4" w:space="0" w:color="auto"/>
            </w:tcBorders>
            <w:shd w:val="clear" w:color="auto" w:fill="auto"/>
            <w:vAlign w:val="center"/>
            <w:hideMark/>
          </w:tcPr>
          <w:p w14:paraId="7AEAB04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Organic rye flakes</w:t>
            </w:r>
          </w:p>
        </w:tc>
        <w:tc>
          <w:tcPr>
            <w:tcW w:w="1843" w:type="dxa"/>
            <w:tcBorders>
              <w:top w:val="nil"/>
              <w:left w:val="nil"/>
              <w:bottom w:val="single" w:sz="4" w:space="0" w:color="auto"/>
              <w:right w:val="single" w:sz="4" w:space="0" w:color="auto"/>
            </w:tcBorders>
            <w:shd w:val="clear" w:color="auto" w:fill="auto"/>
            <w:vAlign w:val="center"/>
            <w:hideMark/>
          </w:tcPr>
          <w:p w14:paraId="187AB3F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Wyedean Healthfoods</w:t>
            </w:r>
          </w:p>
        </w:tc>
        <w:tc>
          <w:tcPr>
            <w:tcW w:w="1417" w:type="dxa"/>
            <w:tcBorders>
              <w:top w:val="nil"/>
              <w:left w:val="nil"/>
              <w:bottom w:val="single" w:sz="4" w:space="0" w:color="auto"/>
              <w:right w:val="single" w:sz="4" w:space="0" w:color="auto"/>
            </w:tcBorders>
            <w:shd w:val="clear" w:color="auto" w:fill="auto"/>
            <w:vAlign w:val="center"/>
            <w:hideMark/>
          </w:tcPr>
          <w:p w14:paraId="36561E7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500g</w:t>
            </w:r>
          </w:p>
        </w:tc>
        <w:tc>
          <w:tcPr>
            <w:tcW w:w="1418" w:type="dxa"/>
            <w:tcBorders>
              <w:top w:val="nil"/>
              <w:left w:val="nil"/>
              <w:bottom w:val="single" w:sz="4" w:space="0" w:color="auto"/>
              <w:right w:val="single" w:sz="4" w:space="0" w:color="auto"/>
            </w:tcBorders>
            <w:shd w:val="clear" w:color="auto" w:fill="auto"/>
            <w:vAlign w:val="center"/>
            <w:hideMark/>
          </w:tcPr>
          <w:p w14:paraId="20DB5CA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OCT 2014</w:t>
            </w:r>
          </w:p>
        </w:tc>
        <w:tc>
          <w:tcPr>
            <w:tcW w:w="1701" w:type="dxa"/>
            <w:tcBorders>
              <w:top w:val="nil"/>
              <w:left w:val="nil"/>
              <w:bottom w:val="single" w:sz="4" w:space="0" w:color="auto"/>
              <w:right w:val="single" w:sz="4" w:space="0" w:color="auto"/>
            </w:tcBorders>
            <w:shd w:val="clear" w:color="auto" w:fill="auto"/>
            <w:vAlign w:val="center"/>
            <w:hideMark/>
          </w:tcPr>
          <w:p w14:paraId="1A7E269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10304 ORGANIC</w:t>
            </w:r>
          </w:p>
        </w:tc>
        <w:tc>
          <w:tcPr>
            <w:tcW w:w="1843" w:type="dxa"/>
            <w:tcBorders>
              <w:top w:val="nil"/>
              <w:left w:val="nil"/>
              <w:bottom w:val="single" w:sz="4" w:space="0" w:color="auto"/>
              <w:right w:val="single" w:sz="4" w:space="0" w:color="auto"/>
            </w:tcBorders>
            <w:shd w:val="clear" w:color="auto" w:fill="auto"/>
            <w:vAlign w:val="center"/>
            <w:hideMark/>
          </w:tcPr>
          <w:p w14:paraId="749B6A5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Austria</w:t>
            </w:r>
          </w:p>
        </w:tc>
        <w:tc>
          <w:tcPr>
            <w:tcW w:w="1701" w:type="dxa"/>
            <w:tcBorders>
              <w:top w:val="nil"/>
              <w:left w:val="nil"/>
              <w:bottom w:val="single" w:sz="4" w:space="0" w:color="auto"/>
              <w:right w:val="single" w:sz="4" w:space="0" w:color="auto"/>
            </w:tcBorders>
            <w:shd w:val="clear" w:color="auto" w:fill="auto"/>
            <w:vAlign w:val="center"/>
            <w:hideMark/>
          </w:tcPr>
          <w:p w14:paraId="094B4C4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Wyedean Healthfoods</w:t>
            </w:r>
          </w:p>
        </w:tc>
      </w:tr>
      <w:tr w:rsidR="00F01BF4" w:rsidRPr="00F01BF4" w14:paraId="721DF16F" w14:textId="77777777" w:rsidTr="00C262F2">
        <w:trPr>
          <w:trHeight w:val="76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799241FC"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14B-00243</w:t>
            </w:r>
          </w:p>
        </w:tc>
        <w:tc>
          <w:tcPr>
            <w:tcW w:w="2268" w:type="dxa"/>
            <w:tcBorders>
              <w:top w:val="nil"/>
              <w:left w:val="nil"/>
              <w:bottom w:val="single" w:sz="4" w:space="0" w:color="auto"/>
              <w:right w:val="single" w:sz="4" w:space="0" w:color="auto"/>
            </w:tcBorders>
            <w:shd w:val="clear" w:color="auto" w:fill="auto"/>
            <w:vAlign w:val="center"/>
            <w:hideMark/>
          </w:tcPr>
          <w:p w14:paraId="7AFA6C9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Riesling 2012</w:t>
            </w:r>
          </w:p>
        </w:tc>
        <w:tc>
          <w:tcPr>
            <w:tcW w:w="1843" w:type="dxa"/>
            <w:tcBorders>
              <w:top w:val="nil"/>
              <w:left w:val="nil"/>
              <w:bottom w:val="single" w:sz="4" w:space="0" w:color="auto"/>
              <w:right w:val="single" w:sz="4" w:space="0" w:color="auto"/>
            </w:tcBorders>
            <w:shd w:val="clear" w:color="auto" w:fill="auto"/>
            <w:vAlign w:val="center"/>
            <w:hideMark/>
          </w:tcPr>
          <w:p w14:paraId="7424A30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Devil's Rock</w:t>
            </w:r>
          </w:p>
        </w:tc>
        <w:tc>
          <w:tcPr>
            <w:tcW w:w="1417" w:type="dxa"/>
            <w:tcBorders>
              <w:top w:val="nil"/>
              <w:left w:val="nil"/>
              <w:bottom w:val="single" w:sz="4" w:space="0" w:color="auto"/>
              <w:right w:val="single" w:sz="4" w:space="0" w:color="auto"/>
            </w:tcBorders>
            <w:shd w:val="clear" w:color="auto" w:fill="auto"/>
            <w:vAlign w:val="center"/>
            <w:hideMark/>
          </w:tcPr>
          <w:p w14:paraId="3C907E4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750ml</w:t>
            </w:r>
          </w:p>
        </w:tc>
        <w:tc>
          <w:tcPr>
            <w:tcW w:w="1418" w:type="dxa"/>
            <w:tcBorders>
              <w:top w:val="nil"/>
              <w:left w:val="nil"/>
              <w:bottom w:val="single" w:sz="4" w:space="0" w:color="auto"/>
              <w:right w:val="single" w:sz="4" w:space="0" w:color="auto"/>
            </w:tcBorders>
            <w:shd w:val="clear" w:color="auto" w:fill="auto"/>
            <w:vAlign w:val="center"/>
            <w:hideMark/>
          </w:tcPr>
          <w:p w14:paraId="0E49E93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448511B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A.P.Nr. 4 342 352 070 13</w:t>
            </w:r>
            <w:r w:rsidRPr="00F01BF4">
              <w:rPr>
                <w:rFonts w:ascii="Arial" w:hAnsi="Arial" w:cs="Arial"/>
                <w:sz w:val="20"/>
                <w:lang w:eastAsia="en-GB"/>
              </w:rPr>
              <w:br/>
              <w:t>L-13295WT</w:t>
            </w:r>
          </w:p>
        </w:tc>
        <w:tc>
          <w:tcPr>
            <w:tcW w:w="1843" w:type="dxa"/>
            <w:tcBorders>
              <w:top w:val="nil"/>
              <w:left w:val="nil"/>
              <w:bottom w:val="single" w:sz="4" w:space="0" w:color="auto"/>
              <w:right w:val="single" w:sz="4" w:space="0" w:color="auto"/>
            </w:tcBorders>
            <w:shd w:val="clear" w:color="auto" w:fill="auto"/>
            <w:vAlign w:val="center"/>
            <w:hideMark/>
          </w:tcPr>
          <w:p w14:paraId="4005636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Germany</w:t>
            </w:r>
          </w:p>
        </w:tc>
        <w:tc>
          <w:tcPr>
            <w:tcW w:w="1701" w:type="dxa"/>
            <w:tcBorders>
              <w:top w:val="nil"/>
              <w:left w:val="nil"/>
              <w:bottom w:val="single" w:sz="4" w:space="0" w:color="auto"/>
              <w:right w:val="single" w:sz="4" w:space="0" w:color="auto"/>
            </w:tcBorders>
            <w:shd w:val="clear" w:color="auto" w:fill="auto"/>
            <w:vAlign w:val="center"/>
            <w:hideMark/>
          </w:tcPr>
          <w:p w14:paraId="29C47DE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Co-op</w:t>
            </w:r>
          </w:p>
        </w:tc>
      </w:tr>
      <w:tr w:rsidR="00F01BF4" w:rsidRPr="00F01BF4" w14:paraId="73552CFF"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01C42138"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14B-00244</w:t>
            </w:r>
          </w:p>
        </w:tc>
        <w:tc>
          <w:tcPr>
            <w:tcW w:w="2268" w:type="dxa"/>
            <w:tcBorders>
              <w:top w:val="nil"/>
              <w:left w:val="nil"/>
              <w:bottom w:val="single" w:sz="4" w:space="0" w:color="auto"/>
              <w:right w:val="single" w:sz="4" w:space="0" w:color="auto"/>
            </w:tcBorders>
            <w:shd w:val="clear" w:color="auto" w:fill="auto"/>
            <w:vAlign w:val="center"/>
            <w:hideMark/>
          </w:tcPr>
          <w:p w14:paraId="5C3B186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Biodynamic apple juice</w:t>
            </w:r>
          </w:p>
        </w:tc>
        <w:tc>
          <w:tcPr>
            <w:tcW w:w="1843" w:type="dxa"/>
            <w:tcBorders>
              <w:top w:val="nil"/>
              <w:left w:val="nil"/>
              <w:bottom w:val="single" w:sz="4" w:space="0" w:color="auto"/>
              <w:right w:val="single" w:sz="4" w:space="0" w:color="auto"/>
            </w:tcBorders>
            <w:shd w:val="clear" w:color="auto" w:fill="auto"/>
            <w:vAlign w:val="center"/>
            <w:hideMark/>
          </w:tcPr>
          <w:p w14:paraId="622487C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Oaklands Park Garden</w:t>
            </w:r>
          </w:p>
        </w:tc>
        <w:tc>
          <w:tcPr>
            <w:tcW w:w="1417" w:type="dxa"/>
            <w:tcBorders>
              <w:top w:val="nil"/>
              <w:left w:val="nil"/>
              <w:bottom w:val="single" w:sz="4" w:space="0" w:color="auto"/>
              <w:right w:val="single" w:sz="4" w:space="0" w:color="auto"/>
            </w:tcBorders>
            <w:shd w:val="clear" w:color="auto" w:fill="auto"/>
            <w:vAlign w:val="center"/>
            <w:hideMark/>
          </w:tcPr>
          <w:p w14:paraId="2E78E18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750cl</w:t>
            </w:r>
          </w:p>
        </w:tc>
        <w:tc>
          <w:tcPr>
            <w:tcW w:w="1418" w:type="dxa"/>
            <w:tcBorders>
              <w:top w:val="nil"/>
              <w:left w:val="nil"/>
              <w:bottom w:val="single" w:sz="4" w:space="0" w:color="auto"/>
              <w:right w:val="single" w:sz="4" w:space="0" w:color="auto"/>
            </w:tcBorders>
            <w:shd w:val="clear" w:color="auto" w:fill="auto"/>
            <w:vAlign w:val="center"/>
            <w:hideMark/>
          </w:tcPr>
          <w:p w14:paraId="6E7035B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22 OCT 2015</w:t>
            </w:r>
          </w:p>
        </w:tc>
        <w:tc>
          <w:tcPr>
            <w:tcW w:w="1701" w:type="dxa"/>
            <w:tcBorders>
              <w:top w:val="nil"/>
              <w:left w:val="nil"/>
              <w:bottom w:val="single" w:sz="4" w:space="0" w:color="auto"/>
              <w:right w:val="single" w:sz="4" w:space="0" w:color="auto"/>
            </w:tcBorders>
            <w:shd w:val="clear" w:color="auto" w:fill="auto"/>
            <w:vAlign w:val="center"/>
            <w:hideMark/>
          </w:tcPr>
          <w:p w14:paraId="61CA2A4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16B2</w:t>
            </w:r>
          </w:p>
        </w:tc>
        <w:tc>
          <w:tcPr>
            <w:tcW w:w="1843" w:type="dxa"/>
            <w:tcBorders>
              <w:top w:val="nil"/>
              <w:left w:val="nil"/>
              <w:bottom w:val="single" w:sz="4" w:space="0" w:color="auto"/>
              <w:right w:val="single" w:sz="4" w:space="0" w:color="auto"/>
            </w:tcBorders>
            <w:shd w:val="clear" w:color="auto" w:fill="auto"/>
            <w:vAlign w:val="center"/>
            <w:hideMark/>
          </w:tcPr>
          <w:p w14:paraId="23C52D5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5E68BE3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Wyedean Healthfoods</w:t>
            </w:r>
          </w:p>
        </w:tc>
      </w:tr>
      <w:tr w:rsidR="00F01BF4" w:rsidRPr="00F01BF4" w14:paraId="56EA33FC"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25AC329E"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14B-00245</w:t>
            </w:r>
          </w:p>
        </w:tc>
        <w:tc>
          <w:tcPr>
            <w:tcW w:w="2268" w:type="dxa"/>
            <w:tcBorders>
              <w:top w:val="nil"/>
              <w:left w:val="nil"/>
              <w:bottom w:val="single" w:sz="4" w:space="0" w:color="auto"/>
              <w:right w:val="single" w:sz="4" w:space="0" w:color="auto"/>
            </w:tcBorders>
            <w:shd w:val="clear" w:color="auto" w:fill="auto"/>
            <w:vAlign w:val="center"/>
            <w:hideMark/>
          </w:tcPr>
          <w:p w14:paraId="5A1E942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Medium sliced brown loaf</w:t>
            </w:r>
          </w:p>
        </w:tc>
        <w:tc>
          <w:tcPr>
            <w:tcW w:w="1843" w:type="dxa"/>
            <w:tcBorders>
              <w:top w:val="nil"/>
              <w:left w:val="nil"/>
              <w:bottom w:val="single" w:sz="4" w:space="0" w:color="auto"/>
              <w:right w:val="single" w:sz="4" w:space="0" w:color="auto"/>
            </w:tcBorders>
            <w:shd w:val="clear" w:color="auto" w:fill="auto"/>
            <w:vAlign w:val="center"/>
            <w:hideMark/>
          </w:tcPr>
          <w:p w14:paraId="6226F50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Morrison Savers</w:t>
            </w:r>
          </w:p>
        </w:tc>
        <w:tc>
          <w:tcPr>
            <w:tcW w:w="1417" w:type="dxa"/>
            <w:tcBorders>
              <w:top w:val="nil"/>
              <w:left w:val="nil"/>
              <w:bottom w:val="single" w:sz="4" w:space="0" w:color="auto"/>
              <w:right w:val="single" w:sz="4" w:space="0" w:color="auto"/>
            </w:tcBorders>
            <w:shd w:val="clear" w:color="auto" w:fill="auto"/>
            <w:vAlign w:val="center"/>
            <w:hideMark/>
          </w:tcPr>
          <w:p w14:paraId="0B92413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720g</w:t>
            </w:r>
          </w:p>
        </w:tc>
        <w:tc>
          <w:tcPr>
            <w:tcW w:w="1418" w:type="dxa"/>
            <w:tcBorders>
              <w:top w:val="nil"/>
              <w:left w:val="nil"/>
              <w:bottom w:val="single" w:sz="4" w:space="0" w:color="auto"/>
              <w:right w:val="single" w:sz="4" w:space="0" w:color="auto"/>
            </w:tcBorders>
            <w:shd w:val="clear" w:color="auto" w:fill="auto"/>
            <w:vAlign w:val="center"/>
            <w:hideMark/>
          </w:tcPr>
          <w:p w14:paraId="04DBCB1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29 MAR</w:t>
            </w:r>
          </w:p>
        </w:tc>
        <w:tc>
          <w:tcPr>
            <w:tcW w:w="1701" w:type="dxa"/>
            <w:tcBorders>
              <w:top w:val="nil"/>
              <w:left w:val="nil"/>
              <w:bottom w:val="single" w:sz="4" w:space="0" w:color="auto"/>
              <w:right w:val="single" w:sz="4" w:space="0" w:color="auto"/>
            </w:tcBorders>
            <w:shd w:val="clear" w:color="auto" w:fill="auto"/>
            <w:vAlign w:val="center"/>
            <w:hideMark/>
          </w:tcPr>
          <w:p w14:paraId="7F0C215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RWF 3  GF 57</w:t>
            </w:r>
          </w:p>
        </w:tc>
        <w:tc>
          <w:tcPr>
            <w:tcW w:w="1843" w:type="dxa"/>
            <w:tcBorders>
              <w:top w:val="nil"/>
              <w:left w:val="nil"/>
              <w:bottom w:val="single" w:sz="4" w:space="0" w:color="auto"/>
              <w:right w:val="single" w:sz="4" w:space="0" w:color="auto"/>
            </w:tcBorders>
            <w:shd w:val="clear" w:color="auto" w:fill="auto"/>
            <w:vAlign w:val="center"/>
            <w:hideMark/>
          </w:tcPr>
          <w:p w14:paraId="0F676EC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0E11AB6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Morrison's</w:t>
            </w:r>
          </w:p>
        </w:tc>
      </w:tr>
      <w:tr w:rsidR="00F01BF4" w:rsidRPr="00F01BF4" w14:paraId="7B15DC47"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71D93E02"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14B-00246</w:t>
            </w:r>
          </w:p>
        </w:tc>
        <w:tc>
          <w:tcPr>
            <w:tcW w:w="2268" w:type="dxa"/>
            <w:tcBorders>
              <w:top w:val="nil"/>
              <w:left w:val="nil"/>
              <w:bottom w:val="single" w:sz="4" w:space="0" w:color="auto"/>
              <w:right w:val="single" w:sz="4" w:space="0" w:color="auto"/>
            </w:tcBorders>
            <w:shd w:val="clear" w:color="auto" w:fill="auto"/>
            <w:vAlign w:val="center"/>
            <w:hideMark/>
          </w:tcPr>
          <w:p w14:paraId="362CCF6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Seedless green grapes</w:t>
            </w:r>
          </w:p>
        </w:tc>
        <w:tc>
          <w:tcPr>
            <w:tcW w:w="1843" w:type="dxa"/>
            <w:tcBorders>
              <w:top w:val="nil"/>
              <w:left w:val="nil"/>
              <w:bottom w:val="single" w:sz="4" w:space="0" w:color="auto"/>
              <w:right w:val="single" w:sz="4" w:space="0" w:color="auto"/>
            </w:tcBorders>
            <w:shd w:val="clear" w:color="auto" w:fill="auto"/>
            <w:vAlign w:val="center"/>
            <w:hideMark/>
          </w:tcPr>
          <w:p w14:paraId="701DAC3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Morrisons</w:t>
            </w:r>
          </w:p>
        </w:tc>
        <w:tc>
          <w:tcPr>
            <w:tcW w:w="1417" w:type="dxa"/>
            <w:tcBorders>
              <w:top w:val="nil"/>
              <w:left w:val="nil"/>
              <w:bottom w:val="single" w:sz="4" w:space="0" w:color="auto"/>
              <w:right w:val="single" w:sz="4" w:space="0" w:color="auto"/>
            </w:tcBorders>
            <w:shd w:val="clear" w:color="auto" w:fill="auto"/>
            <w:vAlign w:val="center"/>
            <w:hideMark/>
          </w:tcPr>
          <w:p w14:paraId="3D646EE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Random weight bags</w:t>
            </w:r>
          </w:p>
        </w:tc>
        <w:tc>
          <w:tcPr>
            <w:tcW w:w="1418" w:type="dxa"/>
            <w:tcBorders>
              <w:top w:val="nil"/>
              <w:left w:val="nil"/>
              <w:bottom w:val="single" w:sz="4" w:space="0" w:color="auto"/>
              <w:right w:val="single" w:sz="4" w:space="0" w:color="auto"/>
            </w:tcBorders>
            <w:shd w:val="clear" w:color="auto" w:fill="auto"/>
            <w:vAlign w:val="center"/>
            <w:hideMark/>
          </w:tcPr>
          <w:p w14:paraId="50FE90D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51087A6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843" w:type="dxa"/>
            <w:tcBorders>
              <w:top w:val="nil"/>
              <w:left w:val="nil"/>
              <w:bottom w:val="single" w:sz="4" w:space="0" w:color="auto"/>
              <w:right w:val="single" w:sz="4" w:space="0" w:color="auto"/>
            </w:tcBorders>
            <w:shd w:val="clear" w:color="auto" w:fill="auto"/>
            <w:vAlign w:val="center"/>
            <w:hideMark/>
          </w:tcPr>
          <w:p w14:paraId="4D4C8E8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Chile</w:t>
            </w:r>
          </w:p>
        </w:tc>
        <w:tc>
          <w:tcPr>
            <w:tcW w:w="1701" w:type="dxa"/>
            <w:tcBorders>
              <w:top w:val="nil"/>
              <w:left w:val="nil"/>
              <w:bottom w:val="single" w:sz="4" w:space="0" w:color="auto"/>
              <w:right w:val="single" w:sz="4" w:space="0" w:color="auto"/>
            </w:tcBorders>
            <w:shd w:val="clear" w:color="auto" w:fill="auto"/>
            <w:vAlign w:val="center"/>
            <w:hideMark/>
          </w:tcPr>
          <w:p w14:paraId="0D045AA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Morrison's</w:t>
            </w:r>
          </w:p>
        </w:tc>
      </w:tr>
      <w:tr w:rsidR="00F01BF4" w:rsidRPr="00F01BF4" w14:paraId="3C3FE3E0"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10B0916C"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lastRenderedPageBreak/>
              <w:t>14B-00247</w:t>
            </w:r>
          </w:p>
        </w:tc>
        <w:tc>
          <w:tcPr>
            <w:tcW w:w="2268" w:type="dxa"/>
            <w:tcBorders>
              <w:top w:val="nil"/>
              <w:left w:val="nil"/>
              <w:bottom w:val="single" w:sz="4" w:space="0" w:color="auto"/>
              <w:right w:val="single" w:sz="4" w:space="0" w:color="auto"/>
            </w:tcBorders>
            <w:shd w:val="clear" w:color="auto" w:fill="auto"/>
            <w:vAlign w:val="center"/>
            <w:hideMark/>
          </w:tcPr>
          <w:p w14:paraId="60C7990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Black cardamoms</w:t>
            </w:r>
          </w:p>
        </w:tc>
        <w:tc>
          <w:tcPr>
            <w:tcW w:w="1843" w:type="dxa"/>
            <w:tcBorders>
              <w:top w:val="nil"/>
              <w:left w:val="nil"/>
              <w:bottom w:val="single" w:sz="4" w:space="0" w:color="auto"/>
              <w:right w:val="single" w:sz="4" w:space="0" w:color="auto"/>
            </w:tcBorders>
            <w:shd w:val="clear" w:color="auto" w:fill="auto"/>
            <w:vAlign w:val="center"/>
            <w:hideMark/>
          </w:tcPr>
          <w:p w14:paraId="64457AC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East End</w:t>
            </w:r>
          </w:p>
        </w:tc>
        <w:tc>
          <w:tcPr>
            <w:tcW w:w="1417" w:type="dxa"/>
            <w:tcBorders>
              <w:top w:val="nil"/>
              <w:left w:val="nil"/>
              <w:bottom w:val="single" w:sz="4" w:space="0" w:color="auto"/>
              <w:right w:val="single" w:sz="4" w:space="0" w:color="auto"/>
            </w:tcBorders>
            <w:shd w:val="clear" w:color="auto" w:fill="auto"/>
            <w:vAlign w:val="center"/>
            <w:hideMark/>
          </w:tcPr>
          <w:p w14:paraId="58830B3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150g</w:t>
            </w:r>
          </w:p>
        </w:tc>
        <w:tc>
          <w:tcPr>
            <w:tcW w:w="1418" w:type="dxa"/>
            <w:tcBorders>
              <w:top w:val="nil"/>
              <w:left w:val="nil"/>
              <w:bottom w:val="single" w:sz="4" w:space="0" w:color="auto"/>
              <w:right w:val="single" w:sz="4" w:space="0" w:color="auto"/>
            </w:tcBorders>
            <w:shd w:val="clear" w:color="auto" w:fill="auto"/>
            <w:vAlign w:val="center"/>
            <w:hideMark/>
          </w:tcPr>
          <w:p w14:paraId="3652134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AUG 2015</w:t>
            </w:r>
          </w:p>
        </w:tc>
        <w:tc>
          <w:tcPr>
            <w:tcW w:w="1701" w:type="dxa"/>
            <w:tcBorders>
              <w:top w:val="nil"/>
              <w:left w:val="nil"/>
              <w:bottom w:val="single" w:sz="4" w:space="0" w:color="auto"/>
              <w:right w:val="single" w:sz="4" w:space="0" w:color="auto"/>
            </w:tcBorders>
            <w:shd w:val="clear" w:color="auto" w:fill="auto"/>
            <w:vAlign w:val="center"/>
            <w:hideMark/>
          </w:tcPr>
          <w:p w14:paraId="05BB2E0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3 220L4</w:t>
            </w:r>
          </w:p>
        </w:tc>
        <w:tc>
          <w:tcPr>
            <w:tcW w:w="1843" w:type="dxa"/>
            <w:tcBorders>
              <w:top w:val="nil"/>
              <w:left w:val="nil"/>
              <w:bottom w:val="single" w:sz="4" w:space="0" w:color="auto"/>
              <w:right w:val="single" w:sz="4" w:space="0" w:color="auto"/>
            </w:tcBorders>
            <w:shd w:val="clear" w:color="auto" w:fill="auto"/>
            <w:vAlign w:val="center"/>
            <w:hideMark/>
          </w:tcPr>
          <w:p w14:paraId="78E210E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13AF042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The Meat Centre</w:t>
            </w:r>
          </w:p>
        </w:tc>
      </w:tr>
      <w:tr w:rsidR="00F01BF4" w:rsidRPr="00F01BF4" w14:paraId="19D9D080" w14:textId="77777777" w:rsidTr="00C262F2">
        <w:trPr>
          <w:trHeight w:val="25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7A15E4AF"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14B-00248</w:t>
            </w:r>
          </w:p>
        </w:tc>
        <w:tc>
          <w:tcPr>
            <w:tcW w:w="2268" w:type="dxa"/>
            <w:tcBorders>
              <w:top w:val="nil"/>
              <w:left w:val="nil"/>
              <w:bottom w:val="single" w:sz="4" w:space="0" w:color="auto"/>
              <w:right w:val="single" w:sz="4" w:space="0" w:color="auto"/>
            </w:tcBorders>
            <w:shd w:val="clear" w:color="auto" w:fill="auto"/>
            <w:vAlign w:val="center"/>
            <w:hideMark/>
          </w:tcPr>
          <w:p w14:paraId="34F3056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Ground turmeric</w:t>
            </w:r>
          </w:p>
        </w:tc>
        <w:tc>
          <w:tcPr>
            <w:tcW w:w="1843" w:type="dxa"/>
            <w:tcBorders>
              <w:top w:val="nil"/>
              <w:left w:val="nil"/>
              <w:bottom w:val="single" w:sz="4" w:space="0" w:color="auto"/>
              <w:right w:val="single" w:sz="4" w:space="0" w:color="auto"/>
            </w:tcBorders>
            <w:shd w:val="clear" w:color="auto" w:fill="auto"/>
            <w:vAlign w:val="center"/>
            <w:hideMark/>
          </w:tcPr>
          <w:p w14:paraId="6A226B8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East End</w:t>
            </w:r>
          </w:p>
        </w:tc>
        <w:tc>
          <w:tcPr>
            <w:tcW w:w="1417" w:type="dxa"/>
            <w:tcBorders>
              <w:top w:val="nil"/>
              <w:left w:val="nil"/>
              <w:bottom w:val="single" w:sz="4" w:space="0" w:color="auto"/>
              <w:right w:val="single" w:sz="4" w:space="0" w:color="auto"/>
            </w:tcBorders>
            <w:shd w:val="clear" w:color="auto" w:fill="auto"/>
            <w:vAlign w:val="center"/>
            <w:hideMark/>
          </w:tcPr>
          <w:p w14:paraId="4583D53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400g</w:t>
            </w:r>
          </w:p>
        </w:tc>
        <w:tc>
          <w:tcPr>
            <w:tcW w:w="1418" w:type="dxa"/>
            <w:tcBorders>
              <w:top w:val="nil"/>
              <w:left w:val="nil"/>
              <w:bottom w:val="single" w:sz="4" w:space="0" w:color="auto"/>
              <w:right w:val="single" w:sz="4" w:space="0" w:color="auto"/>
            </w:tcBorders>
            <w:shd w:val="clear" w:color="auto" w:fill="auto"/>
            <w:vAlign w:val="center"/>
            <w:hideMark/>
          </w:tcPr>
          <w:p w14:paraId="6D984BA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FEB 2016</w:t>
            </w:r>
          </w:p>
        </w:tc>
        <w:tc>
          <w:tcPr>
            <w:tcW w:w="1701" w:type="dxa"/>
            <w:tcBorders>
              <w:top w:val="nil"/>
              <w:left w:val="nil"/>
              <w:bottom w:val="single" w:sz="4" w:space="0" w:color="auto"/>
              <w:right w:val="single" w:sz="4" w:space="0" w:color="auto"/>
            </w:tcBorders>
            <w:shd w:val="clear" w:color="auto" w:fill="auto"/>
            <w:vAlign w:val="center"/>
            <w:hideMark/>
          </w:tcPr>
          <w:p w14:paraId="069BB60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4 042 L6</w:t>
            </w:r>
          </w:p>
        </w:tc>
        <w:tc>
          <w:tcPr>
            <w:tcW w:w="1843" w:type="dxa"/>
            <w:tcBorders>
              <w:top w:val="nil"/>
              <w:left w:val="nil"/>
              <w:bottom w:val="single" w:sz="4" w:space="0" w:color="auto"/>
              <w:right w:val="single" w:sz="4" w:space="0" w:color="auto"/>
            </w:tcBorders>
            <w:shd w:val="clear" w:color="auto" w:fill="auto"/>
            <w:vAlign w:val="center"/>
            <w:hideMark/>
          </w:tcPr>
          <w:p w14:paraId="1EA36C1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India</w:t>
            </w:r>
          </w:p>
        </w:tc>
        <w:tc>
          <w:tcPr>
            <w:tcW w:w="1701" w:type="dxa"/>
            <w:tcBorders>
              <w:top w:val="nil"/>
              <w:left w:val="nil"/>
              <w:bottom w:val="single" w:sz="4" w:space="0" w:color="auto"/>
              <w:right w:val="single" w:sz="4" w:space="0" w:color="auto"/>
            </w:tcBorders>
            <w:shd w:val="clear" w:color="auto" w:fill="auto"/>
            <w:vAlign w:val="center"/>
            <w:hideMark/>
          </w:tcPr>
          <w:p w14:paraId="7E76424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The Meat Centre</w:t>
            </w:r>
          </w:p>
        </w:tc>
      </w:tr>
      <w:tr w:rsidR="00F01BF4" w:rsidRPr="00F01BF4" w14:paraId="5CD86351"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54207A38"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14B-00249</w:t>
            </w:r>
          </w:p>
        </w:tc>
        <w:tc>
          <w:tcPr>
            <w:tcW w:w="2268" w:type="dxa"/>
            <w:tcBorders>
              <w:top w:val="nil"/>
              <w:left w:val="nil"/>
              <w:bottom w:val="single" w:sz="4" w:space="0" w:color="auto"/>
              <w:right w:val="single" w:sz="4" w:space="0" w:color="auto"/>
            </w:tcBorders>
            <w:shd w:val="clear" w:color="auto" w:fill="auto"/>
            <w:vAlign w:val="center"/>
            <w:hideMark/>
          </w:tcPr>
          <w:p w14:paraId="7CFD874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Fennel seeds</w:t>
            </w:r>
          </w:p>
        </w:tc>
        <w:tc>
          <w:tcPr>
            <w:tcW w:w="1843" w:type="dxa"/>
            <w:tcBorders>
              <w:top w:val="nil"/>
              <w:left w:val="nil"/>
              <w:bottom w:val="single" w:sz="4" w:space="0" w:color="auto"/>
              <w:right w:val="single" w:sz="4" w:space="0" w:color="auto"/>
            </w:tcBorders>
            <w:shd w:val="clear" w:color="auto" w:fill="auto"/>
            <w:vAlign w:val="center"/>
            <w:hideMark/>
          </w:tcPr>
          <w:p w14:paraId="253B1C2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East End</w:t>
            </w:r>
          </w:p>
        </w:tc>
        <w:tc>
          <w:tcPr>
            <w:tcW w:w="1417" w:type="dxa"/>
            <w:tcBorders>
              <w:top w:val="nil"/>
              <w:left w:val="nil"/>
              <w:bottom w:val="single" w:sz="4" w:space="0" w:color="auto"/>
              <w:right w:val="single" w:sz="4" w:space="0" w:color="auto"/>
            </w:tcBorders>
            <w:shd w:val="clear" w:color="auto" w:fill="auto"/>
            <w:vAlign w:val="center"/>
            <w:hideMark/>
          </w:tcPr>
          <w:p w14:paraId="67B33BD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375g</w:t>
            </w:r>
          </w:p>
        </w:tc>
        <w:tc>
          <w:tcPr>
            <w:tcW w:w="1418" w:type="dxa"/>
            <w:tcBorders>
              <w:top w:val="nil"/>
              <w:left w:val="nil"/>
              <w:bottom w:val="single" w:sz="4" w:space="0" w:color="auto"/>
              <w:right w:val="single" w:sz="4" w:space="0" w:color="auto"/>
            </w:tcBorders>
            <w:shd w:val="clear" w:color="auto" w:fill="auto"/>
            <w:vAlign w:val="center"/>
            <w:hideMark/>
          </w:tcPr>
          <w:p w14:paraId="620C5C4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DEC 2015</w:t>
            </w:r>
          </w:p>
        </w:tc>
        <w:tc>
          <w:tcPr>
            <w:tcW w:w="1701" w:type="dxa"/>
            <w:tcBorders>
              <w:top w:val="nil"/>
              <w:left w:val="nil"/>
              <w:bottom w:val="single" w:sz="4" w:space="0" w:color="auto"/>
              <w:right w:val="single" w:sz="4" w:space="0" w:color="auto"/>
            </w:tcBorders>
            <w:shd w:val="clear" w:color="auto" w:fill="auto"/>
            <w:vAlign w:val="center"/>
            <w:hideMark/>
          </w:tcPr>
          <w:p w14:paraId="0F3C3B0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3 361 L3</w:t>
            </w:r>
          </w:p>
        </w:tc>
        <w:tc>
          <w:tcPr>
            <w:tcW w:w="1843" w:type="dxa"/>
            <w:tcBorders>
              <w:top w:val="nil"/>
              <w:left w:val="nil"/>
              <w:bottom w:val="single" w:sz="4" w:space="0" w:color="auto"/>
              <w:right w:val="single" w:sz="4" w:space="0" w:color="auto"/>
            </w:tcBorders>
            <w:shd w:val="clear" w:color="auto" w:fill="auto"/>
            <w:vAlign w:val="center"/>
            <w:hideMark/>
          </w:tcPr>
          <w:p w14:paraId="14B22AD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1222D1D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The Meat Centre</w:t>
            </w:r>
          </w:p>
        </w:tc>
      </w:tr>
      <w:tr w:rsidR="00F01BF4" w:rsidRPr="00F01BF4" w14:paraId="7FCD51E9"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74670831"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14B-00250</w:t>
            </w:r>
          </w:p>
        </w:tc>
        <w:tc>
          <w:tcPr>
            <w:tcW w:w="2268" w:type="dxa"/>
            <w:tcBorders>
              <w:top w:val="nil"/>
              <w:left w:val="nil"/>
              <w:bottom w:val="single" w:sz="4" w:space="0" w:color="auto"/>
              <w:right w:val="single" w:sz="4" w:space="0" w:color="auto"/>
            </w:tcBorders>
            <w:shd w:val="clear" w:color="auto" w:fill="auto"/>
            <w:vAlign w:val="center"/>
            <w:hideMark/>
          </w:tcPr>
          <w:p w14:paraId="2FB243F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Dry roasted peanuts</w:t>
            </w:r>
          </w:p>
        </w:tc>
        <w:tc>
          <w:tcPr>
            <w:tcW w:w="1843" w:type="dxa"/>
            <w:tcBorders>
              <w:top w:val="nil"/>
              <w:left w:val="nil"/>
              <w:bottom w:val="single" w:sz="4" w:space="0" w:color="auto"/>
              <w:right w:val="single" w:sz="4" w:space="0" w:color="auto"/>
            </w:tcBorders>
            <w:shd w:val="clear" w:color="auto" w:fill="auto"/>
            <w:vAlign w:val="center"/>
            <w:hideMark/>
          </w:tcPr>
          <w:p w14:paraId="64E6912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Morrison Savers</w:t>
            </w:r>
          </w:p>
        </w:tc>
        <w:tc>
          <w:tcPr>
            <w:tcW w:w="1417" w:type="dxa"/>
            <w:tcBorders>
              <w:top w:val="nil"/>
              <w:left w:val="nil"/>
              <w:bottom w:val="single" w:sz="4" w:space="0" w:color="auto"/>
              <w:right w:val="single" w:sz="4" w:space="0" w:color="auto"/>
            </w:tcBorders>
            <w:shd w:val="clear" w:color="auto" w:fill="auto"/>
            <w:vAlign w:val="center"/>
            <w:hideMark/>
          </w:tcPr>
          <w:p w14:paraId="7C5C76D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200g</w:t>
            </w:r>
          </w:p>
        </w:tc>
        <w:tc>
          <w:tcPr>
            <w:tcW w:w="1418" w:type="dxa"/>
            <w:tcBorders>
              <w:top w:val="nil"/>
              <w:left w:val="nil"/>
              <w:bottom w:val="single" w:sz="4" w:space="0" w:color="auto"/>
              <w:right w:val="single" w:sz="4" w:space="0" w:color="auto"/>
            </w:tcBorders>
            <w:shd w:val="clear" w:color="auto" w:fill="auto"/>
            <w:vAlign w:val="center"/>
            <w:hideMark/>
          </w:tcPr>
          <w:p w14:paraId="0248DE5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31 Aug 14</w:t>
            </w:r>
          </w:p>
        </w:tc>
        <w:tc>
          <w:tcPr>
            <w:tcW w:w="1701" w:type="dxa"/>
            <w:tcBorders>
              <w:top w:val="nil"/>
              <w:left w:val="nil"/>
              <w:bottom w:val="single" w:sz="4" w:space="0" w:color="auto"/>
              <w:right w:val="single" w:sz="4" w:space="0" w:color="auto"/>
            </w:tcBorders>
            <w:shd w:val="clear" w:color="auto" w:fill="auto"/>
            <w:vAlign w:val="center"/>
            <w:hideMark/>
          </w:tcPr>
          <w:p w14:paraId="40878D2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115731 05814 AJ TH1NUT2A</w:t>
            </w:r>
          </w:p>
        </w:tc>
        <w:tc>
          <w:tcPr>
            <w:tcW w:w="1843" w:type="dxa"/>
            <w:tcBorders>
              <w:top w:val="nil"/>
              <w:left w:val="nil"/>
              <w:bottom w:val="single" w:sz="4" w:space="0" w:color="auto"/>
              <w:right w:val="single" w:sz="4" w:space="0" w:color="auto"/>
            </w:tcBorders>
            <w:shd w:val="clear" w:color="auto" w:fill="auto"/>
            <w:vAlign w:val="center"/>
            <w:hideMark/>
          </w:tcPr>
          <w:p w14:paraId="2B3EABD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1E53616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Morrison's</w:t>
            </w:r>
          </w:p>
        </w:tc>
      </w:tr>
      <w:tr w:rsidR="00F01BF4" w:rsidRPr="00F01BF4" w14:paraId="7FB68640" w14:textId="77777777" w:rsidTr="00C262F2">
        <w:trPr>
          <w:trHeight w:val="25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02CC4425"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14B-00251</w:t>
            </w:r>
          </w:p>
        </w:tc>
        <w:tc>
          <w:tcPr>
            <w:tcW w:w="2268" w:type="dxa"/>
            <w:tcBorders>
              <w:top w:val="nil"/>
              <w:left w:val="nil"/>
              <w:bottom w:val="single" w:sz="4" w:space="0" w:color="auto"/>
              <w:right w:val="single" w:sz="4" w:space="0" w:color="auto"/>
            </w:tcBorders>
            <w:shd w:val="clear" w:color="auto" w:fill="auto"/>
            <w:vAlign w:val="center"/>
            <w:hideMark/>
          </w:tcPr>
          <w:p w14:paraId="715EF38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 xml:space="preserve">Asparagus </w:t>
            </w:r>
          </w:p>
        </w:tc>
        <w:tc>
          <w:tcPr>
            <w:tcW w:w="1843" w:type="dxa"/>
            <w:tcBorders>
              <w:top w:val="nil"/>
              <w:left w:val="nil"/>
              <w:bottom w:val="single" w:sz="4" w:space="0" w:color="auto"/>
              <w:right w:val="single" w:sz="4" w:space="0" w:color="auto"/>
            </w:tcBorders>
            <w:shd w:val="clear" w:color="auto" w:fill="auto"/>
            <w:vAlign w:val="center"/>
            <w:hideMark/>
          </w:tcPr>
          <w:p w14:paraId="62B0F20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Morrisons</w:t>
            </w:r>
          </w:p>
        </w:tc>
        <w:tc>
          <w:tcPr>
            <w:tcW w:w="1417" w:type="dxa"/>
            <w:tcBorders>
              <w:top w:val="nil"/>
              <w:left w:val="nil"/>
              <w:bottom w:val="single" w:sz="4" w:space="0" w:color="auto"/>
              <w:right w:val="single" w:sz="4" w:space="0" w:color="auto"/>
            </w:tcBorders>
            <w:shd w:val="clear" w:color="auto" w:fill="auto"/>
            <w:vAlign w:val="center"/>
            <w:hideMark/>
          </w:tcPr>
          <w:p w14:paraId="39412C9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150g</w:t>
            </w:r>
          </w:p>
        </w:tc>
        <w:tc>
          <w:tcPr>
            <w:tcW w:w="1418" w:type="dxa"/>
            <w:tcBorders>
              <w:top w:val="nil"/>
              <w:left w:val="nil"/>
              <w:bottom w:val="single" w:sz="4" w:space="0" w:color="auto"/>
              <w:right w:val="single" w:sz="4" w:space="0" w:color="auto"/>
            </w:tcBorders>
            <w:shd w:val="clear" w:color="auto" w:fill="auto"/>
            <w:vAlign w:val="center"/>
            <w:hideMark/>
          </w:tcPr>
          <w:p w14:paraId="14586BF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18 APR</w:t>
            </w:r>
          </w:p>
        </w:tc>
        <w:tc>
          <w:tcPr>
            <w:tcW w:w="1701" w:type="dxa"/>
            <w:tcBorders>
              <w:top w:val="nil"/>
              <w:left w:val="nil"/>
              <w:bottom w:val="single" w:sz="4" w:space="0" w:color="auto"/>
              <w:right w:val="single" w:sz="4" w:space="0" w:color="auto"/>
            </w:tcBorders>
            <w:shd w:val="clear" w:color="auto" w:fill="auto"/>
            <w:vAlign w:val="center"/>
            <w:hideMark/>
          </w:tcPr>
          <w:p w14:paraId="1F334ED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 xml:space="preserve">0589/2 </w:t>
            </w:r>
          </w:p>
        </w:tc>
        <w:tc>
          <w:tcPr>
            <w:tcW w:w="1843" w:type="dxa"/>
            <w:tcBorders>
              <w:top w:val="nil"/>
              <w:left w:val="nil"/>
              <w:bottom w:val="single" w:sz="4" w:space="0" w:color="auto"/>
              <w:right w:val="single" w:sz="4" w:space="0" w:color="auto"/>
            </w:tcBorders>
            <w:shd w:val="clear" w:color="auto" w:fill="auto"/>
            <w:vAlign w:val="center"/>
            <w:hideMark/>
          </w:tcPr>
          <w:p w14:paraId="0E64024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Peru</w:t>
            </w:r>
          </w:p>
        </w:tc>
        <w:tc>
          <w:tcPr>
            <w:tcW w:w="1701" w:type="dxa"/>
            <w:tcBorders>
              <w:top w:val="nil"/>
              <w:left w:val="nil"/>
              <w:bottom w:val="single" w:sz="4" w:space="0" w:color="auto"/>
              <w:right w:val="single" w:sz="4" w:space="0" w:color="auto"/>
            </w:tcBorders>
            <w:shd w:val="clear" w:color="auto" w:fill="auto"/>
            <w:vAlign w:val="center"/>
            <w:hideMark/>
          </w:tcPr>
          <w:p w14:paraId="2DB7D01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Morrison's</w:t>
            </w:r>
          </w:p>
        </w:tc>
      </w:tr>
      <w:tr w:rsidR="00F01BF4" w:rsidRPr="00F01BF4" w14:paraId="3A7F0D27"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1849302D"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14B-00252</w:t>
            </w:r>
          </w:p>
        </w:tc>
        <w:tc>
          <w:tcPr>
            <w:tcW w:w="2268" w:type="dxa"/>
            <w:tcBorders>
              <w:top w:val="nil"/>
              <w:left w:val="nil"/>
              <w:bottom w:val="single" w:sz="4" w:space="0" w:color="auto"/>
              <w:right w:val="single" w:sz="4" w:space="0" w:color="auto"/>
            </w:tcBorders>
            <w:shd w:val="clear" w:color="auto" w:fill="auto"/>
            <w:vAlign w:val="center"/>
            <w:hideMark/>
          </w:tcPr>
          <w:p w14:paraId="4AC9E99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Red globe seeded grapes</w:t>
            </w:r>
          </w:p>
        </w:tc>
        <w:tc>
          <w:tcPr>
            <w:tcW w:w="1843" w:type="dxa"/>
            <w:tcBorders>
              <w:top w:val="nil"/>
              <w:left w:val="nil"/>
              <w:bottom w:val="single" w:sz="4" w:space="0" w:color="auto"/>
              <w:right w:val="single" w:sz="4" w:space="0" w:color="auto"/>
            </w:tcBorders>
            <w:shd w:val="clear" w:color="auto" w:fill="auto"/>
            <w:vAlign w:val="center"/>
            <w:hideMark/>
          </w:tcPr>
          <w:p w14:paraId="3F141FE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Pedregalsa</w:t>
            </w:r>
          </w:p>
        </w:tc>
        <w:tc>
          <w:tcPr>
            <w:tcW w:w="1417" w:type="dxa"/>
            <w:tcBorders>
              <w:top w:val="nil"/>
              <w:left w:val="nil"/>
              <w:bottom w:val="single" w:sz="4" w:space="0" w:color="auto"/>
              <w:right w:val="single" w:sz="4" w:space="0" w:color="auto"/>
            </w:tcBorders>
            <w:shd w:val="clear" w:color="auto" w:fill="auto"/>
            <w:vAlign w:val="center"/>
            <w:hideMark/>
          </w:tcPr>
          <w:p w14:paraId="0217A72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Bag</w:t>
            </w:r>
          </w:p>
        </w:tc>
        <w:tc>
          <w:tcPr>
            <w:tcW w:w="1418" w:type="dxa"/>
            <w:tcBorders>
              <w:top w:val="nil"/>
              <w:left w:val="nil"/>
              <w:bottom w:val="single" w:sz="4" w:space="0" w:color="auto"/>
              <w:right w:val="single" w:sz="4" w:space="0" w:color="auto"/>
            </w:tcBorders>
            <w:shd w:val="clear" w:color="auto" w:fill="auto"/>
            <w:vAlign w:val="center"/>
            <w:hideMark/>
          </w:tcPr>
          <w:p w14:paraId="607511C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06390F5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843" w:type="dxa"/>
            <w:tcBorders>
              <w:top w:val="nil"/>
              <w:left w:val="nil"/>
              <w:bottom w:val="single" w:sz="4" w:space="0" w:color="auto"/>
              <w:right w:val="single" w:sz="4" w:space="0" w:color="auto"/>
            </w:tcBorders>
            <w:shd w:val="clear" w:color="auto" w:fill="auto"/>
            <w:vAlign w:val="center"/>
            <w:hideMark/>
          </w:tcPr>
          <w:p w14:paraId="560E3E9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Peru</w:t>
            </w:r>
          </w:p>
        </w:tc>
        <w:tc>
          <w:tcPr>
            <w:tcW w:w="1701" w:type="dxa"/>
            <w:tcBorders>
              <w:top w:val="nil"/>
              <w:left w:val="nil"/>
              <w:bottom w:val="single" w:sz="4" w:space="0" w:color="auto"/>
              <w:right w:val="single" w:sz="4" w:space="0" w:color="auto"/>
            </w:tcBorders>
            <w:shd w:val="clear" w:color="auto" w:fill="auto"/>
            <w:vAlign w:val="center"/>
            <w:hideMark/>
          </w:tcPr>
          <w:p w14:paraId="7B850E3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Bilal Supermarket</w:t>
            </w:r>
          </w:p>
        </w:tc>
      </w:tr>
      <w:tr w:rsidR="00F01BF4" w:rsidRPr="00F01BF4" w14:paraId="5EF70ABB" w14:textId="77777777" w:rsidTr="00C262F2">
        <w:trPr>
          <w:trHeight w:val="76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37285B6C"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14B-00253</w:t>
            </w:r>
          </w:p>
        </w:tc>
        <w:tc>
          <w:tcPr>
            <w:tcW w:w="2268" w:type="dxa"/>
            <w:tcBorders>
              <w:top w:val="nil"/>
              <w:left w:val="nil"/>
              <w:bottom w:val="single" w:sz="4" w:space="0" w:color="auto"/>
              <w:right w:val="single" w:sz="4" w:space="0" w:color="auto"/>
            </w:tcBorders>
            <w:shd w:val="clear" w:color="auto" w:fill="auto"/>
            <w:vAlign w:val="center"/>
            <w:hideMark/>
          </w:tcPr>
          <w:p w14:paraId="2248184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Pitted black olives</w:t>
            </w:r>
          </w:p>
        </w:tc>
        <w:tc>
          <w:tcPr>
            <w:tcW w:w="1843" w:type="dxa"/>
            <w:tcBorders>
              <w:top w:val="nil"/>
              <w:left w:val="nil"/>
              <w:bottom w:val="single" w:sz="4" w:space="0" w:color="auto"/>
              <w:right w:val="single" w:sz="4" w:space="0" w:color="auto"/>
            </w:tcBorders>
            <w:shd w:val="clear" w:color="auto" w:fill="auto"/>
            <w:vAlign w:val="center"/>
            <w:hideMark/>
          </w:tcPr>
          <w:p w14:paraId="42D9023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Kvuzat Yavne</w:t>
            </w:r>
          </w:p>
        </w:tc>
        <w:tc>
          <w:tcPr>
            <w:tcW w:w="1417" w:type="dxa"/>
            <w:tcBorders>
              <w:top w:val="nil"/>
              <w:left w:val="nil"/>
              <w:bottom w:val="single" w:sz="4" w:space="0" w:color="auto"/>
              <w:right w:val="single" w:sz="4" w:space="0" w:color="auto"/>
            </w:tcBorders>
            <w:shd w:val="clear" w:color="auto" w:fill="auto"/>
            <w:vAlign w:val="center"/>
            <w:hideMark/>
          </w:tcPr>
          <w:p w14:paraId="1A35B87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Drained weight: 275g</w:t>
            </w:r>
          </w:p>
        </w:tc>
        <w:tc>
          <w:tcPr>
            <w:tcW w:w="1418" w:type="dxa"/>
            <w:tcBorders>
              <w:top w:val="nil"/>
              <w:left w:val="nil"/>
              <w:bottom w:val="single" w:sz="4" w:space="0" w:color="auto"/>
              <w:right w:val="single" w:sz="4" w:space="0" w:color="auto"/>
            </w:tcBorders>
            <w:shd w:val="clear" w:color="auto" w:fill="auto"/>
            <w:vAlign w:val="center"/>
            <w:hideMark/>
          </w:tcPr>
          <w:p w14:paraId="19F27C9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02.2016</w:t>
            </w:r>
          </w:p>
        </w:tc>
        <w:tc>
          <w:tcPr>
            <w:tcW w:w="1701" w:type="dxa"/>
            <w:tcBorders>
              <w:top w:val="nil"/>
              <w:left w:val="nil"/>
              <w:bottom w:val="single" w:sz="4" w:space="0" w:color="auto"/>
              <w:right w:val="single" w:sz="4" w:space="0" w:color="auto"/>
            </w:tcBorders>
            <w:shd w:val="clear" w:color="auto" w:fill="auto"/>
            <w:vAlign w:val="center"/>
            <w:hideMark/>
          </w:tcPr>
          <w:p w14:paraId="06A2215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YA-311 13-036 LV</w:t>
            </w:r>
            <w:r w:rsidRPr="00F01BF4">
              <w:rPr>
                <w:rFonts w:ascii="Arial" w:hAnsi="Arial" w:cs="Arial"/>
                <w:sz w:val="20"/>
                <w:lang w:eastAsia="en-GB"/>
              </w:rPr>
              <w:br/>
              <w:t>(1201171521 on bottom)</w:t>
            </w:r>
          </w:p>
        </w:tc>
        <w:tc>
          <w:tcPr>
            <w:tcW w:w="1843" w:type="dxa"/>
            <w:tcBorders>
              <w:top w:val="nil"/>
              <w:left w:val="nil"/>
              <w:bottom w:val="single" w:sz="4" w:space="0" w:color="auto"/>
              <w:right w:val="single" w:sz="4" w:space="0" w:color="auto"/>
            </w:tcBorders>
            <w:shd w:val="clear" w:color="auto" w:fill="auto"/>
            <w:vAlign w:val="center"/>
            <w:hideMark/>
          </w:tcPr>
          <w:p w14:paraId="14E4FB5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Israel</w:t>
            </w:r>
          </w:p>
        </w:tc>
        <w:tc>
          <w:tcPr>
            <w:tcW w:w="1701" w:type="dxa"/>
            <w:tcBorders>
              <w:top w:val="nil"/>
              <w:left w:val="nil"/>
              <w:bottom w:val="single" w:sz="4" w:space="0" w:color="auto"/>
              <w:right w:val="single" w:sz="4" w:space="0" w:color="auto"/>
            </w:tcBorders>
            <w:shd w:val="clear" w:color="auto" w:fill="auto"/>
            <w:vAlign w:val="center"/>
            <w:hideMark/>
          </w:tcPr>
          <w:p w14:paraId="2F8A129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Morrison's</w:t>
            </w:r>
          </w:p>
        </w:tc>
      </w:tr>
      <w:tr w:rsidR="00F01BF4" w:rsidRPr="00F01BF4" w14:paraId="62E7BD9E"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4663A1C4"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14B-00254</w:t>
            </w:r>
          </w:p>
        </w:tc>
        <w:tc>
          <w:tcPr>
            <w:tcW w:w="2268" w:type="dxa"/>
            <w:tcBorders>
              <w:top w:val="nil"/>
              <w:left w:val="nil"/>
              <w:bottom w:val="single" w:sz="4" w:space="0" w:color="auto"/>
              <w:right w:val="single" w:sz="4" w:space="0" w:color="auto"/>
            </w:tcBorders>
            <w:shd w:val="clear" w:color="auto" w:fill="auto"/>
            <w:vAlign w:val="center"/>
            <w:hideMark/>
          </w:tcPr>
          <w:p w14:paraId="7741C36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White bread mix</w:t>
            </w:r>
          </w:p>
        </w:tc>
        <w:tc>
          <w:tcPr>
            <w:tcW w:w="1843" w:type="dxa"/>
            <w:tcBorders>
              <w:top w:val="nil"/>
              <w:left w:val="nil"/>
              <w:bottom w:val="single" w:sz="4" w:space="0" w:color="auto"/>
              <w:right w:val="single" w:sz="4" w:space="0" w:color="auto"/>
            </w:tcBorders>
            <w:shd w:val="clear" w:color="auto" w:fill="auto"/>
            <w:vAlign w:val="center"/>
            <w:hideMark/>
          </w:tcPr>
          <w:p w14:paraId="30F13EA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Victoria Foods</w:t>
            </w:r>
          </w:p>
        </w:tc>
        <w:tc>
          <w:tcPr>
            <w:tcW w:w="1417" w:type="dxa"/>
            <w:tcBorders>
              <w:top w:val="nil"/>
              <w:left w:val="nil"/>
              <w:bottom w:val="single" w:sz="4" w:space="0" w:color="auto"/>
              <w:right w:val="single" w:sz="4" w:space="0" w:color="auto"/>
            </w:tcBorders>
            <w:shd w:val="clear" w:color="auto" w:fill="auto"/>
            <w:vAlign w:val="center"/>
            <w:hideMark/>
          </w:tcPr>
          <w:p w14:paraId="31FD3B0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375g</w:t>
            </w:r>
          </w:p>
        </w:tc>
        <w:tc>
          <w:tcPr>
            <w:tcW w:w="1418" w:type="dxa"/>
            <w:tcBorders>
              <w:top w:val="nil"/>
              <w:left w:val="nil"/>
              <w:bottom w:val="single" w:sz="4" w:space="0" w:color="auto"/>
              <w:right w:val="single" w:sz="4" w:space="0" w:color="auto"/>
            </w:tcBorders>
            <w:shd w:val="clear" w:color="auto" w:fill="auto"/>
            <w:vAlign w:val="center"/>
            <w:hideMark/>
          </w:tcPr>
          <w:p w14:paraId="5ACF25E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NOV 2014</w:t>
            </w:r>
          </w:p>
        </w:tc>
        <w:tc>
          <w:tcPr>
            <w:tcW w:w="1701" w:type="dxa"/>
            <w:tcBorders>
              <w:top w:val="nil"/>
              <w:left w:val="nil"/>
              <w:bottom w:val="single" w:sz="4" w:space="0" w:color="auto"/>
              <w:right w:val="single" w:sz="4" w:space="0" w:color="auto"/>
            </w:tcBorders>
            <w:shd w:val="clear" w:color="auto" w:fill="auto"/>
            <w:vAlign w:val="center"/>
            <w:hideMark/>
          </w:tcPr>
          <w:p w14:paraId="57EE1A5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L9   4 059 LM</w:t>
            </w:r>
          </w:p>
        </w:tc>
        <w:tc>
          <w:tcPr>
            <w:tcW w:w="1843" w:type="dxa"/>
            <w:tcBorders>
              <w:top w:val="nil"/>
              <w:left w:val="nil"/>
              <w:bottom w:val="single" w:sz="4" w:space="0" w:color="auto"/>
              <w:right w:val="single" w:sz="4" w:space="0" w:color="auto"/>
            </w:tcBorders>
            <w:shd w:val="clear" w:color="auto" w:fill="auto"/>
            <w:vAlign w:val="center"/>
            <w:hideMark/>
          </w:tcPr>
          <w:p w14:paraId="6476168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214B5AD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Morrison's</w:t>
            </w:r>
          </w:p>
        </w:tc>
      </w:tr>
      <w:tr w:rsidR="00F01BF4" w:rsidRPr="00F01BF4" w14:paraId="0C18556F"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F62515A"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14B-00255</w:t>
            </w:r>
          </w:p>
        </w:tc>
        <w:tc>
          <w:tcPr>
            <w:tcW w:w="2268" w:type="dxa"/>
            <w:tcBorders>
              <w:top w:val="nil"/>
              <w:left w:val="nil"/>
              <w:bottom w:val="single" w:sz="4" w:space="0" w:color="auto"/>
              <w:right w:val="single" w:sz="4" w:space="0" w:color="auto"/>
            </w:tcBorders>
            <w:shd w:val="clear" w:color="auto" w:fill="auto"/>
            <w:vAlign w:val="center"/>
            <w:hideMark/>
          </w:tcPr>
          <w:p w14:paraId="29D7ECA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Cardamom black</w:t>
            </w:r>
          </w:p>
        </w:tc>
        <w:tc>
          <w:tcPr>
            <w:tcW w:w="1843" w:type="dxa"/>
            <w:tcBorders>
              <w:top w:val="nil"/>
              <w:left w:val="nil"/>
              <w:bottom w:val="single" w:sz="4" w:space="0" w:color="auto"/>
              <w:right w:val="single" w:sz="4" w:space="0" w:color="auto"/>
            </w:tcBorders>
            <w:shd w:val="clear" w:color="auto" w:fill="auto"/>
            <w:vAlign w:val="center"/>
            <w:hideMark/>
          </w:tcPr>
          <w:p w14:paraId="5B9F497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 xml:space="preserve">Indus </w:t>
            </w:r>
          </w:p>
        </w:tc>
        <w:tc>
          <w:tcPr>
            <w:tcW w:w="1417" w:type="dxa"/>
            <w:tcBorders>
              <w:top w:val="nil"/>
              <w:left w:val="nil"/>
              <w:bottom w:val="single" w:sz="4" w:space="0" w:color="auto"/>
              <w:right w:val="single" w:sz="4" w:space="0" w:color="auto"/>
            </w:tcBorders>
            <w:shd w:val="clear" w:color="auto" w:fill="auto"/>
            <w:vAlign w:val="center"/>
            <w:hideMark/>
          </w:tcPr>
          <w:p w14:paraId="08D14E6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150g</w:t>
            </w:r>
          </w:p>
        </w:tc>
        <w:tc>
          <w:tcPr>
            <w:tcW w:w="1418" w:type="dxa"/>
            <w:tcBorders>
              <w:top w:val="nil"/>
              <w:left w:val="nil"/>
              <w:bottom w:val="single" w:sz="4" w:space="0" w:color="auto"/>
              <w:right w:val="single" w:sz="4" w:space="0" w:color="auto"/>
            </w:tcBorders>
            <w:shd w:val="clear" w:color="auto" w:fill="auto"/>
            <w:vAlign w:val="center"/>
            <w:hideMark/>
          </w:tcPr>
          <w:p w14:paraId="60BA149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AUG 2016</w:t>
            </w:r>
          </w:p>
        </w:tc>
        <w:tc>
          <w:tcPr>
            <w:tcW w:w="1701" w:type="dxa"/>
            <w:tcBorders>
              <w:top w:val="nil"/>
              <w:left w:val="nil"/>
              <w:bottom w:val="single" w:sz="4" w:space="0" w:color="auto"/>
              <w:right w:val="single" w:sz="4" w:space="0" w:color="auto"/>
            </w:tcBorders>
            <w:shd w:val="clear" w:color="auto" w:fill="auto"/>
            <w:vAlign w:val="center"/>
            <w:hideMark/>
          </w:tcPr>
          <w:p w14:paraId="5DB4EE1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4017-L4384</w:t>
            </w:r>
          </w:p>
        </w:tc>
        <w:tc>
          <w:tcPr>
            <w:tcW w:w="1843" w:type="dxa"/>
            <w:tcBorders>
              <w:top w:val="nil"/>
              <w:left w:val="nil"/>
              <w:bottom w:val="single" w:sz="4" w:space="0" w:color="auto"/>
              <w:right w:val="single" w:sz="4" w:space="0" w:color="auto"/>
            </w:tcBorders>
            <w:shd w:val="clear" w:color="auto" w:fill="auto"/>
            <w:vAlign w:val="center"/>
            <w:hideMark/>
          </w:tcPr>
          <w:p w14:paraId="0120127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4671856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Tesco</w:t>
            </w:r>
          </w:p>
        </w:tc>
      </w:tr>
      <w:tr w:rsidR="00F01BF4" w:rsidRPr="00F01BF4" w14:paraId="13D8698C"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1C92300F"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14B-00256</w:t>
            </w:r>
          </w:p>
        </w:tc>
        <w:tc>
          <w:tcPr>
            <w:tcW w:w="2268" w:type="dxa"/>
            <w:tcBorders>
              <w:top w:val="nil"/>
              <w:left w:val="nil"/>
              <w:bottom w:val="single" w:sz="4" w:space="0" w:color="auto"/>
              <w:right w:val="single" w:sz="4" w:space="0" w:color="auto"/>
            </w:tcBorders>
            <w:shd w:val="clear" w:color="auto" w:fill="auto"/>
            <w:vAlign w:val="center"/>
            <w:hideMark/>
          </w:tcPr>
          <w:p w14:paraId="2F4A73C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Wholewheat crispbread</w:t>
            </w:r>
          </w:p>
        </w:tc>
        <w:tc>
          <w:tcPr>
            <w:tcW w:w="1843" w:type="dxa"/>
            <w:tcBorders>
              <w:top w:val="nil"/>
              <w:left w:val="nil"/>
              <w:bottom w:val="single" w:sz="4" w:space="0" w:color="auto"/>
              <w:right w:val="single" w:sz="4" w:space="0" w:color="auto"/>
            </w:tcBorders>
            <w:shd w:val="clear" w:color="auto" w:fill="auto"/>
            <w:vAlign w:val="center"/>
            <w:hideMark/>
          </w:tcPr>
          <w:p w14:paraId="5648B2A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Provita</w:t>
            </w:r>
          </w:p>
        </w:tc>
        <w:tc>
          <w:tcPr>
            <w:tcW w:w="1417" w:type="dxa"/>
            <w:tcBorders>
              <w:top w:val="nil"/>
              <w:left w:val="nil"/>
              <w:bottom w:val="single" w:sz="4" w:space="0" w:color="auto"/>
              <w:right w:val="single" w:sz="4" w:space="0" w:color="auto"/>
            </w:tcBorders>
            <w:shd w:val="clear" w:color="auto" w:fill="auto"/>
            <w:vAlign w:val="center"/>
            <w:hideMark/>
          </w:tcPr>
          <w:p w14:paraId="3DFB435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250g</w:t>
            </w:r>
          </w:p>
        </w:tc>
        <w:tc>
          <w:tcPr>
            <w:tcW w:w="1418" w:type="dxa"/>
            <w:tcBorders>
              <w:top w:val="nil"/>
              <w:left w:val="nil"/>
              <w:bottom w:val="single" w:sz="4" w:space="0" w:color="auto"/>
              <w:right w:val="single" w:sz="4" w:space="0" w:color="auto"/>
            </w:tcBorders>
            <w:shd w:val="clear" w:color="auto" w:fill="auto"/>
            <w:vAlign w:val="center"/>
            <w:hideMark/>
          </w:tcPr>
          <w:p w14:paraId="6B53CFD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15 09 2014</w:t>
            </w:r>
          </w:p>
        </w:tc>
        <w:tc>
          <w:tcPr>
            <w:tcW w:w="1701" w:type="dxa"/>
            <w:tcBorders>
              <w:top w:val="nil"/>
              <w:left w:val="nil"/>
              <w:bottom w:val="single" w:sz="4" w:space="0" w:color="auto"/>
              <w:right w:val="single" w:sz="4" w:space="0" w:color="auto"/>
            </w:tcBorders>
            <w:shd w:val="clear" w:color="auto" w:fill="auto"/>
            <w:vAlign w:val="center"/>
            <w:hideMark/>
          </w:tcPr>
          <w:p w14:paraId="0959B73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MAN 16 09 2013</w:t>
            </w:r>
          </w:p>
        </w:tc>
        <w:tc>
          <w:tcPr>
            <w:tcW w:w="1843" w:type="dxa"/>
            <w:tcBorders>
              <w:top w:val="nil"/>
              <w:left w:val="nil"/>
              <w:bottom w:val="single" w:sz="4" w:space="0" w:color="auto"/>
              <w:right w:val="single" w:sz="4" w:space="0" w:color="auto"/>
            </w:tcBorders>
            <w:shd w:val="clear" w:color="auto" w:fill="auto"/>
            <w:vAlign w:val="center"/>
            <w:hideMark/>
          </w:tcPr>
          <w:p w14:paraId="51D6645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South Africa</w:t>
            </w:r>
          </w:p>
        </w:tc>
        <w:tc>
          <w:tcPr>
            <w:tcW w:w="1701" w:type="dxa"/>
            <w:tcBorders>
              <w:top w:val="nil"/>
              <w:left w:val="nil"/>
              <w:bottom w:val="single" w:sz="4" w:space="0" w:color="auto"/>
              <w:right w:val="single" w:sz="4" w:space="0" w:color="auto"/>
            </w:tcBorders>
            <w:shd w:val="clear" w:color="auto" w:fill="auto"/>
            <w:vAlign w:val="center"/>
            <w:hideMark/>
          </w:tcPr>
          <w:p w14:paraId="28D5242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Tesco</w:t>
            </w:r>
          </w:p>
        </w:tc>
      </w:tr>
      <w:tr w:rsidR="00F01BF4" w:rsidRPr="00F01BF4" w14:paraId="1584B38B"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7055EBFC"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14B-00257</w:t>
            </w:r>
          </w:p>
        </w:tc>
        <w:tc>
          <w:tcPr>
            <w:tcW w:w="2268" w:type="dxa"/>
            <w:tcBorders>
              <w:top w:val="nil"/>
              <w:left w:val="nil"/>
              <w:bottom w:val="single" w:sz="4" w:space="0" w:color="auto"/>
              <w:right w:val="single" w:sz="4" w:space="0" w:color="auto"/>
            </w:tcBorders>
            <w:shd w:val="clear" w:color="auto" w:fill="auto"/>
            <w:vAlign w:val="center"/>
            <w:hideMark/>
          </w:tcPr>
          <w:p w14:paraId="2B4B115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Fada (cracked wheat)</w:t>
            </w:r>
          </w:p>
        </w:tc>
        <w:tc>
          <w:tcPr>
            <w:tcW w:w="1843" w:type="dxa"/>
            <w:tcBorders>
              <w:top w:val="nil"/>
              <w:left w:val="nil"/>
              <w:bottom w:val="single" w:sz="4" w:space="0" w:color="auto"/>
              <w:right w:val="single" w:sz="4" w:space="0" w:color="auto"/>
            </w:tcBorders>
            <w:shd w:val="clear" w:color="auto" w:fill="auto"/>
            <w:vAlign w:val="center"/>
            <w:hideMark/>
          </w:tcPr>
          <w:p w14:paraId="79E60F7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TRS</w:t>
            </w:r>
          </w:p>
        </w:tc>
        <w:tc>
          <w:tcPr>
            <w:tcW w:w="1417" w:type="dxa"/>
            <w:tcBorders>
              <w:top w:val="nil"/>
              <w:left w:val="nil"/>
              <w:bottom w:val="single" w:sz="4" w:space="0" w:color="auto"/>
              <w:right w:val="single" w:sz="4" w:space="0" w:color="auto"/>
            </w:tcBorders>
            <w:shd w:val="clear" w:color="auto" w:fill="auto"/>
            <w:vAlign w:val="center"/>
            <w:hideMark/>
          </w:tcPr>
          <w:p w14:paraId="09ED7ED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1kg</w:t>
            </w:r>
          </w:p>
        </w:tc>
        <w:tc>
          <w:tcPr>
            <w:tcW w:w="1418" w:type="dxa"/>
            <w:tcBorders>
              <w:top w:val="nil"/>
              <w:left w:val="nil"/>
              <w:bottom w:val="single" w:sz="4" w:space="0" w:color="auto"/>
              <w:right w:val="single" w:sz="4" w:space="0" w:color="auto"/>
            </w:tcBorders>
            <w:shd w:val="clear" w:color="auto" w:fill="auto"/>
            <w:vAlign w:val="center"/>
            <w:hideMark/>
          </w:tcPr>
          <w:p w14:paraId="7728A45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20/March/2015</w:t>
            </w:r>
          </w:p>
        </w:tc>
        <w:tc>
          <w:tcPr>
            <w:tcW w:w="1701" w:type="dxa"/>
            <w:tcBorders>
              <w:top w:val="nil"/>
              <w:left w:val="nil"/>
              <w:bottom w:val="single" w:sz="4" w:space="0" w:color="auto"/>
              <w:right w:val="single" w:sz="4" w:space="0" w:color="auto"/>
            </w:tcBorders>
            <w:shd w:val="clear" w:color="auto" w:fill="auto"/>
            <w:vAlign w:val="center"/>
            <w:hideMark/>
          </w:tcPr>
          <w:p w14:paraId="6D35CFC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13/110</w:t>
            </w:r>
          </w:p>
        </w:tc>
        <w:tc>
          <w:tcPr>
            <w:tcW w:w="1843" w:type="dxa"/>
            <w:tcBorders>
              <w:top w:val="nil"/>
              <w:left w:val="nil"/>
              <w:bottom w:val="single" w:sz="4" w:space="0" w:color="auto"/>
              <w:right w:val="single" w:sz="4" w:space="0" w:color="auto"/>
            </w:tcBorders>
            <w:shd w:val="clear" w:color="auto" w:fill="auto"/>
            <w:vAlign w:val="center"/>
            <w:hideMark/>
          </w:tcPr>
          <w:p w14:paraId="447129C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India</w:t>
            </w:r>
          </w:p>
        </w:tc>
        <w:tc>
          <w:tcPr>
            <w:tcW w:w="1701" w:type="dxa"/>
            <w:tcBorders>
              <w:top w:val="nil"/>
              <w:left w:val="nil"/>
              <w:bottom w:val="single" w:sz="4" w:space="0" w:color="auto"/>
              <w:right w:val="single" w:sz="4" w:space="0" w:color="auto"/>
            </w:tcBorders>
            <w:shd w:val="clear" w:color="auto" w:fill="auto"/>
            <w:vAlign w:val="center"/>
            <w:hideMark/>
          </w:tcPr>
          <w:p w14:paraId="445BEC4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Bilal Supermarket</w:t>
            </w:r>
          </w:p>
        </w:tc>
      </w:tr>
      <w:tr w:rsidR="00F01BF4" w:rsidRPr="00F01BF4" w14:paraId="5D4C1224"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1EE89B1D"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14B-00258</w:t>
            </w:r>
          </w:p>
        </w:tc>
        <w:tc>
          <w:tcPr>
            <w:tcW w:w="2268" w:type="dxa"/>
            <w:tcBorders>
              <w:top w:val="nil"/>
              <w:left w:val="nil"/>
              <w:bottom w:val="single" w:sz="4" w:space="0" w:color="auto"/>
              <w:right w:val="single" w:sz="4" w:space="0" w:color="auto"/>
            </w:tcBorders>
            <w:shd w:val="clear" w:color="auto" w:fill="auto"/>
            <w:vAlign w:val="center"/>
            <w:hideMark/>
          </w:tcPr>
          <w:p w14:paraId="5C93632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Fennel seeds</w:t>
            </w:r>
          </w:p>
        </w:tc>
        <w:tc>
          <w:tcPr>
            <w:tcW w:w="1843" w:type="dxa"/>
            <w:tcBorders>
              <w:top w:val="nil"/>
              <w:left w:val="nil"/>
              <w:bottom w:val="single" w:sz="4" w:space="0" w:color="auto"/>
              <w:right w:val="single" w:sz="4" w:space="0" w:color="auto"/>
            </w:tcBorders>
            <w:shd w:val="clear" w:color="auto" w:fill="auto"/>
            <w:vAlign w:val="center"/>
            <w:hideMark/>
          </w:tcPr>
          <w:p w14:paraId="1D50A5A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 xml:space="preserve">Indus </w:t>
            </w:r>
          </w:p>
        </w:tc>
        <w:tc>
          <w:tcPr>
            <w:tcW w:w="1417" w:type="dxa"/>
            <w:tcBorders>
              <w:top w:val="nil"/>
              <w:left w:val="nil"/>
              <w:bottom w:val="single" w:sz="4" w:space="0" w:color="auto"/>
              <w:right w:val="single" w:sz="4" w:space="0" w:color="auto"/>
            </w:tcBorders>
            <w:shd w:val="clear" w:color="auto" w:fill="auto"/>
            <w:vAlign w:val="center"/>
            <w:hideMark/>
          </w:tcPr>
          <w:p w14:paraId="39F04F5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300g</w:t>
            </w:r>
          </w:p>
        </w:tc>
        <w:tc>
          <w:tcPr>
            <w:tcW w:w="1418" w:type="dxa"/>
            <w:tcBorders>
              <w:top w:val="nil"/>
              <w:left w:val="nil"/>
              <w:bottom w:val="single" w:sz="4" w:space="0" w:color="auto"/>
              <w:right w:val="single" w:sz="4" w:space="0" w:color="auto"/>
            </w:tcBorders>
            <w:shd w:val="clear" w:color="auto" w:fill="auto"/>
            <w:vAlign w:val="center"/>
            <w:hideMark/>
          </w:tcPr>
          <w:p w14:paraId="531F80C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OCT 2015</w:t>
            </w:r>
          </w:p>
        </w:tc>
        <w:tc>
          <w:tcPr>
            <w:tcW w:w="1701" w:type="dxa"/>
            <w:tcBorders>
              <w:top w:val="nil"/>
              <w:left w:val="nil"/>
              <w:bottom w:val="single" w:sz="4" w:space="0" w:color="auto"/>
              <w:right w:val="single" w:sz="4" w:space="0" w:color="auto"/>
            </w:tcBorders>
            <w:shd w:val="clear" w:color="auto" w:fill="auto"/>
            <w:vAlign w:val="center"/>
            <w:hideMark/>
          </w:tcPr>
          <w:p w14:paraId="7A9B845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3298-L1855</w:t>
            </w:r>
          </w:p>
        </w:tc>
        <w:tc>
          <w:tcPr>
            <w:tcW w:w="1843" w:type="dxa"/>
            <w:tcBorders>
              <w:top w:val="nil"/>
              <w:left w:val="nil"/>
              <w:bottom w:val="single" w:sz="4" w:space="0" w:color="auto"/>
              <w:right w:val="single" w:sz="4" w:space="0" w:color="auto"/>
            </w:tcBorders>
            <w:shd w:val="clear" w:color="auto" w:fill="auto"/>
            <w:vAlign w:val="center"/>
            <w:hideMark/>
          </w:tcPr>
          <w:p w14:paraId="3B31E79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048E2C7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Tesco</w:t>
            </w:r>
          </w:p>
        </w:tc>
      </w:tr>
      <w:tr w:rsidR="00F01BF4" w:rsidRPr="00F01BF4" w14:paraId="506B990F"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4A60CB2A"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14B-00259</w:t>
            </w:r>
          </w:p>
        </w:tc>
        <w:tc>
          <w:tcPr>
            <w:tcW w:w="2268" w:type="dxa"/>
            <w:tcBorders>
              <w:top w:val="nil"/>
              <w:left w:val="nil"/>
              <w:bottom w:val="single" w:sz="4" w:space="0" w:color="auto"/>
              <w:right w:val="single" w:sz="4" w:space="0" w:color="auto"/>
            </w:tcBorders>
            <w:shd w:val="clear" w:color="auto" w:fill="auto"/>
            <w:vAlign w:val="center"/>
            <w:hideMark/>
          </w:tcPr>
          <w:p w14:paraId="7E5EED2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Strong wholemeal bread flour</w:t>
            </w:r>
          </w:p>
        </w:tc>
        <w:tc>
          <w:tcPr>
            <w:tcW w:w="1843" w:type="dxa"/>
            <w:tcBorders>
              <w:top w:val="nil"/>
              <w:left w:val="nil"/>
              <w:bottom w:val="single" w:sz="4" w:space="0" w:color="auto"/>
              <w:right w:val="single" w:sz="4" w:space="0" w:color="auto"/>
            </w:tcBorders>
            <w:shd w:val="clear" w:color="auto" w:fill="auto"/>
            <w:vAlign w:val="center"/>
            <w:hideMark/>
          </w:tcPr>
          <w:p w14:paraId="1ABD351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Wright's</w:t>
            </w:r>
          </w:p>
        </w:tc>
        <w:tc>
          <w:tcPr>
            <w:tcW w:w="1417" w:type="dxa"/>
            <w:tcBorders>
              <w:top w:val="nil"/>
              <w:left w:val="nil"/>
              <w:bottom w:val="single" w:sz="4" w:space="0" w:color="auto"/>
              <w:right w:val="single" w:sz="4" w:space="0" w:color="auto"/>
            </w:tcBorders>
            <w:shd w:val="clear" w:color="auto" w:fill="auto"/>
            <w:vAlign w:val="center"/>
            <w:hideMark/>
          </w:tcPr>
          <w:p w14:paraId="67AB265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1.5kg</w:t>
            </w:r>
          </w:p>
        </w:tc>
        <w:tc>
          <w:tcPr>
            <w:tcW w:w="1418" w:type="dxa"/>
            <w:tcBorders>
              <w:top w:val="nil"/>
              <w:left w:val="nil"/>
              <w:bottom w:val="single" w:sz="4" w:space="0" w:color="auto"/>
              <w:right w:val="single" w:sz="4" w:space="0" w:color="auto"/>
            </w:tcBorders>
            <w:shd w:val="clear" w:color="auto" w:fill="auto"/>
            <w:vAlign w:val="center"/>
            <w:hideMark/>
          </w:tcPr>
          <w:p w14:paraId="2BEB007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26 SEP 14</w:t>
            </w:r>
          </w:p>
        </w:tc>
        <w:tc>
          <w:tcPr>
            <w:tcW w:w="1701" w:type="dxa"/>
            <w:tcBorders>
              <w:top w:val="nil"/>
              <w:left w:val="nil"/>
              <w:bottom w:val="single" w:sz="4" w:space="0" w:color="auto"/>
              <w:right w:val="single" w:sz="4" w:space="0" w:color="auto"/>
            </w:tcBorders>
            <w:shd w:val="clear" w:color="auto" w:fill="auto"/>
            <w:vAlign w:val="center"/>
            <w:hideMark/>
          </w:tcPr>
          <w:p w14:paraId="717ECBA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16151GWA4086</w:t>
            </w:r>
          </w:p>
        </w:tc>
        <w:tc>
          <w:tcPr>
            <w:tcW w:w="1843" w:type="dxa"/>
            <w:tcBorders>
              <w:top w:val="nil"/>
              <w:left w:val="nil"/>
              <w:bottom w:val="single" w:sz="4" w:space="0" w:color="auto"/>
              <w:right w:val="single" w:sz="4" w:space="0" w:color="auto"/>
            </w:tcBorders>
            <w:shd w:val="clear" w:color="auto" w:fill="auto"/>
            <w:vAlign w:val="center"/>
            <w:hideMark/>
          </w:tcPr>
          <w:p w14:paraId="28576C0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United Kingdom</w:t>
            </w:r>
          </w:p>
        </w:tc>
        <w:tc>
          <w:tcPr>
            <w:tcW w:w="1701" w:type="dxa"/>
            <w:tcBorders>
              <w:top w:val="nil"/>
              <w:left w:val="nil"/>
              <w:bottom w:val="single" w:sz="4" w:space="0" w:color="auto"/>
              <w:right w:val="single" w:sz="4" w:space="0" w:color="auto"/>
            </w:tcBorders>
            <w:shd w:val="clear" w:color="auto" w:fill="auto"/>
            <w:vAlign w:val="center"/>
            <w:hideMark/>
          </w:tcPr>
          <w:p w14:paraId="3CD848B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Tesco</w:t>
            </w:r>
          </w:p>
        </w:tc>
      </w:tr>
      <w:tr w:rsidR="00F01BF4" w:rsidRPr="00F01BF4" w14:paraId="5C1ABE61"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4ADBADD7"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14B-00260</w:t>
            </w:r>
          </w:p>
        </w:tc>
        <w:tc>
          <w:tcPr>
            <w:tcW w:w="2268" w:type="dxa"/>
            <w:tcBorders>
              <w:top w:val="nil"/>
              <w:left w:val="nil"/>
              <w:bottom w:val="single" w:sz="4" w:space="0" w:color="auto"/>
              <w:right w:val="single" w:sz="4" w:space="0" w:color="auto"/>
            </w:tcBorders>
            <w:shd w:val="clear" w:color="auto" w:fill="auto"/>
            <w:vAlign w:val="center"/>
            <w:hideMark/>
          </w:tcPr>
          <w:p w14:paraId="68A8DF5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Self raising flour</w:t>
            </w:r>
          </w:p>
        </w:tc>
        <w:tc>
          <w:tcPr>
            <w:tcW w:w="1843" w:type="dxa"/>
            <w:tcBorders>
              <w:top w:val="nil"/>
              <w:left w:val="nil"/>
              <w:bottom w:val="single" w:sz="4" w:space="0" w:color="auto"/>
              <w:right w:val="single" w:sz="4" w:space="0" w:color="auto"/>
            </w:tcBorders>
            <w:shd w:val="clear" w:color="auto" w:fill="auto"/>
            <w:vAlign w:val="center"/>
            <w:hideMark/>
          </w:tcPr>
          <w:p w14:paraId="318C8BA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Homepride</w:t>
            </w:r>
          </w:p>
        </w:tc>
        <w:tc>
          <w:tcPr>
            <w:tcW w:w="1417" w:type="dxa"/>
            <w:tcBorders>
              <w:top w:val="nil"/>
              <w:left w:val="nil"/>
              <w:bottom w:val="single" w:sz="4" w:space="0" w:color="auto"/>
              <w:right w:val="single" w:sz="4" w:space="0" w:color="auto"/>
            </w:tcBorders>
            <w:shd w:val="clear" w:color="auto" w:fill="auto"/>
            <w:vAlign w:val="center"/>
            <w:hideMark/>
          </w:tcPr>
          <w:p w14:paraId="77D591D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1kg</w:t>
            </w:r>
          </w:p>
        </w:tc>
        <w:tc>
          <w:tcPr>
            <w:tcW w:w="1418" w:type="dxa"/>
            <w:tcBorders>
              <w:top w:val="nil"/>
              <w:left w:val="nil"/>
              <w:bottom w:val="single" w:sz="4" w:space="0" w:color="auto"/>
              <w:right w:val="single" w:sz="4" w:space="0" w:color="auto"/>
            </w:tcBorders>
            <w:shd w:val="clear" w:color="auto" w:fill="auto"/>
            <w:vAlign w:val="center"/>
            <w:hideMark/>
          </w:tcPr>
          <w:p w14:paraId="574852E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MAR 2015</w:t>
            </w:r>
          </w:p>
        </w:tc>
        <w:tc>
          <w:tcPr>
            <w:tcW w:w="1701" w:type="dxa"/>
            <w:tcBorders>
              <w:top w:val="nil"/>
              <w:left w:val="nil"/>
              <w:bottom w:val="single" w:sz="4" w:space="0" w:color="auto"/>
              <w:right w:val="single" w:sz="4" w:space="0" w:color="auto"/>
            </w:tcBorders>
            <w:shd w:val="clear" w:color="auto" w:fill="auto"/>
            <w:vAlign w:val="center"/>
            <w:hideMark/>
          </w:tcPr>
          <w:p w14:paraId="0CA1162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4036 GA</w:t>
            </w:r>
          </w:p>
        </w:tc>
        <w:tc>
          <w:tcPr>
            <w:tcW w:w="1843" w:type="dxa"/>
            <w:tcBorders>
              <w:top w:val="nil"/>
              <w:left w:val="nil"/>
              <w:bottom w:val="single" w:sz="4" w:space="0" w:color="auto"/>
              <w:right w:val="single" w:sz="4" w:space="0" w:color="auto"/>
            </w:tcBorders>
            <w:shd w:val="clear" w:color="auto" w:fill="auto"/>
            <w:vAlign w:val="center"/>
            <w:hideMark/>
          </w:tcPr>
          <w:p w14:paraId="1ADB8C6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73A6ABD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Morrison's</w:t>
            </w:r>
          </w:p>
        </w:tc>
      </w:tr>
      <w:tr w:rsidR="00F01BF4" w:rsidRPr="00F01BF4" w14:paraId="74E20D7E" w14:textId="77777777" w:rsidTr="00C262F2">
        <w:trPr>
          <w:trHeight w:val="25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09066B7B"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14B-00261</w:t>
            </w:r>
          </w:p>
        </w:tc>
        <w:tc>
          <w:tcPr>
            <w:tcW w:w="2268" w:type="dxa"/>
            <w:tcBorders>
              <w:top w:val="nil"/>
              <w:left w:val="nil"/>
              <w:bottom w:val="single" w:sz="4" w:space="0" w:color="auto"/>
              <w:right w:val="single" w:sz="4" w:space="0" w:color="auto"/>
            </w:tcBorders>
            <w:shd w:val="clear" w:color="auto" w:fill="auto"/>
            <w:vAlign w:val="center"/>
            <w:hideMark/>
          </w:tcPr>
          <w:p w14:paraId="5655F1C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Steamed wheat flour</w:t>
            </w:r>
          </w:p>
        </w:tc>
        <w:tc>
          <w:tcPr>
            <w:tcW w:w="1843" w:type="dxa"/>
            <w:tcBorders>
              <w:top w:val="nil"/>
              <w:left w:val="nil"/>
              <w:bottom w:val="single" w:sz="4" w:space="0" w:color="auto"/>
              <w:right w:val="single" w:sz="4" w:space="0" w:color="auto"/>
            </w:tcBorders>
            <w:shd w:val="clear" w:color="auto" w:fill="auto"/>
            <w:vAlign w:val="center"/>
            <w:hideMark/>
          </w:tcPr>
          <w:p w14:paraId="3A2A0E1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Suryaa</w:t>
            </w:r>
          </w:p>
        </w:tc>
        <w:tc>
          <w:tcPr>
            <w:tcW w:w="1417" w:type="dxa"/>
            <w:tcBorders>
              <w:top w:val="nil"/>
              <w:left w:val="nil"/>
              <w:bottom w:val="single" w:sz="4" w:space="0" w:color="auto"/>
              <w:right w:val="single" w:sz="4" w:space="0" w:color="auto"/>
            </w:tcBorders>
            <w:shd w:val="clear" w:color="auto" w:fill="auto"/>
            <w:vAlign w:val="center"/>
            <w:hideMark/>
          </w:tcPr>
          <w:p w14:paraId="7A6AEF7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1kg</w:t>
            </w:r>
          </w:p>
        </w:tc>
        <w:tc>
          <w:tcPr>
            <w:tcW w:w="1418" w:type="dxa"/>
            <w:tcBorders>
              <w:top w:val="nil"/>
              <w:left w:val="nil"/>
              <w:bottom w:val="single" w:sz="4" w:space="0" w:color="auto"/>
              <w:right w:val="single" w:sz="4" w:space="0" w:color="auto"/>
            </w:tcBorders>
            <w:shd w:val="clear" w:color="auto" w:fill="auto"/>
            <w:vAlign w:val="center"/>
            <w:hideMark/>
          </w:tcPr>
          <w:p w14:paraId="73720FD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28 FEB 2017</w:t>
            </w:r>
          </w:p>
        </w:tc>
        <w:tc>
          <w:tcPr>
            <w:tcW w:w="1701" w:type="dxa"/>
            <w:tcBorders>
              <w:top w:val="nil"/>
              <w:left w:val="nil"/>
              <w:bottom w:val="single" w:sz="4" w:space="0" w:color="auto"/>
              <w:right w:val="single" w:sz="4" w:space="0" w:color="auto"/>
            </w:tcBorders>
            <w:shd w:val="clear" w:color="auto" w:fill="auto"/>
            <w:vAlign w:val="center"/>
            <w:hideMark/>
          </w:tcPr>
          <w:p w14:paraId="79D6499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140205A</w:t>
            </w:r>
          </w:p>
        </w:tc>
        <w:tc>
          <w:tcPr>
            <w:tcW w:w="1843" w:type="dxa"/>
            <w:tcBorders>
              <w:top w:val="nil"/>
              <w:left w:val="nil"/>
              <w:bottom w:val="single" w:sz="4" w:space="0" w:color="auto"/>
              <w:right w:val="single" w:sz="4" w:space="0" w:color="auto"/>
            </w:tcBorders>
            <w:shd w:val="clear" w:color="auto" w:fill="auto"/>
            <w:vAlign w:val="center"/>
            <w:hideMark/>
          </w:tcPr>
          <w:p w14:paraId="2CD2701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India</w:t>
            </w:r>
          </w:p>
        </w:tc>
        <w:tc>
          <w:tcPr>
            <w:tcW w:w="1701" w:type="dxa"/>
            <w:tcBorders>
              <w:top w:val="nil"/>
              <w:left w:val="nil"/>
              <w:bottom w:val="single" w:sz="4" w:space="0" w:color="auto"/>
              <w:right w:val="single" w:sz="4" w:space="0" w:color="auto"/>
            </w:tcBorders>
            <w:shd w:val="clear" w:color="auto" w:fill="auto"/>
            <w:vAlign w:val="center"/>
            <w:hideMark/>
          </w:tcPr>
          <w:p w14:paraId="2022DF6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Londis</w:t>
            </w:r>
          </w:p>
        </w:tc>
      </w:tr>
      <w:tr w:rsidR="00F01BF4" w:rsidRPr="00F01BF4" w14:paraId="2860C5CD" w14:textId="77777777" w:rsidTr="00C262F2">
        <w:trPr>
          <w:trHeight w:val="76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1F2CA41F"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14B-00262</w:t>
            </w:r>
          </w:p>
        </w:tc>
        <w:tc>
          <w:tcPr>
            <w:tcW w:w="2268" w:type="dxa"/>
            <w:tcBorders>
              <w:top w:val="nil"/>
              <w:left w:val="nil"/>
              <w:bottom w:val="single" w:sz="4" w:space="0" w:color="auto"/>
              <w:right w:val="single" w:sz="4" w:space="0" w:color="auto"/>
            </w:tcBorders>
            <w:shd w:val="clear" w:color="auto" w:fill="auto"/>
            <w:vAlign w:val="center"/>
            <w:hideMark/>
          </w:tcPr>
          <w:p w14:paraId="0EA0EAC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Red grape &amp; berries pressed juice</w:t>
            </w:r>
          </w:p>
        </w:tc>
        <w:tc>
          <w:tcPr>
            <w:tcW w:w="1843" w:type="dxa"/>
            <w:tcBorders>
              <w:top w:val="nil"/>
              <w:left w:val="nil"/>
              <w:bottom w:val="single" w:sz="4" w:space="0" w:color="auto"/>
              <w:right w:val="single" w:sz="4" w:space="0" w:color="auto"/>
            </w:tcBorders>
            <w:shd w:val="clear" w:color="auto" w:fill="auto"/>
            <w:vAlign w:val="center"/>
            <w:hideMark/>
          </w:tcPr>
          <w:p w14:paraId="4E5C23B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Morrisons</w:t>
            </w:r>
          </w:p>
        </w:tc>
        <w:tc>
          <w:tcPr>
            <w:tcW w:w="1417" w:type="dxa"/>
            <w:tcBorders>
              <w:top w:val="nil"/>
              <w:left w:val="nil"/>
              <w:bottom w:val="single" w:sz="4" w:space="0" w:color="auto"/>
              <w:right w:val="single" w:sz="4" w:space="0" w:color="auto"/>
            </w:tcBorders>
            <w:shd w:val="clear" w:color="auto" w:fill="auto"/>
            <w:vAlign w:val="center"/>
            <w:hideMark/>
          </w:tcPr>
          <w:p w14:paraId="3FD2351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 litre</w:t>
            </w:r>
          </w:p>
        </w:tc>
        <w:tc>
          <w:tcPr>
            <w:tcW w:w="1418" w:type="dxa"/>
            <w:tcBorders>
              <w:top w:val="nil"/>
              <w:left w:val="nil"/>
              <w:bottom w:val="single" w:sz="4" w:space="0" w:color="auto"/>
              <w:right w:val="single" w:sz="4" w:space="0" w:color="auto"/>
            </w:tcBorders>
            <w:shd w:val="clear" w:color="auto" w:fill="auto"/>
            <w:vAlign w:val="center"/>
            <w:hideMark/>
          </w:tcPr>
          <w:p w14:paraId="7E4C5E0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13 JUN</w:t>
            </w:r>
          </w:p>
        </w:tc>
        <w:tc>
          <w:tcPr>
            <w:tcW w:w="1701" w:type="dxa"/>
            <w:tcBorders>
              <w:top w:val="nil"/>
              <w:left w:val="nil"/>
              <w:bottom w:val="single" w:sz="4" w:space="0" w:color="auto"/>
              <w:right w:val="single" w:sz="4" w:space="0" w:color="auto"/>
            </w:tcBorders>
            <w:shd w:val="clear" w:color="auto" w:fill="auto"/>
            <w:vAlign w:val="center"/>
            <w:hideMark/>
          </w:tcPr>
          <w:p w14:paraId="52BFC06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094 Z</w:t>
            </w:r>
          </w:p>
        </w:tc>
        <w:tc>
          <w:tcPr>
            <w:tcW w:w="1843" w:type="dxa"/>
            <w:tcBorders>
              <w:top w:val="nil"/>
              <w:left w:val="nil"/>
              <w:bottom w:val="single" w:sz="4" w:space="0" w:color="auto"/>
              <w:right w:val="single" w:sz="4" w:space="0" w:color="auto"/>
            </w:tcBorders>
            <w:shd w:val="clear" w:color="auto" w:fill="auto"/>
            <w:vAlign w:val="center"/>
            <w:hideMark/>
          </w:tcPr>
          <w:p w14:paraId="2145207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73FC128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Morrison's</w:t>
            </w:r>
          </w:p>
        </w:tc>
      </w:tr>
      <w:tr w:rsidR="00F01BF4" w:rsidRPr="00F01BF4" w14:paraId="6B255A6D" w14:textId="77777777" w:rsidTr="00C262F2">
        <w:trPr>
          <w:trHeight w:val="76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239118D3"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lastRenderedPageBreak/>
              <w:t>14B-00263</w:t>
            </w:r>
          </w:p>
        </w:tc>
        <w:tc>
          <w:tcPr>
            <w:tcW w:w="2268" w:type="dxa"/>
            <w:tcBorders>
              <w:top w:val="nil"/>
              <w:left w:val="nil"/>
              <w:bottom w:val="single" w:sz="4" w:space="0" w:color="auto"/>
              <w:right w:val="single" w:sz="4" w:space="0" w:color="auto"/>
            </w:tcBorders>
            <w:shd w:val="clear" w:color="auto" w:fill="auto"/>
            <w:vAlign w:val="center"/>
            <w:hideMark/>
          </w:tcPr>
          <w:p w14:paraId="107217D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Pressed red grape, raspberry and cherry juice</w:t>
            </w:r>
          </w:p>
        </w:tc>
        <w:tc>
          <w:tcPr>
            <w:tcW w:w="1843" w:type="dxa"/>
            <w:tcBorders>
              <w:top w:val="nil"/>
              <w:left w:val="nil"/>
              <w:bottom w:val="single" w:sz="4" w:space="0" w:color="auto"/>
              <w:right w:val="single" w:sz="4" w:space="0" w:color="auto"/>
            </w:tcBorders>
            <w:shd w:val="clear" w:color="auto" w:fill="auto"/>
            <w:vAlign w:val="center"/>
            <w:hideMark/>
          </w:tcPr>
          <w:p w14:paraId="04096DF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Tesco</w:t>
            </w:r>
          </w:p>
        </w:tc>
        <w:tc>
          <w:tcPr>
            <w:tcW w:w="1417" w:type="dxa"/>
            <w:tcBorders>
              <w:top w:val="nil"/>
              <w:left w:val="nil"/>
              <w:bottom w:val="single" w:sz="4" w:space="0" w:color="auto"/>
              <w:right w:val="single" w:sz="4" w:space="0" w:color="auto"/>
            </w:tcBorders>
            <w:shd w:val="clear" w:color="auto" w:fill="auto"/>
            <w:vAlign w:val="center"/>
            <w:hideMark/>
          </w:tcPr>
          <w:p w14:paraId="78CD8FC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 litre</w:t>
            </w:r>
          </w:p>
        </w:tc>
        <w:tc>
          <w:tcPr>
            <w:tcW w:w="1418" w:type="dxa"/>
            <w:tcBorders>
              <w:top w:val="nil"/>
              <w:left w:val="nil"/>
              <w:bottom w:val="single" w:sz="4" w:space="0" w:color="auto"/>
              <w:right w:val="single" w:sz="4" w:space="0" w:color="auto"/>
            </w:tcBorders>
            <w:shd w:val="clear" w:color="auto" w:fill="auto"/>
            <w:vAlign w:val="center"/>
            <w:hideMark/>
          </w:tcPr>
          <w:p w14:paraId="01118B5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28 MAY</w:t>
            </w:r>
          </w:p>
        </w:tc>
        <w:tc>
          <w:tcPr>
            <w:tcW w:w="1701" w:type="dxa"/>
            <w:tcBorders>
              <w:top w:val="nil"/>
              <w:left w:val="nil"/>
              <w:bottom w:val="single" w:sz="4" w:space="0" w:color="auto"/>
              <w:right w:val="single" w:sz="4" w:space="0" w:color="auto"/>
            </w:tcBorders>
            <w:shd w:val="clear" w:color="auto" w:fill="auto"/>
            <w:vAlign w:val="center"/>
            <w:hideMark/>
          </w:tcPr>
          <w:p w14:paraId="191BCF3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083R</w:t>
            </w:r>
          </w:p>
        </w:tc>
        <w:tc>
          <w:tcPr>
            <w:tcW w:w="1843" w:type="dxa"/>
            <w:tcBorders>
              <w:top w:val="nil"/>
              <w:left w:val="nil"/>
              <w:bottom w:val="single" w:sz="4" w:space="0" w:color="auto"/>
              <w:right w:val="single" w:sz="4" w:space="0" w:color="auto"/>
            </w:tcBorders>
            <w:shd w:val="clear" w:color="auto" w:fill="auto"/>
            <w:vAlign w:val="center"/>
            <w:hideMark/>
          </w:tcPr>
          <w:p w14:paraId="5AEA454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Spain</w:t>
            </w:r>
          </w:p>
        </w:tc>
        <w:tc>
          <w:tcPr>
            <w:tcW w:w="1701" w:type="dxa"/>
            <w:tcBorders>
              <w:top w:val="nil"/>
              <w:left w:val="nil"/>
              <w:bottom w:val="single" w:sz="4" w:space="0" w:color="auto"/>
              <w:right w:val="single" w:sz="4" w:space="0" w:color="auto"/>
            </w:tcBorders>
            <w:shd w:val="clear" w:color="auto" w:fill="auto"/>
            <w:vAlign w:val="center"/>
            <w:hideMark/>
          </w:tcPr>
          <w:p w14:paraId="6871A72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Tesco</w:t>
            </w:r>
          </w:p>
        </w:tc>
      </w:tr>
      <w:tr w:rsidR="00F01BF4" w:rsidRPr="00F01BF4" w14:paraId="4F0198D3"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130B05B4"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14B-00264</w:t>
            </w:r>
          </w:p>
        </w:tc>
        <w:tc>
          <w:tcPr>
            <w:tcW w:w="2268" w:type="dxa"/>
            <w:tcBorders>
              <w:top w:val="nil"/>
              <w:left w:val="nil"/>
              <w:bottom w:val="single" w:sz="4" w:space="0" w:color="auto"/>
              <w:right w:val="single" w:sz="4" w:space="0" w:color="auto"/>
            </w:tcBorders>
            <w:shd w:val="clear" w:color="auto" w:fill="auto"/>
            <w:vAlign w:val="center"/>
            <w:hideMark/>
          </w:tcPr>
          <w:p w14:paraId="28E698D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Concord grape juice</w:t>
            </w:r>
          </w:p>
        </w:tc>
        <w:tc>
          <w:tcPr>
            <w:tcW w:w="1843" w:type="dxa"/>
            <w:tcBorders>
              <w:top w:val="nil"/>
              <w:left w:val="nil"/>
              <w:bottom w:val="single" w:sz="4" w:space="0" w:color="auto"/>
              <w:right w:val="single" w:sz="4" w:space="0" w:color="auto"/>
            </w:tcBorders>
            <w:shd w:val="clear" w:color="auto" w:fill="auto"/>
            <w:vAlign w:val="center"/>
            <w:hideMark/>
          </w:tcPr>
          <w:p w14:paraId="318250C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Kedem</w:t>
            </w:r>
          </w:p>
        </w:tc>
        <w:tc>
          <w:tcPr>
            <w:tcW w:w="1417" w:type="dxa"/>
            <w:tcBorders>
              <w:top w:val="nil"/>
              <w:left w:val="nil"/>
              <w:bottom w:val="single" w:sz="4" w:space="0" w:color="auto"/>
              <w:right w:val="single" w:sz="4" w:space="0" w:color="auto"/>
            </w:tcBorders>
            <w:shd w:val="clear" w:color="auto" w:fill="auto"/>
            <w:vAlign w:val="center"/>
            <w:hideMark/>
          </w:tcPr>
          <w:p w14:paraId="6F612ED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650ml</w:t>
            </w:r>
          </w:p>
        </w:tc>
        <w:tc>
          <w:tcPr>
            <w:tcW w:w="1418" w:type="dxa"/>
            <w:tcBorders>
              <w:top w:val="nil"/>
              <w:left w:val="nil"/>
              <w:bottom w:val="single" w:sz="4" w:space="0" w:color="auto"/>
              <w:right w:val="single" w:sz="4" w:space="0" w:color="auto"/>
            </w:tcBorders>
            <w:shd w:val="clear" w:color="auto" w:fill="auto"/>
            <w:vAlign w:val="center"/>
            <w:hideMark/>
          </w:tcPr>
          <w:p w14:paraId="7E4DE9E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070715</w:t>
            </w:r>
          </w:p>
        </w:tc>
        <w:tc>
          <w:tcPr>
            <w:tcW w:w="1701" w:type="dxa"/>
            <w:tcBorders>
              <w:top w:val="nil"/>
              <w:left w:val="nil"/>
              <w:bottom w:val="single" w:sz="4" w:space="0" w:color="auto"/>
              <w:right w:val="single" w:sz="4" w:space="0" w:color="auto"/>
            </w:tcBorders>
            <w:shd w:val="clear" w:color="auto" w:fill="auto"/>
            <w:vAlign w:val="center"/>
            <w:hideMark/>
          </w:tcPr>
          <w:p w14:paraId="0E143FC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A14M</w:t>
            </w:r>
          </w:p>
        </w:tc>
        <w:tc>
          <w:tcPr>
            <w:tcW w:w="1843" w:type="dxa"/>
            <w:tcBorders>
              <w:top w:val="nil"/>
              <w:left w:val="nil"/>
              <w:bottom w:val="single" w:sz="4" w:space="0" w:color="auto"/>
              <w:right w:val="single" w:sz="4" w:space="0" w:color="auto"/>
            </w:tcBorders>
            <w:shd w:val="clear" w:color="auto" w:fill="auto"/>
            <w:vAlign w:val="center"/>
            <w:hideMark/>
          </w:tcPr>
          <w:p w14:paraId="39DF99E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United States</w:t>
            </w:r>
          </w:p>
        </w:tc>
        <w:tc>
          <w:tcPr>
            <w:tcW w:w="1701" w:type="dxa"/>
            <w:tcBorders>
              <w:top w:val="nil"/>
              <w:left w:val="nil"/>
              <w:bottom w:val="single" w:sz="4" w:space="0" w:color="auto"/>
              <w:right w:val="single" w:sz="4" w:space="0" w:color="auto"/>
            </w:tcBorders>
            <w:shd w:val="clear" w:color="auto" w:fill="auto"/>
            <w:vAlign w:val="center"/>
            <w:hideMark/>
          </w:tcPr>
          <w:p w14:paraId="5220CA6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Morrison's</w:t>
            </w:r>
          </w:p>
        </w:tc>
      </w:tr>
      <w:tr w:rsidR="00F01BF4" w:rsidRPr="00F01BF4" w14:paraId="49BDA707"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0B50B477"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14B-00265</w:t>
            </w:r>
          </w:p>
        </w:tc>
        <w:tc>
          <w:tcPr>
            <w:tcW w:w="2268" w:type="dxa"/>
            <w:tcBorders>
              <w:top w:val="nil"/>
              <w:left w:val="nil"/>
              <w:bottom w:val="single" w:sz="4" w:space="0" w:color="auto"/>
              <w:right w:val="single" w:sz="4" w:space="0" w:color="auto"/>
            </w:tcBorders>
            <w:shd w:val="clear" w:color="auto" w:fill="auto"/>
            <w:vAlign w:val="center"/>
            <w:hideMark/>
          </w:tcPr>
          <w:p w14:paraId="3227FC9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Walnut halves</w:t>
            </w:r>
          </w:p>
        </w:tc>
        <w:tc>
          <w:tcPr>
            <w:tcW w:w="1843" w:type="dxa"/>
            <w:tcBorders>
              <w:top w:val="nil"/>
              <w:left w:val="nil"/>
              <w:bottom w:val="single" w:sz="4" w:space="0" w:color="auto"/>
              <w:right w:val="single" w:sz="4" w:space="0" w:color="auto"/>
            </w:tcBorders>
            <w:shd w:val="clear" w:color="auto" w:fill="auto"/>
            <w:vAlign w:val="center"/>
            <w:hideMark/>
          </w:tcPr>
          <w:p w14:paraId="4312120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Golden Tree</w:t>
            </w:r>
          </w:p>
        </w:tc>
        <w:tc>
          <w:tcPr>
            <w:tcW w:w="1417" w:type="dxa"/>
            <w:tcBorders>
              <w:top w:val="nil"/>
              <w:left w:val="nil"/>
              <w:bottom w:val="single" w:sz="4" w:space="0" w:color="auto"/>
              <w:right w:val="single" w:sz="4" w:space="0" w:color="auto"/>
            </w:tcBorders>
            <w:shd w:val="clear" w:color="auto" w:fill="auto"/>
            <w:vAlign w:val="center"/>
            <w:hideMark/>
          </w:tcPr>
          <w:p w14:paraId="2749B8C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175g</w:t>
            </w:r>
          </w:p>
        </w:tc>
        <w:tc>
          <w:tcPr>
            <w:tcW w:w="1418" w:type="dxa"/>
            <w:tcBorders>
              <w:top w:val="nil"/>
              <w:left w:val="nil"/>
              <w:bottom w:val="single" w:sz="4" w:space="0" w:color="auto"/>
              <w:right w:val="single" w:sz="4" w:space="0" w:color="auto"/>
            </w:tcBorders>
            <w:shd w:val="clear" w:color="auto" w:fill="auto"/>
            <w:vAlign w:val="center"/>
            <w:hideMark/>
          </w:tcPr>
          <w:p w14:paraId="5243AE1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31 Mar 2015</w:t>
            </w:r>
          </w:p>
        </w:tc>
        <w:tc>
          <w:tcPr>
            <w:tcW w:w="1701" w:type="dxa"/>
            <w:tcBorders>
              <w:top w:val="nil"/>
              <w:left w:val="nil"/>
              <w:bottom w:val="single" w:sz="4" w:space="0" w:color="auto"/>
              <w:right w:val="single" w:sz="4" w:space="0" w:color="auto"/>
            </w:tcBorders>
            <w:shd w:val="clear" w:color="auto" w:fill="auto"/>
            <w:vAlign w:val="center"/>
            <w:hideMark/>
          </w:tcPr>
          <w:p w14:paraId="097BBBB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413001K</w:t>
            </w:r>
          </w:p>
        </w:tc>
        <w:tc>
          <w:tcPr>
            <w:tcW w:w="1843" w:type="dxa"/>
            <w:tcBorders>
              <w:top w:val="nil"/>
              <w:left w:val="nil"/>
              <w:bottom w:val="single" w:sz="4" w:space="0" w:color="auto"/>
              <w:right w:val="single" w:sz="4" w:space="0" w:color="auto"/>
            </w:tcBorders>
            <w:shd w:val="clear" w:color="auto" w:fill="auto"/>
            <w:vAlign w:val="center"/>
            <w:hideMark/>
          </w:tcPr>
          <w:p w14:paraId="6ADC6CB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United States</w:t>
            </w:r>
          </w:p>
        </w:tc>
        <w:tc>
          <w:tcPr>
            <w:tcW w:w="1701" w:type="dxa"/>
            <w:tcBorders>
              <w:top w:val="nil"/>
              <w:left w:val="nil"/>
              <w:bottom w:val="single" w:sz="4" w:space="0" w:color="auto"/>
              <w:right w:val="single" w:sz="4" w:space="0" w:color="auto"/>
            </w:tcBorders>
            <w:shd w:val="clear" w:color="auto" w:fill="auto"/>
            <w:vAlign w:val="center"/>
            <w:hideMark/>
          </w:tcPr>
          <w:p w14:paraId="254456A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Morrison's</w:t>
            </w:r>
          </w:p>
        </w:tc>
      </w:tr>
      <w:tr w:rsidR="00F01BF4" w:rsidRPr="00F01BF4" w14:paraId="49264BC0"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0BBD8745"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14B-00266</w:t>
            </w:r>
          </w:p>
        </w:tc>
        <w:tc>
          <w:tcPr>
            <w:tcW w:w="2268" w:type="dxa"/>
            <w:tcBorders>
              <w:top w:val="nil"/>
              <w:left w:val="nil"/>
              <w:bottom w:val="single" w:sz="4" w:space="0" w:color="auto"/>
              <w:right w:val="single" w:sz="4" w:space="0" w:color="auto"/>
            </w:tcBorders>
            <w:shd w:val="clear" w:color="auto" w:fill="auto"/>
            <w:vAlign w:val="center"/>
            <w:hideMark/>
          </w:tcPr>
          <w:p w14:paraId="00FB1FB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Black pepper cashews</w:t>
            </w:r>
          </w:p>
        </w:tc>
        <w:tc>
          <w:tcPr>
            <w:tcW w:w="1843" w:type="dxa"/>
            <w:tcBorders>
              <w:top w:val="nil"/>
              <w:left w:val="nil"/>
              <w:bottom w:val="single" w:sz="4" w:space="0" w:color="auto"/>
              <w:right w:val="single" w:sz="4" w:space="0" w:color="auto"/>
            </w:tcBorders>
            <w:shd w:val="clear" w:color="auto" w:fill="auto"/>
            <w:vAlign w:val="center"/>
            <w:hideMark/>
          </w:tcPr>
          <w:p w14:paraId="3CFD359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Ginco</w:t>
            </w:r>
          </w:p>
        </w:tc>
        <w:tc>
          <w:tcPr>
            <w:tcW w:w="1417" w:type="dxa"/>
            <w:tcBorders>
              <w:top w:val="nil"/>
              <w:left w:val="nil"/>
              <w:bottom w:val="single" w:sz="4" w:space="0" w:color="auto"/>
              <w:right w:val="single" w:sz="4" w:space="0" w:color="auto"/>
            </w:tcBorders>
            <w:shd w:val="clear" w:color="auto" w:fill="auto"/>
            <w:vAlign w:val="center"/>
            <w:hideMark/>
          </w:tcPr>
          <w:p w14:paraId="58FD572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150g</w:t>
            </w:r>
          </w:p>
        </w:tc>
        <w:tc>
          <w:tcPr>
            <w:tcW w:w="1418" w:type="dxa"/>
            <w:tcBorders>
              <w:top w:val="nil"/>
              <w:left w:val="nil"/>
              <w:bottom w:val="single" w:sz="4" w:space="0" w:color="auto"/>
              <w:right w:val="single" w:sz="4" w:space="0" w:color="auto"/>
            </w:tcBorders>
            <w:shd w:val="clear" w:color="auto" w:fill="auto"/>
            <w:vAlign w:val="center"/>
            <w:hideMark/>
          </w:tcPr>
          <w:p w14:paraId="0A04E65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FEB 15</w:t>
            </w:r>
          </w:p>
        </w:tc>
        <w:tc>
          <w:tcPr>
            <w:tcW w:w="1701" w:type="dxa"/>
            <w:tcBorders>
              <w:top w:val="nil"/>
              <w:left w:val="nil"/>
              <w:bottom w:val="single" w:sz="4" w:space="0" w:color="auto"/>
              <w:right w:val="single" w:sz="4" w:space="0" w:color="auto"/>
            </w:tcBorders>
            <w:shd w:val="clear" w:color="auto" w:fill="auto"/>
            <w:vAlign w:val="center"/>
            <w:hideMark/>
          </w:tcPr>
          <w:p w14:paraId="7906089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R14028</w:t>
            </w:r>
          </w:p>
        </w:tc>
        <w:tc>
          <w:tcPr>
            <w:tcW w:w="1843" w:type="dxa"/>
            <w:tcBorders>
              <w:top w:val="nil"/>
              <w:left w:val="nil"/>
              <w:bottom w:val="single" w:sz="4" w:space="0" w:color="auto"/>
              <w:right w:val="single" w:sz="4" w:space="0" w:color="auto"/>
            </w:tcBorders>
            <w:shd w:val="clear" w:color="auto" w:fill="auto"/>
            <w:vAlign w:val="center"/>
            <w:hideMark/>
          </w:tcPr>
          <w:p w14:paraId="7783CF3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16B216E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Londis</w:t>
            </w:r>
          </w:p>
        </w:tc>
      </w:tr>
      <w:tr w:rsidR="00F01BF4" w:rsidRPr="00F01BF4" w14:paraId="48EC098B" w14:textId="77777777" w:rsidTr="00C262F2">
        <w:trPr>
          <w:trHeight w:val="25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5D34F3CB"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14B-00267</w:t>
            </w:r>
          </w:p>
        </w:tc>
        <w:tc>
          <w:tcPr>
            <w:tcW w:w="2268" w:type="dxa"/>
            <w:tcBorders>
              <w:top w:val="nil"/>
              <w:left w:val="nil"/>
              <w:bottom w:val="single" w:sz="4" w:space="0" w:color="auto"/>
              <w:right w:val="single" w:sz="4" w:space="0" w:color="auto"/>
            </w:tcBorders>
            <w:shd w:val="clear" w:color="auto" w:fill="auto"/>
            <w:vAlign w:val="center"/>
            <w:hideMark/>
          </w:tcPr>
          <w:p w14:paraId="537993E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Juwar flour</w:t>
            </w:r>
          </w:p>
        </w:tc>
        <w:tc>
          <w:tcPr>
            <w:tcW w:w="1843" w:type="dxa"/>
            <w:tcBorders>
              <w:top w:val="nil"/>
              <w:left w:val="nil"/>
              <w:bottom w:val="single" w:sz="4" w:space="0" w:color="auto"/>
              <w:right w:val="single" w:sz="4" w:space="0" w:color="auto"/>
            </w:tcBorders>
            <w:shd w:val="clear" w:color="auto" w:fill="auto"/>
            <w:vAlign w:val="center"/>
            <w:hideMark/>
          </w:tcPr>
          <w:p w14:paraId="7A2CDB7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TRS</w:t>
            </w:r>
          </w:p>
        </w:tc>
        <w:tc>
          <w:tcPr>
            <w:tcW w:w="1417" w:type="dxa"/>
            <w:tcBorders>
              <w:top w:val="nil"/>
              <w:left w:val="nil"/>
              <w:bottom w:val="single" w:sz="4" w:space="0" w:color="auto"/>
              <w:right w:val="single" w:sz="4" w:space="0" w:color="auto"/>
            </w:tcBorders>
            <w:shd w:val="clear" w:color="auto" w:fill="auto"/>
            <w:vAlign w:val="center"/>
            <w:hideMark/>
          </w:tcPr>
          <w:p w14:paraId="25ED35E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1kg</w:t>
            </w:r>
          </w:p>
        </w:tc>
        <w:tc>
          <w:tcPr>
            <w:tcW w:w="1418" w:type="dxa"/>
            <w:tcBorders>
              <w:top w:val="nil"/>
              <w:left w:val="nil"/>
              <w:bottom w:val="single" w:sz="4" w:space="0" w:color="auto"/>
              <w:right w:val="single" w:sz="4" w:space="0" w:color="auto"/>
            </w:tcBorders>
            <w:shd w:val="clear" w:color="auto" w:fill="auto"/>
            <w:vAlign w:val="center"/>
            <w:hideMark/>
          </w:tcPr>
          <w:p w14:paraId="183ADE7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12/Sept/2015</w:t>
            </w:r>
          </w:p>
        </w:tc>
        <w:tc>
          <w:tcPr>
            <w:tcW w:w="1701" w:type="dxa"/>
            <w:tcBorders>
              <w:top w:val="nil"/>
              <w:left w:val="nil"/>
              <w:bottom w:val="single" w:sz="4" w:space="0" w:color="auto"/>
              <w:right w:val="single" w:sz="4" w:space="0" w:color="auto"/>
            </w:tcBorders>
            <w:shd w:val="clear" w:color="auto" w:fill="auto"/>
            <w:vAlign w:val="center"/>
            <w:hideMark/>
          </w:tcPr>
          <w:p w14:paraId="2575C13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13/285</w:t>
            </w:r>
          </w:p>
        </w:tc>
        <w:tc>
          <w:tcPr>
            <w:tcW w:w="1843" w:type="dxa"/>
            <w:tcBorders>
              <w:top w:val="nil"/>
              <w:left w:val="nil"/>
              <w:bottom w:val="single" w:sz="4" w:space="0" w:color="auto"/>
              <w:right w:val="single" w:sz="4" w:space="0" w:color="auto"/>
            </w:tcBorders>
            <w:shd w:val="clear" w:color="auto" w:fill="auto"/>
            <w:vAlign w:val="center"/>
            <w:hideMark/>
          </w:tcPr>
          <w:p w14:paraId="31814A9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India</w:t>
            </w:r>
          </w:p>
        </w:tc>
        <w:tc>
          <w:tcPr>
            <w:tcW w:w="1701" w:type="dxa"/>
            <w:tcBorders>
              <w:top w:val="nil"/>
              <w:left w:val="nil"/>
              <w:bottom w:val="single" w:sz="4" w:space="0" w:color="auto"/>
              <w:right w:val="single" w:sz="4" w:space="0" w:color="auto"/>
            </w:tcBorders>
            <w:shd w:val="clear" w:color="auto" w:fill="auto"/>
            <w:vAlign w:val="center"/>
            <w:hideMark/>
          </w:tcPr>
          <w:p w14:paraId="4817823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Londis</w:t>
            </w:r>
          </w:p>
        </w:tc>
      </w:tr>
      <w:tr w:rsidR="00F01BF4" w:rsidRPr="00F01BF4" w14:paraId="21034D4B" w14:textId="77777777" w:rsidTr="00C262F2">
        <w:trPr>
          <w:trHeight w:val="25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2236F9DB"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14B-00268</w:t>
            </w:r>
          </w:p>
        </w:tc>
        <w:tc>
          <w:tcPr>
            <w:tcW w:w="2268" w:type="dxa"/>
            <w:tcBorders>
              <w:top w:val="nil"/>
              <w:left w:val="nil"/>
              <w:bottom w:val="single" w:sz="4" w:space="0" w:color="auto"/>
              <w:right w:val="single" w:sz="4" w:space="0" w:color="auto"/>
            </w:tcBorders>
            <w:shd w:val="clear" w:color="auto" w:fill="auto"/>
            <w:vAlign w:val="center"/>
            <w:hideMark/>
          </w:tcPr>
          <w:p w14:paraId="321C10A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Sunflower seeds</w:t>
            </w:r>
          </w:p>
        </w:tc>
        <w:tc>
          <w:tcPr>
            <w:tcW w:w="1843" w:type="dxa"/>
            <w:tcBorders>
              <w:top w:val="nil"/>
              <w:left w:val="nil"/>
              <w:bottom w:val="single" w:sz="4" w:space="0" w:color="auto"/>
              <w:right w:val="single" w:sz="4" w:space="0" w:color="auto"/>
            </w:tcBorders>
            <w:shd w:val="clear" w:color="auto" w:fill="auto"/>
            <w:vAlign w:val="center"/>
            <w:hideMark/>
          </w:tcPr>
          <w:p w14:paraId="79B815E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Bodrum</w:t>
            </w:r>
          </w:p>
        </w:tc>
        <w:tc>
          <w:tcPr>
            <w:tcW w:w="1417" w:type="dxa"/>
            <w:tcBorders>
              <w:top w:val="nil"/>
              <w:left w:val="nil"/>
              <w:bottom w:val="single" w:sz="4" w:space="0" w:color="auto"/>
              <w:right w:val="single" w:sz="4" w:space="0" w:color="auto"/>
            </w:tcBorders>
            <w:shd w:val="clear" w:color="auto" w:fill="auto"/>
            <w:vAlign w:val="center"/>
            <w:hideMark/>
          </w:tcPr>
          <w:p w14:paraId="262C6DE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200g</w:t>
            </w:r>
          </w:p>
        </w:tc>
        <w:tc>
          <w:tcPr>
            <w:tcW w:w="1418" w:type="dxa"/>
            <w:tcBorders>
              <w:top w:val="nil"/>
              <w:left w:val="nil"/>
              <w:bottom w:val="single" w:sz="4" w:space="0" w:color="auto"/>
              <w:right w:val="single" w:sz="4" w:space="0" w:color="auto"/>
            </w:tcBorders>
            <w:shd w:val="clear" w:color="auto" w:fill="auto"/>
            <w:vAlign w:val="center"/>
            <w:hideMark/>
          </w:tcPr>
          <w:p w14:paraId="1181C31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30.11.14</w:t>
            </w:r>
          </w:p>
        </w:tc>
        <w:tc>
          <w:tcPr>
            <w:tcW w:w="1701" w:type="dxa"/>
            <w:tcBorders>
              <w:top w:val="nil"/>
              <w:left w:val="nil"/>
              <w:bottom w:val="single" w:sz="4" w:space="0" w:color="auto"/>
              <w:right w:val="single" w:sz="4" w:space="0" w:color="auto"/>
            </w:tcBorders>
            <w:shd w:val="clear" w:color="auto" w:fill="auto"/>
            <w:vAlign w:val="center"/>
            <w:hideMark/>
          </w:tcPr>
          <w:p w14:paraId="3A26005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843" w:type="dxa"/>
            <w:tcBorders>
              <w:top w:val="nil"/>
              <w:left w:val="nil"/>
              <w:bottom w:val="single" w:sz="4" w:space="0" w:color="auto"/>
              <w:right w:val="single" w:sz="4" w:space="0" w:color="auto"/>
            </w:tcBorders>
            <w:shd w:val="clear" w:color="auto" w:fill="auto"/>
            <w:vAlign w:val="center"/>
            <w:hideMark/>
          </w:tcPr>
          <w:p w14:paraId="5EE862F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Spain</w:t>
            </w:r>
          </w:p>
        </w:tc>
        <w:tc>
          <w:tcPr>
            <w:tcW w:w="1701" w:type="dxa"/>
            <w:tcBorders>
              <w:top w:val="nil"/>
              <w:left w:val="nil"/>
              <w:bottom w:val="single" w:sz="4" w:space="0" w:color="auto"/>
              <w:right w:val="single" w:sz="4" w:space="0" w:color="auto"/>
            </w:tcBorders>
            <w:shd w:val="clear" w:color="auto" w:fill="auto"/>
            <w:vAlign w:val="center"/>
            <w:hideMark/>
          </w:tcPr>
          <w:p w14:paraId="1429C1F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Bilal Supermarket</w:t>
            </w:r>
          </w:p>
        </w:tc>
      </w:tr>
      <w:tr w:rsidR="00F01BF4" w:rsidRPr="00F01BF4" w14:paraId="69012AD1"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16B8F5F0"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14B-00269</w:t>
            </w:r>
          </w:p>
        </w:tc>
        <w:tc>
          <w:tcPr>
            <w:tcW w:w="2268" w:type="dxa"/>
            <w:tcBorders>
              <w:top w:val="nil"/>
              <w:left w:val="nil"/>
              <w:bottom w:val="single" w:sz="4" w:space="0" w:color="auto"/>
              <w:right w:val="single" w:sz="4" w:space="0" w:color="auto"/>
            </w:tcBorders>
            <w:shd w:val="clear" w:color="auto" w:fill="auto"/>
            <w:vAlign w:val="center"/>
            <w:hideMark/>
          </w:tcPr>
          <w:p w14:paraId="50BFBAC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Bunched asparagus</w:t>
            </w:r>
          </w:p>
        </w:tc>
        <w:tc>
          <w:tcPr>
            <w:tcW w:w="1843" w:type="dxa"/>
            <w:tcBorders>
              <w:top w:val="nil"/>
              <w:left w:val="nil"/>
              <w:bottom w:val="single" w:sz="4" w:space="0" w:color="auto"/>
              <w:right w:val="single" w:sz="4" w:space="0" w:color="auto"/>
            </w:tcBorders>
            <w:shd w:val="clear" w:color="auto" w:fill="auto"/>
            <w:vAlign w:val="center"/>
            <w:hideMark/>
          </w:tcPr>
          <w:p w14:paraId="666E104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Elveden Estate</w:t>
            </w:r>
          </w:p>
        </w:tc>
        <w:tc>
          <w:tcPr>
            <w:tcW w:w="1417" w:type="dxa"/>
            <w:tcBorders>
              <w:top w:val="nil"/>
              <w:left w:val="nil"/>
              <w:bottom w:val="single" w:sz="4" w:space="0" w:color="auto"/>
              <w:right w:val="single" w:sz="4" w:space="0" w:color="auto"/>
            </w:tcBorders>
            <w:shd w:val="clear" w:color="auto" w:fill="auto"/>
            <w:vAlign w:val="center"/>
            <w:hideMark/>
          </w:tcPr>
          <w:p w14:paraId="2774654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Bundle</w:t>
            </w:r>
          </w:p>
        </w:tc>
        <w:tc>
          <w:tcPr>
            <w:tcW w:w="1418" w:type="dxa"/>
            <w:tcBorders>
              <w:top w:val="nil"/>
              <w:left w:val="nil"/>
              <w:bottom w:val="single" w:sz="4" w:space="0" w:color="auto"/>
              <w:right w:val="single" w:sz="4" w:space="0" w:color="auto"/>
            </w:tcBorders>
            <w:shd w:val="clear" w:color="auto" w:fill="auto"/>
            <w:vAlign w:val="center"/>
            <w:hideMark/>
          </w:tcPr>
          <w:p w14:paraId="375DAEE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200ACB0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843" w:type="dxa"/>
            <w:tcBorders>
              <w:top w:val="nil"/>
              <w:left w:val="nil"/>
              <w:bottom w:val="single" w:sz="4" w:space="0" w:color="auto"/>
              <w:right w:val="single" w:sz="4" w:space="0" w:color="auto"/>
            </w:tcBorders>
            <w:shd w:val="clear" w:color="auto" w:fill="auto"/>
            <w:vAlign w:val="center"/>
            <w:hideMark/>
          </w:tcPr>
          <w:p w14:paraId="591B847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United Kingdom</w:t>
            </w:r>
          </w:p>
        </w:tc>
        <w:tc>
          <w:tcPr>
            <w:tcW w:w="1701" w:type="dxa"/>
            <w:tcBorders>
              <w:top w:val="nil"/>
              <w:left w:val="nil"/>
              <w:bottom w:val="single" w:sz="4" w:space="0" w:color="auto"/>
              <w:right w:val="single" w:sz="4" w:space="0" w:color="auto"/>
            </w:tcBorders>
            <w:shd w:val="clear" w:color="auto" w:fill="auto"/>
            <w:vAlign w:val="center"/>
            <w:hideMark/>
          </w:tcPr>
          <w:p w14:paraId="0FB68B0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Elveden Estate Farm Shop</w:t>
            </w:r>
          </w:p>
        </w:tc>
      </w:tr>
      <w:tr w:rsidR="00F01BF4" w:rsidRPr="00F01BF4" w14:paraId="7D99AE3B" w14:textId="77777777" w:rsidTr="00C262F2">
        <w:trPr>
          <w:trHeight w:val="102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CD47D7F"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14B-00270</w:t>
            </w:r>
          </w:p>
        </w:tc>
        <w:tc>
          <w:tcPr>
            <w:tcW w:w="2268" w:type="dxa"/>
            <w:tcBorders>
              <w:top w:val="nil"/>
              <w:left w:val="nil"/>
              <w:bottom w:val="single" w:sz="4" w:space="0" w:color="auto"/>
              <w:right w:val="single" w:sz="4" w:space="0" w:color="auto"/>
            </w:tcBorders>
            <w:shd w:val="clear" w:color="auto" w:fill="auto"/>
            <w:vAlign w:val="center"/>
            <w:hideMark/>
          </w:tcPr>
          <w:p w14:paraId="2EDF6EB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Almond alternative to dairy milk</w:t>
            </w:r>
          </w:p>
        </w:tc>
        <w:tc>
          <w:tcPr>
            <w:tcW w:w="1843" w:type="dxa"/>
            <w:tcBorders>
              <w:top w:val="nil"/>
              <w:left w:val="nil"/>
              <w:bottom w:val="single" w:sz="4" w:space="0" w:color="auto"/>
              <w:right w:val="single" w:sz="4" w:space="0" w:color="auto"/>
            </w:tcBorders>
            <w:shd w:val="clear" w:color="auto" w:fill="auto"/>
            <w:vAlign w:val="center"/>
            <w:hideMark/>
          </w:tcPr>
          <w:p w14:paraId="4CA74CC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Tesco Free From</w:t>
            </w:r>
          </w:p>
        </w:tc>
        <w:tc>
          <w:tcPr>
            <w:tcW w:w="1417" w:type="dxa"/>
            <w:tcBorders>
              <w:top w:val="nil"/>
              <w:left w:val="nil"/>
              <w:bottom w:val="single" w:sz="4" w:space="0" w:color="auto"/>
              <w:right w:val="single" w:sz="4" w:space="0" w:color="auto"/>
            </w:tcBorders>
            <w:shd w:val="clear" w:color="auto" w:fill="auto"/>
            <w:vAlign w:val="center"/>
            <w:hideMark/>
          </w:tcPr>
          <w:p w14:paraId="493A4B0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 litre</w:t>
            </w:r>
          </w:p>
        </w:tc>
        <w:tc>
          <w:tcPr>
            <w:tcW w:w="1418" w:type="dxa"/>
            <w:tcBorders>
              <w:top w:val="nil"/>
              <w:left w:val="nil"/>
              <w:bottom w:val="single" w:sz="4" w:space="0" w:color="auto"/>
              <w:right w:val="single" w:sz="4" w:space="0" w:color="auto"/>
            </w:tcBorders>
            <w:shd w:val="clear" w:color="auto" w:fill="auto"/>
            <w:vAlign w:val="center"/>
            <w:hideMark/>
          </w:tcPr>
          <w:p w14:paraId="5C5C733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25 07 14</w:t>
            </w:r>
          </w:p>
        </w:tc>
        <w:tc>
          <w:tcPr>
            <w:tcW w:w="1701" w:type="dxa"/>
            <w:tcBorders>
              <w:top w:val="nil"/>
              <w:left w:val="nil"/>
              <w:bottom w:val="single" w:sz="4" w:space="0" w:color="auto"/>
              <w:right w:val="single" w:sz="4" w:space="0" w:color="auto"/>
            </w:tcBorders>
            <w:shd w:val="clear" w:color="auto" w:fill="auto"/>
            <w:vAlign w:val="center"/>
            <w:hideMark/>
          </w:tcPr>
          <w:p w14:paraId="61BC65C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H T039 T068 146  4  PF</w:t>
            </w:r>
            <w:r w:rsidRPr="00F01BF4">
              <w:rPr>
                <w:rFonts w:ascii="Arial" w:hAnsi="Arial" w:cs="Arial"/>
                <w:sz w:val="20"/>
                <w:lang w:eastAsia="en-GB"/>
              </w:rPr>
              <w:br/>
              <w:t>738</w:t>
            </w:r>
            <w:r w:rsidRPr="00F01BF4">
              <w:rPr>
                <w:rFonts w:ascii="Arial" w:hAnsi="Arial" w:cs="Arial"/>
                <w:sz w:val="20"/>
                <w:lang w:eastAsia="en-GB"/>
              </w:rPr>
              <w:br/>
              <w:t>743</w:t>
            </w:r>
          </w:p>
        </w:tc>
        <w:tc>
          <w:tcPr>
            <w:tcW w:w="1843" w:type="dxa"/>
            <w:tcBorders>
              <w:top w:val="nil"/>
              <w:left w:val="nil"/>
              <w:bottom w:val="single" w:sz="4" w:space="0" w:color="auto"/>
              <w:right w:val="single" w:sz="4" w:space="0" w:color="auto"/>
            </w:tcBorders>
            <w:shd w:val="clear" w:color="auto" w:fill="auto"/>
            <w:vAlign w:val="center"/>
            <w:hideMark/>
          </w:tcPr>
          <w:p w14:paraId="139AA0D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France</w:t>
            </w:r>
          </w:p>
        </w:tc>
        <w:tc>
          <w:tcPr>
            <w:tcW w:w="1701" w:type="dxa"/>
            <w:tcBorders>
              <w:top w:val="nil"/>
              <w:left w:val="nil"/>
              <w:bottom w:val="single" w:sz="4" w:space="0" w:color="auto"/>
              <w:right w:val="single" w:sz="4" w:space="0" w:color="auto"/>
            </w:tcBorders>
            <w:shd w:val="clear" w:color="auto" w:fill="auto"/>
            <w:vAlign w:val="center"/>
            <w:hideMark/>
          </w:tcPr>
          <w:p w14:paraId="2E18845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Tesco</w:t>
            </w:r>
          </w:p>
        </w:tc>
      </w:tr>
      <w:tr w:rsidR="00F01BF4" w:rsidRPr="00F01BF4" w14:paraId="779B53C0" w14:textId="77777777" w:rsidTr="00C262F2">
        <w:trPr>
          <w:trHeight w:val="76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0BBE0938"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14B-00271</w:t>
            </w:r>
          </w:p>
        </w:tc>
        <w:tc>
          <w:tcPr>
            <w:tcW w:w="2268" w:type="dxa"/>
            <w:tcBorders>
              <w:top w:val="nil"/>
              <w:left w:val="nil"/>
              <w:bottom w:val="single" w:sz="4" w:space="0" w:color="auto"/>
              <w:right w:val="single" w:sz="4" w:space="0" w:color="auto"/>
            </w:tcBorders>
            <w:shd w:val="clear" w:color="auto" w:fill="auto"/>
            <w:vAlign w:val="center"/>
            <w:hideMark/>
          </w:tcPr>
          <w:p w14:paraId="14745F8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Sliced seeded gluten free bread</w:t>
            </w:r>
          </w:p>
        </w:tc>
        <w:tc>
          <w:tcPr>
            <w:tcW w:w="1843" w:type="dxa"/>
            <w:tcBorders>
              <w:top w:val="nil"/>
              <w:left w:val="nil"/>
              <w:bottom w:val="single" w:sz="4" w:space="0" w:color="auto"/>
              <w:right w:val="single" w:sz="4" w:space="0" w:color="auto"/>
            </w:tcBorders>
            <w:shd w:val="clear" w:color="auto" w:fill="auto"/>
            <w:vAlign w:val="center"/>
            <w:hideMark/>
          </w:tcPr>
          <w:p w14:paraId="4F81314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Warburtons Newburn Bakehouse</w:t>
            </w:r>
          </w:p>
        </w:tc>
        <w:tc>
          <w:tcPr>
            <w:tcW w:w="1417" w:type="dxa"/>
            <w:tcBorders>
              <w:top w:val="nil"/>
              <w:left w:val="nil"/>
              <w:bottom w:val="single" w:sz="4" w:space="0" w:color="auto"/>
              <w:right w:val="single" w:sz="4" w:space="0" w:color="auto"/>
            </w:tcBorders>
            <w:shd w:val="clear" w:color="auto" w:fill="auto"/>
            <w:vAlign w:val="center"/>
            <w:hideMark/>
          </w:tcPr>
          <w:p w14:paraId="2A4D5BD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600g</w:t>
            </w:r>
          </w:p>
        </w:tc>
        <w:tc>
          <w:tcPr>
            <w:tcW w:w="1418" w:type="dxa"/>
            <w:tcBorders>
              <w:top w:val="nil"/>
              <w:left w:val="nil"/>
              <w:bottom w:val="single" w:sz="4" w:space="0" w:color="auto"/>
              <w:right w:val="single" w:sz="4" w:space="0" w:color="auto"/>
            </w:tcBorders>
            <w:shd w:val="clear" w:color="auto" w:fill="auto"/>
            <w:vAlign w:val="center"/>
            <w:hideMark/>
          </w:tcPr>
          <w:p w14:paraId="74C8630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23 JUN</w:t>
            </w:r>
          </w:p>
        </w:tc>
        <w:tc>
          <w:tcPr>
            <w:tcW w:w="1701" w:type="dxa"/>
            <w:tcBorders>
              <w:top w:val="nil"/>
              <w:left w:val="nil"/>
              <w:bottom w:val="single" w:sz="4" w:space="0" w:color="auto"/>
              <w:right w:val="single" w:sz="4" w:space="0" w:color="auto"/>
            </w:tcBorders>
            <w:shd w:val="clear" w:color="auto" w:fill="auto"/>
            <w:vAlign w:val="center"/>
            <w:hideMark/>
          </w:tcPr>
          <w:p w14:paraId="468ADD6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AKYRW  ANFZ19</w:t>
            </w:r>
          </w:p>
        </w:tc>
        <w:tc>
          <w:tcPr>
            <w:tcW w:w="1843" w:type="dxa"/>
            <w:tcBorders>
              <w:top w:val="nil"/>
              <w:left w:val="nil"/>
              <w:bottom w:val="single" w:sz="4" w:space="0" w:color="auto"/>
              <w:right w:val="single" w:sz="4" w:space="0" w:color="auto"/>
            </w:tcBorders>
            <w:shd w:val="clear" w:color="auto" w:fill="auto"/>
            <w:vAlign w:val="center"/>
            <w:hideMark/>
          </w:tcPr>
          <w:p w14:paraId="585D842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16A29E3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Tesco</w:t>
            </w:r>
          </w:p>
        </w:tc>
      </w:tr>
      <w:tr w:rsidR="00F01BF4" w:rsidRPr="00F01BF4" w14:paraId="524B1908" w14:textId="77777777" w:rsidTr="00C262F2">
        <w:trPr>
          <w:trHeight w:val="76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1CE8F56C"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14B-00272</w:t>
            </w:r>
          </w:p>
        </w:tc>
        <w:tc>
          <w:tcPr>
            <w:tcW w:w="2268" w:type="dxa"/>
            <w:tcBorders>
              <w:top w:val="nil"/>
              <w:left w:val="nil"/>
              <w:bottom w:val="single" w:sz="4" w:space="0" w:color="auto"/>
              <w:right w:val="single" w:sz="4" w:space="0" w:color="auto"/>
            </w:tcBorders>
            <w:shd w:val="clear" w:color="auto" w:fill="auto"/>
            <w:vAlign w:val="center"/>
            <w:hideMark/>
          </w:tcPr>
          <w:p w14:paraId="301BEFB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All butter triple chocolate cookies - gluten free</w:t>
            </w:r>
          </w:p>
        </w:tc>
        <w:tc>
          <w:tcPr>
            <w:tcW w:w="1843" w:type="dxa"/>
            <w:tcBorders>
              <w:top w:val="nil"/>
              <w:left w:val="nil"/>
              <w:bottom w:val="single" w:sz="4" w:space="0" w:color="auto"/>
              <w:right w:val="single" w:sz="4" w:space="0" w:color="auto"/>
            </w:tcBorders>
            <w:shd w:val="clear" w:color="auto" w:fill="auto"/>
            <w:vAlign w:val="center"/>
            <w:hideMark/>
          </w:tcPr>
          <w:p w14:paraId="3AC77A1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Tesco Finest</w:t>
            </w:r>
          </w:p>
        </w:tc>
        <w:tc>
          <w:tcPr>
            <w:tcW w:w="1417" w:type="dxa"/>
            <w:tcBorders>
              <w:top w:val="nil"/>
              <w:left w:val="nil"/>
              <w:bottom w:val="single" w:sz="4" w:space="0" w:color="auto"/>
              <w:right w:val="single" w:sz="4" w:space="0" w:color="auto"/>
            </w:tcBorders>
            <w:shd w:val="clear" w:color="auto" w:fill="auto"/>
            <w:vAlign w:val="center"/>
            <w:hideMark/>
          </w:tcPr>
          <w:p w14:paraId="11A3E34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150g</w:t>
            </w:r>
          </w:p>
        </w:tc>
        <w:tc>
          <w:tcPr>
            <w:tcW w:w="1418" w:type="dxa"/>
            <w:tcBorders>
              <w:top w:val="nil"/>
              <w:left w:val="nil"/>
              <w:bottom w:val="single" w:sz="4" w:space="0" w:color="auto"/>
              <w:right w:val="single" w:sz="4" w:space="0" w:color="auto"/>
            </w:tcBorders>
            <w:shd w:val="clear" w:color="auto" w:fill="auto"/>
            <w:vAlign w:val="center"/>
            <w:hideMark/>
          </w:tcPr>
          <w:p w14:paraId="5752FE9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NOV 14</w:t>
            </w:r>
          </w:p>
        </w:tc>
        <w:tc>
          <w:tcPr>
            <w:tcW w:w="1701" w:type="dxa"/>
            <w:tcBorders>
              <w:top w:val="nil"/>
              <w:left w:val="nil"/>
              <w:bottom w:val="single" w:sz="4" w:space="0" w:color="auto"/>
              <w:right w:val="single" w:sz="4" w:space="0" w:color="auto"/>
            </w:tcBorders>
            <w:shd w:val="clear" w:color="auto" w:fill="auto"/>
            <w:vAlign w:val="center"/>
            <w:hideMark/>
          </w:tcPr>
          <w:p w14:paraId="25FE0B5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4142B</w:t>
            </w:r>
          </w:p>
        </w:tc>
        <w:tc>
          <w:tcPr>
            <w:tcW w:w="1843" w:type="dxa"/>
            <w:tcBorders>
              <w:top w:val="nil"/>
              <w:left w:val="nil"/>
              <w:bottom w:val="single" w:sz="4" w:space="0" w:color="auto"/>
              <w:right w:val="single" w:sz="4" w:space="0" w:color="auto"/>
            </w:tcBorders>
            <w:shd w:val="clear" w:color="auto" w:fill="auto"/>
            <w:vAlign w:val="center"/>
            <w:hideMark/>
          </w:tcPr>
          <w:p w14:paraId="1E053D8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United Kingdom</w:t>
            </w:r>
          </w:p>
        </w:tc>
        <w:tc>
          <w:tcPr>
            <w:tcW w:w="1701" w:type="dxa"/>
            <w:tcBorders>
              <w:top w:val="nil"/>
              <w:left w:val="nil"/>
              <w:bottom w:val="single" w:sz="4" w:space="0" w:color="auto"/>
              <w:right w:val="single" w:sz="4" w:space="0" w:color="auto"/>
            </w:tcBorders>
            <w:shd w:val="clear" w:color="auto" w:fill="auto"/>
            <w:vAlign w:val="center"/>
            <w:hideMark/>
          </w:tcPr>
          <w:p w14:paraId="4A163DB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Tesco</w:t>
            </w:r>
          </w:p>
        </w:tc>
      </w:tr>
      <w:tr w:rsidR="00F01BF4" w:rsidRPr="00F01BF4" w14:paraId="5A498085"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260C298A"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14B-00273</w:t>
            </w:r>
          </w:p>
        </w:tc>
        <w:tc>
          <w:tcPr>
            <w:tcW w:w="2268" w:type="dxa"/>
            <w:tcBorders>
              <w:top w:val="nil"/>
              <w:left w:val="nil"/>
              <w:bottom w:val="single" w:sz="4" w:space="0" w:color="auto"/>
              <w:right w:val="single" w:sz="4" w:space="0" w:color="auto"/>
            </w:tcBorders>
            <w:shd w:val="clear" w:color="auto" w:fill="auto"/>
            <w:vAlign w:val="center"/>
            <w:hideMark/>
          </w:tcPr>
          <w:p w14:paraId="3BA2609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Loose tea</w:t>
            </w:r>
          </w:p>
        </w:tc>
        <w:tc>
          <w:tcPr>
            <w:tcW w:w="1843" w:type="dxa"/>
            <w:tcBorders>
              <w:top w:val="nil"/>
              <w:left w:val="nil"/>
              <w:bottom w:val="single" w:sz="4" w:space="0" w:color="auto"/>
              <w:right w:val="single" w:sz="4" w:space="0" w:color="auto"/>
            </w:tcBorders>
            <w:shd w:val="clear" w:color="auto" w:fill="auto"/>
            <w:vAlign w:val="center"/>
            <w:hideMark/>
          </w:tcPr>
          <w:p w14:paraId="5F61137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PG Tips</w:t>
            </w:r>
          </w:p>
        </w:tc>
        <w:tc>
          <w:tcPr>
            <w:tcW w:w="1417" w:type="dxa"/>
            <w:tcBorders>
              <w:top w:val="nil"/>
              <w:left w:val="nil"/>
              <w:bottom w:val="single" w:sz="4" w:space="0" w:color="auto"/>
              <w:right w:val="single" w:sz="4" w:space="0" w:color="auto"/>
            </w:tcBorders>
            <w:shd w:val="clear" w:color="auto" w:fill="auto"/>
            <w:vAlign w:val="center"/>
            <w:hideMark/>
          </w:tcPr>
          <w:p w14:paraId="2A34B16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250g</w:t>
            </w:r>
          </w:p>
        </w:tc>
        <w:tc>
          <w:tcPr>
            <w:tcW w:w="1418" w:type="dxa"/>
            <w:tcBorders>
              <w:top w:val="nil"/>
              <w:left w:val="nil"/>
              <w:bottom w:val="single" w:sz="4" w:space="0" w:color="auto"/>
              <w:right w:val="single" w:sz="4" w:space="0" w:color="auto"/>
            </w:tcBorders>
            <w:shd w:val="clear" w:color="auto" w:fill="auto"/>
            <w:vAlign w:val="center"/>
            <w:hideMark/>
          </w:tcPr>
          <w:p w14:paraId="4287330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09.2015</w:t>
            </w:r>
          </w:p>
        </w:tc>
        <w:tc>
          <w:tcPr>
            <w:tcW w:w="1701" w:type="dxa"/>
            <w:tcBorders>
              <w:top w:val="nil"/>
              <w:left w:val="nil"/>
              <w:bottom w:val="single" w:sz="4" w:space="0" w:color="auto"/>
              <w:right w:val="single" w:sz="4" w:space="0" w:color="auto"/>
            </w:tcBorders>
            <w:shd w:val="clear" w:color="auto" w:fill="auto"/>
            <w:vAlign w:val="center"/>
            <w:hideMark/>
          </w:tcPr>
          <w:p w14:paraId="57BCA51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L4112 2A620</w:t>
            </w:r>
          </w:p>
        </w:tc>
        <w:tc>
          <w:tcPr>
            <w:tcW w:w="1843" w:type="dxa"/>
            <w:tcBorders>
              <w:top w:val="nil"/>
              <w:left w:val="nil"/>
              <w:bottom w:val="single" w:sz="4" w:space="0" w:color="auto"/>
              <w:right w:val="single" w:sz="4" w:space="0" w:color="auto"/>
            </w:tcBorders>
            <w:shd w:val="clear" w:color="auto" w:fill="auto"/>
            <w:vAlign w:val="center"/>
            <w:hideMark/>
          </w:tcPr>
          <w:p w14:paraId="7B1693F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2C37231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 xml:space="preserve">Sainsbury's </w:t>
            </w:r>
          </w:p>
        </w:tc>
      </w:tr>
      <w:tr w:rsidR="00F01BF4" w:rsidRPr="00F01BF4" w14:paraId="7A9A421F"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50D44861"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14B-00274</w:t>
            </w:r>
          </w:p>
        </w:tc>
        <w:tc>
          <w:tcPr>
            <w:tcW w:w="2268" w:type="dxa"/>
            <w:tcBorders>
              <w:top w:val="nil"/>
              <w:left w:val="nil"/>
              <w:bottom w:val="single" w:sz="4" w:space="0" w:color="auto"/>
              <w:right w:val="single" w:sz="4" w:space="0" w:color="auto"/>
            </w:tcBorders>
            <w:shd w:val="clear" w:color="auto" w:fill="auto"/>
            <w:vAlign w:val="center"/>
            <w:hideMark/>
          </w:tcPr>
          <w:p w14:paraId="7AE997D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Assam tea bags - 100</w:t>
            </w:r>
          </w:p>
        </w:tc>
        <w:tc>
          <w:tcPr>
            <w:tcW w:w="1843" w:type="dxa"/>
            <w:tcBorders>
              <w:top w:val="nil"/>
              <w:left w:val="nil"/>
              <w:bottom w:val="single" w:sz="4" w:space="0" w:color="auto"/>
              <w:right w:val="single" w:sz="4" w:space="0" w:color="auto"/>
            </w:tcBorders>
            <w:shd w:val="clear" w:color="auto" w:fill="auto"/>
            <w:vAlign w:val="center"/>
            <w:hideMark/>
          </w:tcPr>
          <w:p w14:paraId="6E71F9F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Tesco Finest</w:t>
            </w:r>
          </w:p>
        </w:tc>
        <w:tc>
          <w:tcPr>
            <w:tcW w:w="1417" w:type="dxa"/>
            <w:tcBorders>
              <w:top w:val="nil"/>
              <w:left w:val="nil"/>
              <w:bottom w:val="single" w:sz="4" w:space="0" w:color="auto"/>
              <w:right w:val="single" w:sz="4" w:space="0" w:color="auto"/>
            </w:tcBorders>
            <w:shd w:val="clear" w:color="auto" w:fill="auto"/>
            <w:vAlign w:val="center"/>
            <w:hideMark/>
          </w:tcPr>
          <w:p w14:paraId="258ED4F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 xml:space="preserve">250g </w:t>
            </w:r>
          </w:p>
        </w:tc>
        <w:tc>
          <w:tcPr>
            <w:tcW w:w="1418" w:type="dxa"/>
            <w:tcBorders>
              <w:top w:val="nil"/>
              <w:left w:val="nil"/>
              <w:bottom w:val="single" w:sz="4" w:space="0" w:color="auto"/>
              <w:right w:val="single" w:sz="4" w:space="0" w:color="auto"/>
            </w:tcBorders>
            <w:shd w:val="clear" w:color="auto" w:fill="auto"/>
            <w:vAlign w:val="center"/>
            <w:hideMark/>
          </w:tcPr>
          <w:p w14:paraId="738DD58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SEP 2015</w:t>
            </w:r>
          </w:p>
        </w:tc>
        <w:tc>
          <w:tcPr>
            <w:tcW w:w="1701" w:type="dxa"/>
            <w:tcBorders>
              <w:top w:val="nil"/>
              <w:left w:val="nil"/>
              <w:bottom w:val="single" w:sz="4" w:space="0" w:color="auto"/>
              <w:right w:val="single" w:sz="4" w:space="0" w:color="auto"/>
            </w:tcBorders>
            <w:shd w:val="clear" w:color="auto" w:fill="auto"/>
            <w:vAlign w:val="center"/>
            <w:hideMark/>
          </w:tcPr>
          <w:p w14:paraId="2345CAA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L4153 9A</w:t>
            </w:r>
          </w:p>
        </w:tc>
        <w:tc>
          <w:tcPr>
            <w:tcW w:w="1843" w:type="dxa"/>
            <w:tcBorders>
              <w:top w:val="nil"/>
              <w:left w:val="nil"/>
              <w:bottom w:val="single" w:sz="4" w:space="0" w:color="auto"/>
              <w:right w:val="single" w:sz="4" w:space="0" w:color="auto"/>
            </w:tcBorders>
            <w:shd w:val="clear" w:color="auto" w:fill="auto"/>
            <w:vAlign w:val="center"/>
            <w:hideMark/>
          </w:tcPr>
          <w:p w14:paraId="477B3EA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India</w:t>
            </w:r>
          </w:p>
        </w:tc>
        <w:tc>
          <w:tcPr>
            <w:tcW w:w="1701" w:type="dxa"/>
            <w:tcBorders>
              <w:top w:val="nil"/>
              <w:left w:val="nil"/>
              <w:bottom w:val="single" w:sz="4" w:space="0" w:color="auto"/>
              <w:right w:val="single" w:sz="4" w:space="0" w:color="auto"/>
            </w:tcBorders>
            <w:shd w:val="clear" w:color="auto" w:fill="auto"/>
            <w:vAlign w:val="center"/>
            <w:hideMark/>
          </w:tcPr>
          <w:p w14:paraId="5E1F876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Tesco</w:t>
            </w:r>
          </w:p>
        </w:tc>
      </w:tr>
      <w:tr w:rsidR="00F01BF4" w:rsidRPr="00F01BF4" w14:paraId="5ADBE3AA"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0AE798F3"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14B-00275</w:t>
            </w:r>
          </w:p>
        </w:tc>
        <w:tc>
          <w:tcPr>
            <w:tcW w:w="2268" w:type="dxa"/>
            <w:tcBorders>
              <w:top w:val="nil"/>
              <w:left w:val="nil"/>
              <w:bottom w:val="single" w:sz="4" w:space="0" w:color="auto"/>
              <w:right w:val="single" w:sz="4" w:space="0" w:color="auto"/>
            </w:tcBorders>
            <w:shd w:val="clear" w:color="auto" w:fill="auto"/>
            <w:vAlign w:val="center"/>
            <w:hideMark/>
          </w:tcPr>
          <w:p w14:paraId="71E3552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Earl Grey tea bags</w:t>
            </w:r>
          </w:p>
        </w:tc>
        <w:tc>
          <w:tcPr>
            <w:tcW w:w="1843" w:type="dxa"/>
            <w:tcBorders>
              <w:top w:val="nil"/>
              <w:left w:val="nil"/>
              <w:bottom w:val="single" w:sz="4" w:space="0" w:color="auto"/>
              <w:right w:val="single" w:sz="4" w:space="0" w:color="auto"/>
            </w:tcBorders>
            <w:shd w:val="clear" w:color="auto" w:fill="auto"/>
            <w:vAlign w:val="center"/>
            <w:hideMark/>
          </w:tcPr>
          <w:p w14:paraId="39469FD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Twinings</w:t>
            </w:r>
          </w:p>
        </w:tc>
        <w:tc>
          <w:tcPr>
            <w:tcW w:w="1417" w:type="dxa"/>
            <w:tcBorders>
              <w:top w:val="nil"/>
              <w:left w:val="nil"/>
              <w:bottom w:val="single" w:sz="4" w:space="0" w:color="auto"/>
              <w:right w:val="single" w:sz="4" w:space="0" w:color="auto"/>
            </w:tcBorders>
            <w:shd w:val="clear" w:color="auto" w:fill="auto"/>
            <w:vAlign w:val="center"/>
            <w:hideMark/>
          </w:tcPr>
          <w:p w14:paraId="656E0F6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250g (100 bags)</w:t>
            </w:r>
          </w:p>
        </w:tc>
        <w:tc>
          <w:tcPr>
            <w:tcW w:w="1418" w:type="dxa"/>
            <w:tcBorders>
              <w:top w:val="nil"/>
              <w:left w:val="nil"/>
              <w:bottom w:val="single" w:sz="4" w:space="0" w:color="auto"/>
              <w:right w:val="single" w:sz="4" w:space="0" w:color="auto"/>
            </w:tcBorders>
            <w:shd w:val="clear" w:color="auto" w:fill="auto"/>
            <w:vAlign w:val="center"/>
            <w:hideMark/>
          </w:tcPr>
          <w:p w14:paraId="4A52EE7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MAY 2016</w:t>
            </w:r>
          </w:p>
        </w:tc>
        <w:tc>
          <w:tcPr>
            <w:tcW w:w="1701" w:type="dxa"/>
            <w:tcBorders>
              <w:top w:val="nil"/>
              <w:left w:val="nil"/>
              <w:bottom w:val="single" w:sz="4" w:space="0" w:color="auto"/>
              <w:right w:val="single" w:sz="4" w:space="0" w:color="auto"/>
            </w:tcBorders>
            <w:shd w:val="clear" w:color="auto" w:fill="auto"/>
            <w:vAlign w:val="center"/>
            <w:hideMark/>
          </w:tcPr>
          <w:p w14:paraId="6A94111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132 0000016152 UK</w:t>
            </w:r>
          </w:p>
        </w:tc>
        <w:tc>
          <w:tcPr>
            <w:tcW w:w="1843" w:type="dxa"/>
            <w:tcBorders>
              <w:top w:val="nil"/>
              <w:left w:val="nil"/>
              <w:bottom w:val="single" w:sz="4" w:space="0" w:color="auto"/>
              <w:right w:val="single" w:sz="4" w:space="0" w:color="auto"/>
            </w:tcBorders>
            <w:shd w:val="clear" w:color="auto" w:fill="auto"/>
            <w:vAlign w:val="center"/>
            <w:hideMark/>
          </w:tcPr>
          <w:p w14:paraId="4D609DD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0E93E59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Tesco</w:t>
            </w:r>
          </w:p>
        </w:tc>
      </w:tr>
      <w:tr w:rsidR="00F01BF4" w:rsidRPr="00F01BF4" w14:paraId="63D681DF" w14:textId="77777777" w:rsidTr="00C262F2">
        <w:trPr>
          <w:trHeight w:val="76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40B9DCBB"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14B-00276</w:t>
            </w:r>
          </w:p>
        </w:tc>
        <w:tc>
          <w:tcPr>
            <w:tcW w:w="2268" w:type="dxa"/>
            <w:tcBorders>
              <w:top w:val="nil"/>
              <w:left w:val="nil"/>
              <w:bottom w:val="single" w:sz="4" w:space="0" w:color="auto"/>
              <w:right w:val="single" w:sz="4" w:space="0" w:color="auto"/>
            </w:tcBorders>
            <w:shd w:val="clear" w:color="auto" w:fill="auto"/>
            <w:vAlign w:val="center"/>
            <w:hideMark/>
          </w:tcPr>
          <w:p w14:paraId="3555C1F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Jumbo raisins - partially rehydrated</w:t>
            </w:r>
          </w:p>
        </w:tc>
        <w:tc>
          <w:tcPr>
            <w:tcW w:w="1843" w:type="dxa"/>
            <w:tcBorders>
              <w:top w:val="nil"/>
              <w:left w:val="nil"/>
              <w:bottom w:val="single" w:sz="4" w:space="0" w:color="auto"/>
              <w:right w:val="single" w:sz="4" w:space="0" w:color="auto"/>
            </w:tcBorders>
            <w:shd w:val="clear" w:color="auto" w:fill="auto"/>
            <w:vAlign w:val="center"/>
            <w:hideMark/>
          </w:tcPr>
          <w:p w14:paraId="35FEAD8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Whitworths</w:t>
            </w:r>
          </w:p>
        </w:tc>
        <w:tc>
          <w:tcPr>
            <w:tcW w:w="1417" w:type="dxa"/>
            <w:tcBorders>
              <w:top w:val="nil"/>
              <w:left w:val="nil"/>
              <w:bottom w:val="single" w:sz="4" w:space="0" w:color="auto"/>
              <w:right w:val="single" w:sz="4" w:space="0" w:color="auto"/>
            </w:tcBorders>
            <w:shd w:val="clear" w:color="auto" w:fill="auto"/>
            <w:vAlign w:val="center"/>
            <w:hideMark/>
          </w:tcPr>
          <w:p w14:paraId="065489A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325g</w:t>
            </w:r>
          </w:p>
        </w:tc>
        <w:tc>
          <w:tcPr>
            <w:tcW w:w="1418" w:type="dxa"/>
            <w:tcBorders>
              <w:top w:val="nil"/>
              <w:left w:val="nil"/>
              <w:bottom w:val="single" w:sz="4" w:space="0" w:color="auto"/>
              <w:right w:val="single" w:sz="4" w:space="0" w:color="auto"/>
            </w:tcBorders>
            <w:shd w:val="clear" w:color="auto" w:fill="auto"/>
            <w:vAlign w:val="center"/>
            <w:hideMark/>
          </w:tcPr>
          <w:p w14:paraId="7431DBE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DEC 2014</w:t>
            </w:r>
          </w:p>
        </w:tc>
        <w:tc>
          <w:tcPr>
            <w:tcW w:w="1701" w:type="dxa"/>
            <w:tcBorders>
              <w:top w:val="nil"/>
              <w:left w:val="nil"/>
              <w:bottom w:val="single" w:sz="4" w:space="0" w:color="auto"/>
              <w:right w:val="single" w:sz="4" w:space="0" w:color="auto"/>
            </w:tcBorders>
            <w:shd w:val="clear" w:color="auto" w:fill="auto"/>
            <w:vAlign w:val="center"/>
            <w:hideMark/>
          </w:tcPr>
          <w:p w14:paraId="37CE200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L4153 B745 1</w:t>
            </w:r>
          </w:p>
        </w:tc>
        <w:tc>
          <w:tcPr>
            <w:tcW w:w="1843" w:type="dxa"/>
            <w:tcBorders>
              <w:top w:val="nil"/>
              <w:left w:val="nil"/>
              <w:bottom w:val="single" w:sz="4" w:space="0" w:color="auto"/>
              <w:right w:val="single" w:sz="4" w:space="0" w:color="auto"/>
            </w:tcBorders>
            <w:shd w:val="clear" w:color="auto" w:fill="auto"/>
            <w:vAlign w:val="center"/>
            <w:hideMark/>
          </w:tcPr>
          <w:p w14:paraId="79AEC69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Produce of several countries</w:t>
            </w:r>
          </w:p>
        </w:tc>
        <w:tc>
          <w:tcPr>
            <w:tcW w:w="1701" w:type="dxa"/>
            <w:tcBorders>
              <w:top w:val="nil"/>
              <w:left w:val="nil"/>
              <w:bottom w:val="single" w:sz="4" w:space="0" w:color="auto"/>
              <w:right w:val="single" w:sz="4" w:space="0" w:color="auto"/>
            </w:tcBorders>
            <w:shd w:val="clear" w:color="auto" w:fill="auto"/>
            <w:vAlign w:val="center"/>
            <w:hideMark/>
          </w:tcPr>
          <w:p w14:paraId="41047A5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Tesco</w:t>
            </w:r>
          </w:p>
        </w:tc>
      </w:tr>
      <w:tr w:rsidR="00F01BF4" w:rsidRPr="00F01BF4" w14:paraId="409AD242"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3741242D"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lastRenderedPageBreak/>
              <w:t>14B-00277a</w:t>
            </w:r>
          </w:p>
        </w:tc>
        <w:tc>
          <w:tcPr>
            <w:tcW w:w="2268" w:type="dxa"/>
            <w:tcBorders>
              <w:top w:val="nil"/>
              <w:left w:val="nil"/>
              <w:bottom w:val="single" w:sz="4" w:space="0" w:color="auto"/>
              <w:right w:val="single" w:sz="4" w:space="0" w:color="auto"/>
            </w:tcBorders>
            <w:shd w:val="clear" w:color="auto" w:fill="auto"/>
            <w:vAlign w:val="center"/>
            <w:hideMark/>
          </w:tcPr>
          <w:p w14:paraId="591595D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Fairtrade green tea - 80 teabags</w:t>
            </w:r>
          </w:p>
        </w:tc>
        <w:tc>
          <w:tcPr>
            <w:tcW w:w="1843" w:type="dxa"/>
            <w:tcBorders>
              <w:top w:val="nil"/>
              <w:left w:val="nil"/>
              <w:bottom w:val="single" w:sz="4" w:space="0" w:color="auto"/>
              <w:right w:val="single" w:sz="4" w:space="0" w:color="auto"/>
            </w:tcBorders>
            <w:shd w:val="clear" w:color="auto" w:fill="auto"/>
            <w:vAlign w:val="center"/>
            <w:hideMark/>
          </w:tcPr>
          <w:p w14:paraId="2C22E5A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Sainsbury's</w:t>
            </w:r>
          </w:p>
        </w:tc>
        <w:tc>
          <w:tcPr>
            <w:tcW w:w="1417" w:type="dxa"/>
            <w:tcBorders>
              <w:top w:val="nil"/>
              <w:left w:val="nil"/>
              <w:bottom w:val="single" w:sz="4" w:space="0" w:color="auto"/>
              <w:right w:val="single" w:sz="4" w:space="0" w:color="auto"/>
            </w:tcBorders>
            <w:shd w:val="clear" w:color="auto" w:fill="auto"/>
            <w:vAlign w:val="center"/>
            <w:hideMark/>
          </w:tcPr>
          <w:p w14:paraId="51D0EB2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200g</w:t>
            </w:r>
          </w:p>
        </w:tc>
        <w:tc>
          <w:tcPr>
            <w:tcW w:w="1418" w:type="dxa"/>
            <w:tcBorders>
              <w:top w:val="nil"/>
              <w:left w:val="nil"/>
              <w:bottom w:val="single" w:sz="4" w:space="0" w:color="auto"/>
              <w:right w:val="single" w:sz="4" w:space="0" w:color="auto"/>
            </w:tcBorders>
            <w:shd w:val="clear" w:color="auto" w:fill="auto"/>
            <w:vAlign w:val="center"/>
            <w:hideMark/>
          </w:tcPr>
          <w:p w14:paraId="56D9BC1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AUG 2015</w:t>
            </w:r>
          </w:p>
        </w:tc>
        <w:tc>
          <w:tcPr>
            <w:tcW w:w="1701" w:type="dxa"/>
            <w:tcBorders>
              <w:top w:val="nil"/>
              <w:left w:val="nil"/>
              <w:bottom w:val="single" w:sz="4" w:space="0" w:color="auto"/>
              <w:right w:val="single" w:sz="4" w:space="0" w:color="auto"/>
            </w:tcBorders>
            <w:shd w:val="clear" w:color="auto" w:fill="auto"/>
            <w:vAlign w:val="center"/>
            <w:hideMark/>
          </w:tcPr>
          <w:p w14:paraId="7A127DE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4043</w:t>
            </w:r>
          </w:p>
        </w:tc>
        <w:tc>
          <w:tcPr>
            <w:tcW w:w="1843" w:type="dxa"/>
            <w:tcBorders>
              <w:top w:val="nil"/>
              <w:left w:val="nil"/>
              <w:bottom w:val="single" w:sz="4" w:space="0" w:color="auto"/>
              <w:right w:val="single" w:sz="4" w:space="0" w:color="auto"/>
            </w:tcBorders>
            <w:shd w:val="clear" w:color="auto" w:fill="auto"/>
            <w:vAlign w:val="center"/>
            <w:hideMark/>
          </w:tcPr>
          <w:p w14:paraId="3275BB5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69A02AE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 xml:space="preserve">Sainsbury's </w:t>
            </w:r>
          </w:p>
        </w:tc>
      </w:tr>
      <w:tr w:rsidR="00F01BF4" w:rsidRPr="00F01BF4" w14:paraId="648E7EDD"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0E810EDD"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14B-00277b</w:t>
            </w:r>
          </w:p>
        </w:tc>
        <w:tc>
          <w:tcPr>
            <w:tcW w:w="2268" w:type="dxa"/>
            <w:tcBorders>
              <w:top w:val="nil"/>
              <w:left w:val="nil"/>
              <w:bottom w:val="single" w:sz="4" w:space="0" w:color="auto"/>
              <w:right w:val="single" w:sz="4" w:space="0" w:color="auto"/>
            </w:tcBorders>
            <w:shd w:val="clear" w:color="auto" w:fill="auto"/>
            <w:vAlign w:val="center"/>
            <w:hideMark/>
          </w:tcPr>
          <w:p w14:paraId="0823E27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Fairtrade green tea - 80 teabags</w:t>
            </w:r>
          </w:p>
        </w:tc>
        <w:tc>
          <w:tcPr>
            <w:tcW w:w="1843" w:type="dxa"/>
            <w:tcBorders>
              <w:top w:val="nil"/>
              <w:left w:val="nil"/>
              <w:bottom w:val="single" w:sz="4" w:space="0" w:color="auto"/>
              <w:right w:val="single" w:sz="4" w:space="0" w:color="auto"/>
            </w:tcBorders>
            <w:shd w:val="clear" w:color="auto" w:fill="auto"/>
            <w:vAlign w:val="center"/>
            <w:hideMark/>
          </w:tcPr>
          <w:p w14:paraId="63B2DEB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Sainsbury's</w:t>
            </w:r>
          </w:p>
        </w:tc>
        <w:tc>
          <w:tcPr>
            <w:tcW w:w="1417" w:type="dxa"/>
            <w:tcBorders>
              <w:top w:val="nil"/>
              <w:left w:val="nil"/>
              <w:bottom w:val="single" w:sz="4" w:space="0" w:color="auto"/>
              <w:right w:val="single" w:sz="4" w:space="0" w:color="auto"/>
            </w:tcBorders>
            <w:shd w:val="clear" w:color="auto" w:fill="auto"/>
            <w:vAlign w:val="center"/>
            <w:hideMark/>
          </w:tcPr>
          <w:p w14:paraId="60161DB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200g</w:t>
            </w:r>
          </w:p>
        </w:tc>
        <w:tc>
          <w:tcPr>
            <w:tcW w:w="1418" w:type="dxa"/>
            <w:tcBorders>
              <w:top w:val="nil"/>
              <w:left w:val="nil"/>
              <w:bottom w:val="single" w:sz="4" w:space="0" w:color="auto"/>
              <w:right w:val="single" w:sz="4" w:space="0" w:color="auto"/>
            </w:tcBorders>
            <w:shd w:val="clear" w:color="auto" w:fill="auto"/>
            <w:vAlign w:val="center"/>
            <w:hideMark/>
          </w:tcPr>
          <w:p w14:paraId="4B7FDC0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SEP 2015</w:t>
            </w:r>
          </w:p>
        </w:tc>
        <w:tc>
          <w:tcPr>
            <w:tcW w:w="1701" w:type="dxa"/>
            <w:tcBorders>
              <w:top w:val="nil"/>
              <w:left w:val="nil"/>
              <w:bottom w:val="single" w:sz="4" w:space="0" w:color="auto"/>
              <w:right w:val="single" w:sz="4" w:space="0" w:color="auto"/>
            </w:tcBorders>
            <w:shd w:val="clear" w:color="auto" w:fill="auto"/>
            <w:vAlign w:val="center"/>
            <w:hideMark/>
          </w:tcPr>
          <w:p w14:paraId="03283EB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4078</w:t>
            </w:r>
          </w:p>
        </w:tc>
        <w:tc>
          <w:tcPr>
            <w:tcW w:w="1843" w:type="dxa"/>
            <w:tcBorders>
              <w:top w:val="nil"/>
              <w:left w:val="nil"/>
              <w:bottom w:val="single" w:sz="4" w:space="0" w:color="auto"/>
              <w:right w:val="single" w:sz="4" w:space="0" w:color="auto"/>
            </w:tcBorders>
            <w:shd w:val="clear" w:color="auto" w:fill="auto"/>
            <w:vAlign w:val="center"/>
            <w:hideMark/>
          </w:tcPr>
          <w:p w14:paraId="39FA2A2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4D30CF5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 xml:space="preserve">Sainsbury's </w:t>
            </w:r>
          </w:p>
        </w:tc>
      </w:tr>
      <w:tr w:rsidR="00F01BF4" w:rsidRPr="00F01BF4" w14:paraId="562F677D"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49A5CAB6"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14B-00277c</w:t>
            </w:r>
          </w:p>
        </w:tc>
        <w:tc>
          <w:tcPr>
            <w:tcW w:w="2268" w:type="dxa"/>
            <w:tcBorders>
              <w:top w:val="nil"/>
              <w:left w:val="nil"/>
              <w:bottom w:val="single" w:sz="4" w:space="0" w:color="auto"/>
              <w:right w:val="single" w:sz="4" w:space="0" w:color="auto"/>
            </w:tcBorders>
            <w:shd w:val="clear" w:color="auto" w:fill="auto"/>
            <w:vAlign w:val="center"/>
            <w:hideMark/>
          </w:tcPr>
          <w:p w14:paraId="785E8D9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Fairtrade green tea - 80 teabags</w:t>
            </w:r>
          </w:p>
        </w:tc>
        <w:tc>
          <w:tcPr>
            <w:tcW w:w="1843" w:type="dxa"/>
            <w:tcBorders>
              <w:top w:val="nil"/>
              <w:left w:val="nil"/>
              <w:bottom w:val="single" w:sz="4" w:space="0" w:color="auto"/>
              <w:right w:val="single" w:sz="4" w:space="0" w:color="auto"/>
            </w:tcBorders>
            <w:shd w:val="clear" w:color="auto" w:fill="auto"/>
            <w:vAlign w:val="center"/>
            <w:hideMark/>
          </w:tcPr>
          <w:p w14:paraId="5E69F1A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Sainsbury's</w:t>
            </w:r>
          </w:p>
        </w:tc>
        <w:tc>
          <w:tcPr>
            <w:tcW w:w="1417" w:type="dxa"/>
            <w:tcBorders>
              <w:top w:val="nil"/>
              <w:left w:val="nil"/>
              <w:bottom w:val="single" w:sz="4" w:space="0" w:color="auto"/>
              <w:right w:val="single" w:sz="4" w:space="0" w:color="auto"/>
            </w:tcBorders>
            <w:shd w:val="clear" w:color="auto" w:fill="auto"/>
            <w:vAlign w:val="center"/>
            <w:hideMark/>
          </w:tcPr>
          <w:p w14:paraId="2167945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200g</w:t>
            </w:r>
          </w:p>
        </w:tc>
        <w:tc>
          <w:tcPr>
            <w:tcW w:w="1418" w:type="dxa"/>
            <w:tcBorders>
              <w:top w:val="nil"/>
              <w:left w:val="nil"/>
              <w:bottom w:val="single" w:sz="4" w:space="0" w:color="auto"/>
              <w:right w:val="single" w:sz="4" w:space="0" w:color="auto"/>
            </w:tcBorders>
            <w:shd w:val="clear" w:color="auto" w:fill="auto"/>
            <w:vAlign w:val="center"/>
            <w:hideMark/>
          </w:tcPr>
          <w:p w14:paraId="1DB39CB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OCT 2015</w:t>
            </w:r>
          </w:p>
        </w:tc>
        <w:tc>
          <w:tcPr>
            <w:tcW w:w="1701" w:type="dxa"/>
            <w:tcBorders>
              <w:top w:val="nil"/>
              <w:left w:val="nil"/>
              <w:bottom w:val="single" w:sz="4" w:space="0" w:color="auto"/>
              <w:right w:val="single" w:sz="4" w:space="0" w:color="auto"/>
            </w:tcBorders>
            <w:shd w:val="clear" w:color="auto" w:fill="auto"/>
            <w:vAlign w:val="center"/>
            <w:hideMark/>
          </w:tcPr>
          <w:p w14:paraId="0E8ECAC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4105</w:t>
            </w:r>
          </w:p>
        </w:tc>
        <w:tc>
          <w:tcPr>
            <w:tcW w:w="1843" w:type="dxa"/>
            <w:tcBorders>
              <w:top w:val="nil"/>
              <w:left w:val="nil"/>
              <w:bottom w:val="single" w:sz="4" w:space="0" w:color="auto"/>
              <w:right w:val="single" w:sz="4" w:space="0" w:color="auto"/>
            </w:tcBorders>
            <w:shd w:val="clear" w:color="auto" w:fill="auto"/>
            <w:vAlign w:val="center"/>
            <w:hideMark/>
          </w:tcPr>
          <w:p w14:paraId="1707038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031EF87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 xml:space="preserve">Sainsbury's </w:t>
            </w:r>
          </w:p>
        </w:tc>
      </w:tr>
      <w:tr w:rsidR="00F01BF4" w:rsidRPr="00F01BF4" w14:paraId="4A8C6DDE"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73A21A53"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14B-00278a</w:t>
            </w:r>
          </w:p>
        </w:tc>
        <w:tc>
          <w:tcPr>
            <w:tcW w:w="2268" w:type="dxa"/>
            <w:tcBorders>
              <w:top w:val="nil"/>
              <w:left w:val="nil"/>
              <w:bottom w:val="single" w:sz="4" w:space="0" w:color="auto"/>
              <w:right w:val="single" w:sz="4" w:space="0" w:color="auto"/>
            </w:tcBorders>
            <w:shd w:val="clear" w:color="auto" w:fill="auto"/>
            <w:vAlign w:val="center"/>
            <w:hideMark/>
          </w:tcPr>
          <w:p w14:paraId="2CD8D2E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Pure green tea</w:t>
            </w:r>
          </w:p>
        </w:tc>
        <w:tc>
          <w:tcPr>
            <w:tcW w:w="1843" w:type="dxa"/>
            <w:tcBorders>
              <w:top w:val="nil"/>
              <w:left w:val="nil"/>
              <w:bottom w:val="single" w:sz="4" w:space="0" w:color="auto"/>
              <w:right w:val="single" w:sz="4" w:space="0" w:color="auto"/>
            </w:tcBorders>
            <w:shd w:val="clear" w:color="auto" w:fill="auto"/>
            <w:vAlign w:val="center"/>
            <w:hideMark/>
          </w:tcPr>
          <w:p w14:paraId="1520697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Twinings</w:t>
            </w:r>
          </w:p>
        </w:tc>
        <w:tc>
          <w:tcPr>
            <w:tcW w:w="1417" w:type="dxa"/>
            <w:tcBorders>
              <w:top w:val="nil"/>
              <w:left w:val="nil"/>
              <w:bottom w:val="single" w:sz="4" w:space="0" w:color="auto"/>
              <w:right w:val="single" w:sz="4" w:space="0" w:color="auto"/>
            </w:tcBorders>
            <w:shd w:val="clear" w:color="auto" w:fill="auto"/>
            <w:vAlign w:val="center"/>
            <w:hideMark/>
          </w:tcPr>
          <w:p w14:paraId="177A1FB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200g</w:t>
            </w:r>
          </w:p>
        </w:tc>
        <w:tc>
          <w:tcPr>
            <w:tcW w:w="1418" w:type="dxa"/>
            <w:tcBorders>
              <w:top w:val="nil"/>
              <w:left w:val="nil"/>
              <w:bottom w:val="single" w:sz="4" w:space="0" w:color="auto"/>
              <w:right w:val="single" w:sz="4" w:space="0" w:color="auto"/>
            </w:tcBorders>
            <w:shd w:val="clear" w:color="auto" w:fill="auto"/>
            <w:vAlign w:val="center"/>
            <w:hideMark/>
          </w:tcPr>
          <w:p w14:paraId="431F9F8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APR 2016</w:t>
            </w:r>
          </w:p>
        </w:tc>
        <w:tc>
          <w:tcPr>
            <w:tcW w:w="1701" w:type="dxa"/>
            <w:tcBorders>
              <w:top w:val="nil"/>
              <w:left w:val="nil"/>
              <w:bottom w:val="single" w:sz="4" w:space="0" w:color="auto"/>
              <w:right w:val="single" w:sz="4" w:space="0" w:color="auto"/>
            </w:tcBorders>
            <w:shd w:val="clear" w:color="auto" w:fill="auto"/>
            <w:vAlign w:val="center"/>
            <w:hideMark/>
          </w:tcPr>
          <w:p w14:paraId="2F36BA2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12  0000015216 UK 105</w:t>
            </w:r>
          </w:p>
        </w:tc>
        <w:tc>
          <w:tcPr>
            <w:tcW w:w="1843" w:type="dxa"/>
            <w:tcBorders>
              <w:top w:val="nil"/>
              <w:left w:val="nil"/>
              <w:bottom w:val="single" w:sz="4" w:space="0" w:color="auto"/>
              <w:right w:val="single" w:sz="4" w:space="0" w:color="auto"/>
            </w:tcBorders>
            <w:shd w:val="clear" w:color="auto" w:fill="auto"/>
            <w:vAlign w:val="center"/>
            <w:hideMark/>
          </w:tcPr>
          <w:p w14:paraId="619157E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China &amp; Asia</w:t>
            </w:r>
          </w:p>
        </w:tc>
        <w:tc>
          <w:tcPr>
            <w:tcW w:w="1701" w:type="dxa"/>
            <w:tcBorders>
              <w:top w:val="nil"/>
              <w:left w:val="nil"/>
              <w:bottom w:val="single" w:sz="4" w:space="0" w:color="auto"/>
              <w:right w:val="single" w:sz="4" w:space="0" w:color="auto"/>
            </w:tcBorders>
            <w:shd w:val="clear" w:color="auto" w:fill="auto"/>
            <w:vAlign w:val="center"/>
            <w:hideMark/>
          </w:tcPr>
          <w:p w14:paraId="1FE5B63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 xml:space="preserve">Sainsbury's </w:t>
            </w:r>
          </w:p>
        </w:tc>
      </w:tr>
      <w:tr w:rsidR="00F01BF4" w:rsidRPr="00F01BF4" w14:paraId="0A48BFD3"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085FAA3B"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14B-00278b</w:t>
            </w:r>
          </w:p>
        </w:tc>
        <w:tc>
          <w:tcPr>
            <w:tcW w:w="2268" w:type="dxa"/>
            <w:tcBorders>
              <w:top w:val="nil"/>
              <w:left w:val="nil"/>
              <w:bottom w:val="single" w:sz="4" w:space="0" w:color="auto"/>
              <w:right w:val="single" w:sz="4" w:space="0" w:color="auto"/>
            </w:tcBorders>
            <w:shd w:val="clear" w:color="auto" w:fill="auto"/>
            <w:vAlign w:val="center"/>
            <w:hideMark/>
          </w:tcPr>
          <w:p w14:paraId="59123EF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Pure green tea</w:t>
            </w:r>
          </w:p>
        </w:tc>
        <w:tc>
          <w:tcPr>
            <w:tcW w:w="1843" w:type="dxa"/>
            <w:tcBorders>
              <w:top w:val="nil"/>
              <w:left w:val="nil"/>
              <w:bottom w:val="single" w:sz="4" w:space="0" w:color="auto"/>
              <w:right w:val="single" w:sz="4" w:space="0" w:color="auto"/>
            </w:tcBorders>
            <w:shd w:val="clear" w:color="auto" w:fill="auto"/>
            <w:vAlign w:val="center"/>
            <w:hideMark/>
          </w:tcPr>
          <w:p w14:paraId="2C06B05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Twinings</w:t>
            </w:r>
          </w:p>
        </w:tc>
        <w:tc>
          <w:tcPr>
            <w:tcW w:w="1417" w:type="dxa"/>
            <w:tcBorders>
              <w:top w:val="nil"/>
              <w:left w:val="nil"/>
              <w:bottom w:val="single" w:sz="4" w:space="0" w:color="auto"/>
              <w:right w:val="single" w:sz="4" w:space="0" w:color="auto"/>
            </w:tcBorders>
            <w:shd w:val="clear" w:color="auto" w:fill="auto"/>
            <w:vAlign w:val="center"/>
            <w:hideMark/>
          </w:tcPr>
          <w:p w14:paraId="17A9052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200g</w:t>
            </w:r>
          </w:p>
        </w:tc>
        <w:tc>
          <w:tcPr>
            <w:tcW w:w="1418" w:type="dxa"/>
            <w:tcBorders>
              <w:top w:val="nil"/>
              <w:left w:val="nil"/>
              <w:bottom w:val="single" w:sz="4" w:space="0" w:color="auto"/>
              <w:right w:val="single" w:sz="4" w:space="0" w:color="auto"/>
            </w:tcBorders>
            <w:shd w:val="clear" w:color="auto" w:fill="auto"/>
            <w:vAlign w:val="center"/>
            <w:hideMark/>
          </w:tcPr>
          <w:p w14:paraId="4A377E7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MAY 2016</w:t>
            </w:r>
          </w:p>
        </w:tc>
        <w:tc>
          <w:tcPr>
            <w:tcW w:w="1701" w:type="dxa"/>
            <w:tcBorders>
              <w:top w:val="nil"/>
              <w:left w:val="nil"/>
              <w:bottom w:val="single" w:sz="4" w:space="0" w:color="auto"/>
              <w:right w:val="single" w:sz="4" w:space="0" w:color="auto"/>
            </w:tcBorders>
            <w:shd w:val="clear" w:color="auto" w:fill="auto"/>
            <w:vAlign w:val="center"/>
            <w:hideMark/>
          </w:tcPr>
          <w:p w14:paraId="4DFA5D4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12  0000016009 UK 128</w:t>
            </w:r>
          </w:p>
        </w:tc>
        <w:tc>
          <w:tcPr>
            <w:tcW w:w="1843" w:type="dxa"/>
            <w:tcBorders>
              <w:top w:val="nil"/>
              <w:left w:val="nil"/>
              <w:bottom w:val="single" w:sz="4" w:space="0" w:color="auto"/>
              <w:right w:val="single" w:sz="4" w:space="0" w:color="auto"/>
            </w:tcBorders>
            <w:shd w:val="clear" w:color="auto" w:fill="auto"/>
            <w:vAlign w:val="center"/>
            <w:hideMark/>
          </w:tcPr>
          <w:p w14:paraId="18D9A81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China &amp; Asia</w:t>
            </w:r>
          </w:p>
        </w:tc>
        <w:tc>
          <w:tcPr>
            <w:tcW w:w="1701" w:type="dxa"/>
            <w:tcBorders>
              <w:top w:val="nil"/>
              <w:left w:val="nil"/>
              <w:bottom w:val="single" w:sz="4" w:space="0" w:color="auto"/>
              <w:right w:val="single" w:sz="4" w:space="0" w:color="auto"/>
            </w:tcBorders>
            <w:shd w:val="clear" w:color="auto" w:fill="auto"/>
            <w:vAlign w:val="center"/>
            <w:hideMark/>
          </w:tcPr>
          <w:p w14:paraId="71133E4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 xml:space="preserve">Sainsbury's </w:t>
            </w:r>
          </w:p>
        </w:tc>
      </w:tr>
      <w:tr w:rsidR="00F01BF4" w:rsidRPr="00F01BF4" w14:paraId="71694C11"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23F3C4B7"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14B-00279</w:t>
            </w:r>
          </w:p>
        </w:tc>
        <w:tc>
          <w:tcPr>
            <w:tcW w:w="2268" w:type="dxa"/>
            <w:tcBorders>
              <w:top w:val="nil"/>
              <w:left w:val="nil"/>
              <w:bottom w:val="single" w:sz="4" w:space="0" w:color="auto"/>
              <w:right w:val="single" w:sz="4" w:space="0" w:color="auto"/>
            </w:tcBorders>
            <w:shd w:val="clear" w:color="auto" w:fill="auto"/>
            <w:vAlign w:val="center"/>
            <w:hideMark/>
          </w:tcPr>
          <w:p w14:paraId="59CE69C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Pure green tea</w:t>
            </w:r>
          </w:p>
        </w:tc>
        <w:tc>
          <w:tcPr>
            <w:tcW w:w="1843" w:type="dxa"/>
            <w:tcBorders>
              <w:top w:val="nil"/>
              <w:left w:val="nil"/>
              <w:bottom w:val="single" w:sz="4" w:space="0" w:color="auto"/>
              <w:right w:val="single" w:sz="4" w:space="0" w:color="auto"/>
            </w:tcBorders>
            <w:shd w:val="clear" w:color="auto" w:fill="auto"/>
            <w:vAlign w:val="center"/>
            <w:hideMark/>
          </w:tcPr>
          <w:p w14:paraId="5EBC2A0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Tetley</w:t>
            </w:r>
          </w:p>
        </w:tc>
        <w:tc>
          <w:tcPr>
            <w:tcW w:w="1417" w:type="dxa"/>
            <w:tcBorders>
              <w:top w:val="nil"/>
              <w:left w:val="nil"/>
              <w:bottom w:val="single" w:sz="4" w:space="0" w:color="auto"/>
              <w:right w:val="single" w:sz="4" w:space="0" w:color="auto"/>
            </w:tcBorders>
            <w:shd w:val="clear" w:color="auto" w:fill="auto"/>
            <w:vAlign w:val="center"/>
            <w:hideMark/>
          </w:tcPr>
          <w:p w14:paraId="73A5B76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200g</w:t>
            </w:r>
          </w:p>
        </w:tc>
        <w:tc>
          <w:tcPr>
            <w:tcW w:w="1418" w:type="dxa"/>
            <w:tcBorders>
              <w:top w:val="nil"/>
              <w:left w:val="nil"/>
              <w:bottom w:val="single" w:sz="4" w:space="0" w:color="auto"/>
              <w:right w:val="single" w:sz="4" w:space="0" w:color="auto"/>
            </w:tcBorders>
            <w:shd w:val="clear" w:color="auto" w:fill="auto"/>
            <w:vAlign w:val="center"/>
            <w:hideMark/>
          </w:tcPr>
          <w:p w14:paraId="377A726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08 2015</w:t>
            </w:r>
          </w:p>
        </w:tc>
        <w:tc>
          <w:tcPr>
            <w:tcW w:w="1701" w:type="dxa"/>
            <w:tcBorders>
              <w:top w:val="nil"/>
              <w:left w:val="nil"/>
              <w:bottom w:val="single" w:sz="4" w:space="0" w:color="auto"/>
              <w:right w:val="single" w:sz="4" w:space="0" w:color="auto"/>
            </w:tcBorders>
            <w:shd w:val="clear" w:color="auto" w:fill="auto"/>
            <w:vAlign w:val="center"/>
            <w:hideMark/>
          </w:tcPr>
          <w:p w14:paraId="6F833D2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3220</w:t>
            </w:r>
          </w:p>
        </w:tc>
        <w:tc>
          <w:tcPr>
            <w:tcW w:w="1843" w:type="dxa"/>
            <w:tcBorders>
              <w:top w:val="nil"/>
              <w:left w:val="nil"/>
              <w:bottom w:val="single" w:sz="4" w:space="0" w:color="auto"/>
              <w:right w:val="single" w:sz="4" w:space="0" w:color="auto"/>
            </w:tcBorders>
            <w:shd w:val="clear" w:color="auto" w:fill="auto"/>
            <w:vAlign w:val="center"/>
            <w:hideMark/>
          </w:tcPr>
          <w:p w14:paraId="18CE887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Africa &amp; Asia</w:t>
            </w:r>
          </w:p>
        </w:tc>
        <w:tc>
          <w:tcPr>
            <w:tcW w:w="1701" w:type="dxa"/>
            <w:tcBorders>
              <w:top w:val="nil"/>
              <w:left w:val="nil"/>
              <w:bottom w:val="single" w:sz="4" w:space="0" w:color="auto"/>
              <w:right w:val="single" w:sz="4" w:space="0" w:color="auto"/>
            </w:tcBorders>
            <w:shd w:val="clear" w:color="auto" w:fill="auto"/>
            <w:vAlign w:val="center"/>
            <w:hideMark/>
          </w:tcPr>
          <w:p w14:paraId="4656222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Morrison's</w:t>
            </w:r>
          </w:p>
        </w:tc>
      </w:tr>
      <w:tr w:rsidR="00F01BF4" w:rsidRPr="00F01BF4" w14:paraId="4AE98CFD" w14:textId="77777777" w:rsidTr="00C262F2">
        <w:trPr>
          <w:trHeight w:val="25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F982BD2"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14B-00280</w:t>
            </w:r>
          </w:p>
        </w:tc>
        <w:tc>
          <w:tcPr>
            <w:tcW w:w="2268" w:type="dxa"/>
            <w:tcBorders>
              <w:top w:val="nil"/>
              <w:left w:val="nil"/>
              <w:bottom w:val="single" w:sz="4" w:space="0" w:color="auto"/>
              <w:right w:val="single" w:sz="4" w:space="0" w:color="auto"/>
            </w:tcBorders>
            <w:shd w:val="clear" w:color="auto" w:fill="auto"/>
            <w:vAlign w:val="center"/>
            <w:hideMark/>
          </w:tcPr>
          <w:p w14:paraId="3BD61D0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Turkish sultanas</w:t>
            </w:r>
          </w:p>
        </w:tc>
        <w:tc>
          <w:tcPr>
            <w:tcW w:w="1843" w:type="dxa"/>
            <w:tcBorders>
              <w:top w:val="nil"/>
              <w:left w:val="nil"/>
              <w:bottom w:val="single" w:sz="4" w:space="0" w:color="auto"/>
              <w:right w:val="single" w:sz="4" w:space="0" w:color="auto"/>
            </w:tcBorders>
            <w:shd w:val="clear" w:color="auto" w:fill="auto"/>
            <w:vAlign w:val="center"/>
            <w:hideMark/>
          </w:tcPr>
          <w:p w14:paraId="2024C4F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Cook with M &amp; S</w:t>
            </w:r>
          </w:p>
        </w:tc>
        <w:tc>
          <w:tcPr>
            <w:tcW w:w="1417" w:type="dxa"/>
            <w:tcBorders>
              <w:top w:val="nil"/>
              <w:left w:val="nil"/>
              <w:bottom w:val="single" w:sz="4" w:space="0" w:color="auto"/>
              <w:right w:val="single" w:sz="4" w:space="0" w:color="auto"/>
            </w:tcBorders>
            <w:shd w:val="clear" w:color="auto" w:fill="auto"/>
            <w:vAlign w:val="center"/>
            <w:hideMark/>
          </w:tcPr>
          <w:p w14:paraId="3DA4809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500g</w:t>
            </w:r>
          </w:p>
        </w:tc>
        <w:tc>
          <w:tcPr>
            <w:tcW w:w="1418" w:type="dxa"/>
            <w:tcBorders>
              <w:top w:val="nil"/>
              <w:left w:val="nil"/>
              <w:bottom w:val="single" w:sz="4" w:space="0" w:color="auto"/>
              <w:right w:val="single" w:sz="4" w:space="0" w:color="auto"/>
            </w:tcBorders>
            <w:shd w:val="clear" w:color="auto" w:fill="auto"/>
            <w:vAlign w:val="center"/>
            <w:hideMark/>
          </w:tcPr>
          <w:p w14:paraId="6AE5B9F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03/2015</w:t>
            </w:r>
          </w:p>
        </w:tc>
        <w:tc>
          <w:tcPr>
            <w:tcW w:w="1701" w:type="dxa"/>
            <w:tcBorders>
              <w:top w:val="nil"/>
              <w:left w:val="nil"/>
              <w:bottom w:val="single" w:sz="4" w:space="0" w:color="auto"/>
              <w:right w:val="single" w:sz="4" w:space="0" w:color="auto"/>
            </w:tcBorders>
            <w:shd w:val="clear" w:color="auto" w:fill="auto"/>
            <w:vAlign w:val="center"/>
            <w:hideMark/>
          </w:tcPr>
          <w:p w14:paraId="0A1BC01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L4079A520 3</w:t>
            </w:r>
          </w:p>
        </w:tc>
        <w:tc>
          <w:tcPr>
            <w:tcW w:w="1843" w:type="dxa"/>
            <w:tcBorders>
              <w:top w:val="nil"/>
              <w:left w:val="nil"/>
              <w:bottom w:val="single" w:sz="4" w:space="0" w:color="auto"/>
              <w:right w:val="single" w:sz="4" w:space="0" w:color="auto"/>
            </w:tcBorders>
            <w:shd w:val="clear" w:color="auto" w:fill="auto"/>
            <w:vAlign w:val="center"/>
            <w:hideMark/>
          </w:tcPr>
          <w:p w14:paraId="65A46B3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Turkey</w:t>
            </w:r>
          </w:p>
        </w:tc>
        <w:tc>
          <w:tcPr>
            <w:tcW w:w="1701" w:type="dxa"/>
            <w:tcBorders>
              <w:top w:val="nil"/>
              <w:left w:val="nil"/>
              <w:bottom w:val="single" w:sz="4" w:space="0" w:color="auto"/>
              <w:right w:val="single" w:sz="4" w:space="0" w:color="auto"/>
            </w:tcBorders>
            <w:shd w:val="clear" w:color="auto" w:fill="auto"/>
            <w:vAlign w:val="center"/>
            <w:hideMark/>
          </w:tcPr>
          <w:p w14:paraId="6FB341A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Marks &amp; Spencer</w:t>
            </w:r>
          </w:p>
        </w:tc>
      </w:tr>
      <w:tr w:rsidR="00F01BF4" w:rsidRPr="00F01BF4" w14:paraId="6B83C4E1" w14:textId="77777777" w:rsidTr="00C262F2">
        <w:trPr>
          <w:trHeight w:val="25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7CD2951B"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14B-00281</w:t>
            </w:r>
          </w:p>
        </w:tc>
        <w:tc>
          <w:tcPr>
            <w:tcW w:w="2268" w:type="dxa"/>
            <w:tcBorders>
              <w:top w:val="nil"/>
              <w:left w:val="nil"/>
              <w:bottom w:val="single" w:sz="4" w:space="0" w:color="auto"/>
              <w:right w:val="single" w:sz="4" w:space="0" w:color="auto"/>
            </w:tcBorders>
            <w:shd w:val="clear" w:color="auto" w:fill="auto"/>
            <w:vAlign w:val="center"/>
            <w:hideMark/>
          </w:tcPr>
          <w:p w14:paraId="35AF2CC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Currants</w:t>
            </w:r>
          </w:p>
        </w:tc>
        <w:tc>
          <w:tcPr>
            <w:tcW w:w="1843" w:type="dxa"/>
            <w:tcBorders>
              <w:top w:val="nil"/>
              <w:left w:val="nil"/>
              <w:bottom w:val="single" w:sz="4" w:space="0" w:color="auto"/>
              <w:right w:val="single" w:sz="4" w:space="0" w:color="auto"/>
            </w:tcBorders>
            <w:shd w:val="clear" w:color="auto" w:fill="auto"/>
            <w:vAlign w:val="center"/>
            <w:hideMark/>
          </w:tcPr>
          <w:p w14:paraId="1C55FE2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Co-op</w:t>
            </w:r>
          </w:p>
        </w:tc>
        <w:tc>
          <w:tcPr>
            <w:tcW w:w="1417" w:type="dxa"/>
            <w:tcBorders>
              <w:top w:val="nil"/>
              <w:left w:val="nil"/>
              <w:bottom w:val="single" w:sz="4" w:space="0" w:color="auto"/>
              <w:right w:val="single" w:sz="4" w:space="0" w:color="auto"/>
            </w:tcBorders>
            <w:shd w:val="clear" w:color="auto" w:fill="auto"/>
            <w:vAlign w:val="center"/>
            <w:hideMark/>
          </w:tcPr>
          <w:p w14:paraId="2A03DD8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500g</w:t>
            </w:r>
          </w:p>
        </w:tc>
        <w:tc>
          <w:tcPr>
            <w:tcW w:w="1418" w:type="dxa"/>
            <w:tcBorders>
              <w:top w:val="nil"/>
              <w:left w:val="nil"/>
              <w:bottom w:val="single" w:sz="4" w:space="0" w:color="auto"/>
              <w:right w:val="single" w:sz="4" w:space="0" w:color="auto"/>
            </w:tcBorders>
            <w:shd w:val="clear" w:color="auto" w:fill="auto"/>
            <w:vAlign w:val="center"/>
            <w:hideMark/>
          </w:tcPr>
          <w:p w14:paraId="7157840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NOV 2014</w:t>
            </w:r>
          </w:p>
        </w:tc>
        <w:tc>
          <w:tcPr>
            <w:tcW w:w="1701" w:type="dxa"/>
            <w:tcBorders>
              <w:top w:val="nil"/>
              <w:left w:val="nil"/>
              <w:bottom w:val="single" w:sz="4" w:space="0" w:color="auto"/>
              <w:right w:val="single" w:sz="4" w:space="0" w:color="auto"/>
            </w:tcBorders>
            <w:shd w:val="clear" w:color="auto" w:fill="auto"/>
            <w:vAlign w:val="center"/>
            <w:hideMark/>
          </w:tcPr>
          <w:p w14:paraId="4571BD0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L3295/11.13338</w:t>
            </w:r>
          </w:p>
        </w:tc>
        <w:tc>
          <w:tcPr>
            <w:tcW w:w="1843" w:type="dxa"/>
            <w:tcBorders>
              <w:top w:val="nil"/>
              <w:left w:val="nil"/>
              <w:bottom w:val="single" w:sz="4" w:space="0" w:color="auto"/>
              <w:right w:val="single" w:sz="4" w:space="0" w:color="auto"/>
            </w:tcBorders>
            <w:shd w:val="clear" w:color="auto" w:fill="auto"/>
            <w:vAlign w:val="center"/>
            <w:hideMark/>
          </w:tcPr>
          <w:p w14:paraId="376E0C1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Greece</w:t>
            </w:r>
          </w:p>
        </w:tc>
        <w:tc>
          <w:tcPr>
            <w:tcW w:w="1701" w:type="dxa"/>
            <w:tcBorders>
              <w:top w:val="nil"/>
              <w:left w:val="nil"/>
              <w:bottom w:val="single" w:sz="4" w:space="0" w:color="auto"/>
              <w:right w:val="single" w:sz="4" w:space="0" w:color="auto"/>
            </w:tcBorders>
            <w:shd w:val="clear" w:color="auto" w:fill="auto"/>
            <w:vAlign w:val="center"/>
            <w:hideMark/>
          </w:tcPr>
          <w:p w14:paraId="13D19D1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Co-op</w:t>
            </w:r>
          </w:p>
        </w:tc>
      </w:tr>
      <w:tr w:rsidR="00F01BF4" w:rsidRPr="00F01BF4" w14:paraId="1799AC58" w14:textId="77777777" w:rsidTr="00C262F2">
        <w:trPr>
          <w:trHeight w:val="25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3924E9EB"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14B-00282</w:t>
            </w:r>
          </w:p>
        </w:tc>
        <w:tc>
          <w:tcPr>
            <w:tcW w:w="2268" w:type="dxa"/>
            <w:tcBorders>
              <w:top w:val="nil"/>
              <w:left w:val="nil"/>
              <w:bottom w:val="single" w:sz="4" w:space="0" w:color="auto"/>
              <w:right w:val="single" w:sz="4" w:space="0" w:color="auto"/>
            </w:tcBorders>
            <w:shd w:val="clear" w:color="auto" w:fill="auto"/>
            <w:vAlign w:val="center"/>
            <w:hideMark/>
          </w:tcPr>
          <w:p w14:paraId="582EB1B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Currants</w:t>
            </w:r>
          </w:p>
        </w:tc>
        <w:tc>
          <w:tcPr>
            <w:tcW w:w="1843" w:type="dxa"/>
            <w:tcBorders>
              <w:top w:val="nil"/>
              <w:left w:val="nil"/>
              <w:bottom w:val="single" w:sz="4" w:space="0" w:color="auto"/>
              <w:right w:val="single" w:sz="4" w:space="0" w:color="auto"/>
            </w:tcBorders>
            <w:shd w:val="clear" w:color="auto" w:fill="auto"/>
            <w:vAlign w:val="center"/>
            <w:hideMark/>
          </w:tcPr>
          <w:p w14:paraId="12648F0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Sainsbury's</w:t>
            </w:r>
          </w:p>
        </w:tc>
        <w:tc>
          <w:tcPr>
            <w:tcW w:w="1417" w:type="dxa"/>
            <w:tcBorders>
              <w:top w:val="nil"/>
              <w:left w:val="nil"/>
              <w:bottom w:val="single" w:sz="4" w:space="0" w:color="auto"/>
              <w:right w:val="single" w:sz="4" w:space="0" w:color="auto"/>
            </w:tcBorders>
            <w:shd w:val="clear" w:color="auto" w:fill="auto"/>
            <w:vAlign w:val="center"/>
            <w:hideMark/>
          </w:tcPr>
          <w:p w14:paraId="36D0A9D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500g</w:t>
            </w:r>
          </w:p>
        </w:tc>
        <w:tc>
          <w:tcPr>
            <w:tcW w:w="1418" w:type="dxa"/>
            <w:tcBorders>
              <w:top w:val="nil"/>
              <w:left w:val="nil"/>
              <w:bottom w:val="single" w:sz="4" w:space="0" w:color="auto"/>
              <w:right w:val="single" w:sz="4" w:space="0" w:color="auto"/>
            </w:tcBorders>
            <w:shd w:val="clear" w:color="auto" w:fill="auto"/>
            <w:vAlign w:val="center"/>
            <w:hideMark/>
          </w:tcPr>
          <w:p w14:paraId="7E102E7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FEB 2015</w:t>
            </w:r>
          </w:p>
        </w:tc>
        <w:tc>
          <w:tcPr>
            <w:tcW w:w="1701" w:type="dxa"/>
            <w:tcBorders>
              <w:top w:val="nil"/>
              <w:left w:val="nil"/>
              <w:bottom w:val="single" w:sz="4" w:space="0" w:color="auto"/>
              <w:right w:val="single" w:sz="4" w:space="0" w:color="auto"/>
            </w:tcBorders>
            <w:shd w:val="clear" w:color="auto" w:fill="auto"/>
            <w:vAlign w:val="center"/>
            <w:hideMark/>
          </w:tcPr>
          <w:p w14:paraId="4DD450A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L4128A7001</w:t>
            </w:r>
          </w:p>
        </w:tc>
        <w:tc>
          <w:tcPr>
            <w:tcW w:w="1843" w:type="dxa"/>
            <w:tcBorders>
              <w:top w:val="nil"/>
              <w:left w:val="nil"/>
              <w:bottom w:val="single" w:sz="4" w:space="0" w:color="auto"/>
              <w:right w:val="single" w:sz="4" w:space="0" w:color="auto"/>
            </w:tcBorders>
            <w:shd w:val="clear" w:color="auto" w:fill="auto"/>
            <w:vAlign w:val="center"/>
            <w:hideMark/>
          </w:tcPr>
          <w:p w14:paraId="65269EA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Greece</w:t>
            </w:r>
          </w:p>
        </w:tc>
        <w:tc>
          <w:tcPr>
            <w:tcW w:w="1701" w:type="dxa"/>
            <w:tcBorders>
              <w:top w:val="nil"/>
              <w:left w:val="nil"/>
              <w:bottom w:val="single" w:sz="4" w:space="0" w:color="auto"/>
              <w:right w:val="single" w:sz="4" w:space="0" w:color="auto"/>
            </w:tcBorders>
            <w:shd w:val="clear" w:color="auto" w:fill="auto"/>
            <w:vAlign w:val="center"/>
            <w:hideMark/>
          </w:tcPr>
          <w:p w14:paraId="15A28A2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 xml:space="preserve">Sainsbury's </w:t>
            </w:r>
          </w:p>
        </w:tc>
      </w:tr>
      <w:tr w:rsidR="00F01BF4" w:rsidRPr="00F01BF4" w14:paraId="7345FDFC"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7D7560B7"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14B-00283</w:t>
            </w:r>
          </w:p>
        </w:tc>
        <w:tc>
          <w:tcPr>
            <w:tcW w:w="2268" w:type="dxa"/>
            <w:tcBorders>
              <w:top w:val="nil"/>
              <w:left w:val="nil"/>
              <w:bottom w:val="single" w:sz="4" w:space="0" w:color="auto"/>
              <w:right w:val="single" w:sz="4" w:space="0" w:color="auto"/>
            </w:tcBorders>
            <w:shd w:val="clear" w:color="auto" w:fill="auto"/>
            <w:vAlign w:val="center"/>
            <w:hideMark/>
          </w:tcPr>
          <w:p w14:paraId="1B0C47E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Dried mixed fruit</w:t>
            </w:r>
          </w:p>
        </w:tc>
        <w:tc>
          <w:tcPr>
            <w:tcW w:w="1843" w:type="dxa"/>
            <w:tcBorders>
              <w:top w:val="nil"/>
              <w:left w:val="nil"/>
              <w:bottom w:val="single" w:sz="4" w:space="0" w:color="auto"/>
              <w:right w:val="single" w:sz="4" w:space="0" w:color="auto"/>
            </w:tcBorders>
            <w:shd w:val="clear" w:color="auto" w:fill="auto"/>
            <w:vAlign w:val="center"/>
            <w:hideMark/>
          </w:tcPr>
          <w:p w14:paraId="412EAF9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Tesco</w:t>
            </w:r>
          </w:p>
        </w:tc>
        <w:tc>
          <w:tcPr>
            <w:tcW w:w="1417" w:type="dxa"/>
            <w:tcBorders>
              <w:top w:val="nil"/>
              <w:left w:val="nil"/>
              <w:bottom w:val="single" w:sz="4" w:space="0" w:color="auto"/>
              <w:right w:val="single" w:sz="4" w:space="0" w:color="auto"/>
            </w:tcBorders>
            <w:shd w:val="clear" w:color="auto" w:fill="auto"/>
            <w:vAlign w:val="center"/>
            <w:hideMark/>
          </w:tcPr>
          <w:p w14:paraId="37135C2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500g</w:t>
            </w:r>
          </w:p>
        </w:tc>
        <w:tc>
          <w:tcPr>
            <w:tcW w:w="1418" w:type="dxa"/>
            <w:tcBorders>
              <w:top w:val="nil"/>
              <w:left w:val="nil"/>
              <w:bottom w:val="single" w:sz="4" w:space="0" w:color="auto"/>
              <w:right w:val="single" w:sz="4" w:space="0" w:color="auto"/>
            </w:tcBorders>
            <w:shd w:val="clear" w:color="auto" w:fill="auto"/>
            <w:vAlign w:val="center"/>
            <w:hideMark/>
          </w:tcPr>
          <w:p w14:paraId="7CC2CFE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MAR 2015</w:t>
            </w:r>
          </w:p>
        </w:tc>
        <w:tc>
          <w:tcPr>
            <w:tcW w:w="1701" w:type="dxa"/>
            <w:tcBorders>
              <w:top w:val="nil"/>
              <w:left w:val="nil"/>
              <w:bottom w:val="single" w:sz="4" w:space="0" w:color="auto"/>
              <w:right w:val="single" w:sz="4" w:space="0" w:color="auto"/>
            </w:tcBorders>
            <w:shd w:val="clear" w:color="auto" w:fill="auto"/>
            <w:vAlign w:val="center"/>
            <w:hideMark/>
          </w:tcPr>
          <w:p w14:paraId="58AFCB2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4055 N5 LOT: 21203</w:t>
            </w:r>
          </w:p>
        </w:tc>
        <w:tc>
          <w:tcPr>
            <w:tcW w:w="1843" w:type="dxa"/>
            <w:tcBorders>
              <w:top w:val="nil"/>
              <w:left w:val="nil"/>
              <w:bottom w:val="single" w:sz="4" w:space="0" w:color="auto"/>
              <w:right w:val="single" w:sz="4" w:space="0" w:color="auto"/>
            </w:tcBorders>
            <w:shd w:val="clear" w:color="auto" w:fill="auto"/>
            <w:vAlign w:val="center"/>
            <w:hideMark/>
          </w:tcPr>
          <w:p w14:paraId="6B11945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Unknown</w:t>
            </w:r>
          </w:p>
        </w:tc>
        <w:tc>
          <w:tcPr>
            <w:tcW w:w="1701" w:type="dxa"/>
            <w:tcBorders>
              <w:top w:val="nil"/>
              <w:left w:val="nil"/>
              <w:bottom w:val="single" w:sz="4" w:space="0" w:color="auto"/>
              <w:right w:val="single" w:sz="4" w:space="0" w:color="auto"/>
            </w:tcBorders>
            <w:shd w:val="clear" w:color="auto" w:fill="auto"/>
            <w:vAlign w:val="center"/>
            <w:hideMark/>
          </w:tcPr>
          <w:p w14:paraId="1C75EE5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Tesco</w:t>
            </w:r>
          </w:p>
        </w:tc>
      </w:tr>
      <w:tr w:rsidR="00F01BF4" w:rsidRPr="00F01BF4" w14:paraId="3A773568" w14:textId="77777777" w:rsidTr="00C262F2">
        <w:trPr>
          <w:trHeight w:val="76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5F2DA016"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14B-00284</w:t>
            </w:r>
          </w:p>
        </w:tc>
        <w:tc>
          <w:tcPr>
            <w:tcW w:w="2268" w:type="dxa"/>
            <w:tcBorders>
              <w:top w:val="nil"/>
              <w:left w:val="nil"/>
              <w:bottom w:val="single" w:sz="4" w:space="0" w:color="auto"/>
              <w:right w:val="single" w:sz="4" w:space="0" w:color="auto"/>
            </w:tcBorders>
            <w:shd w:val="clear" w:color="auto" w:fill="auto"/>
            <w:vAlign w:val="center"/>
            <w:hideMark/>
          </w:tcPr>
          <w:p w14:paraId="7463496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Dried mixed fruit</w:t>
            </w:r>
          </w:p>
        </w:tc>
        <w:tc>
          <w:tcPr>
            <w:tcW w:w="1843" w:type="dxa"/>
            <w:tcBorders>
              <w:top w:val="nil"/>
              <w:left w:val="nil"/>
              <w:bottom w:val="single" w:sz="4" w:space="0" w:color="auto"/>
              <w:right w:val="single" w:sz="4" w:space="0" w:color="auto"/>
            </w:tcBorders>
            <w:shd w:val="clear" w:color="auto" w:fill="auto"/>
            <w:vAlign w:val="center"/>
            <w:hideMark/>
          </w:tcPr>
          <w:p w14:paraId="2004C7D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 xml:space="preserve">Asda </w:t>
            </w:r>
          </w:p>
        </w:tc>
        <w:tc>
          <w:tcPr>
            <w:tcW w:w="1417" w:type="dxa"/>
            <w:tcBorders>
              <w:top w:val="nil"/>
              <w:left w:val="nil"/>
              <w:bottom w:val="single" w:sz="4" w:space="0" w:color="auto"/>
              <w:right w:val="single" w:sz="4" w:space="0" w:color="auto"/>
            </w:tcBorders>
            <w:shd w:val="clear" w:color="auto" w:fill="auto"/>
            <w:vAlign w:val="center"/>
            <w:hideMark/>
          </w:tcPr>
          <w:p w14:paraId="72737D0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500g</w:t>
            </w:r>
          </w:p>
        </w:tc>
        <w:tc>
          <w:tcPr>
            <w:tcW w:w="1418" w:type="dxa"/>
            <w:tcBorders>
              <w:top w:val="nil"/>
              <w:left w:val="nil"/>
              <w:bottom w:val="single" w:sz="4" w:space="0" w:color="auto"/>
              <w:right w:val="single" w:sz="4" w:space="0" w:color="auto"/>
            </w:tcBorders>
            <w:shd w:val="clear" w:color="auto" w:fill="auto"/>
            <w:vAlign w:val="center"/>
            <w:hideMark/>
          </w:tcPr>
          <w:p w14:paraId="538FCA3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APR 2015</w:t>
            </w:r>
          </w:p>
        </w:tc>
        <w:tc>
          <w:tcPr>
            <w:tcW w:w="1701" w:type="dxa"/>
            <w:tcBorders>
              <w:top w:val="nil"/>
              <w:left w:val="nil"/>
              <w:bottom w:val="single" w:sz="4" w:space="0" w:color="auto"/>
              <w:right w:val="single" w:sz="4" w:space="0" w:color="auto"/>
            </w:tcBorders>
            <w:shd w:val="clear" w:color="auto" w:fill="auto"/>
            <w:vAlign w:val="center"/>
            <w:hideMark/>
          </w:tcPr>
          <w:p w14:paraId="4E4E3A3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L4099N7371</w:t>
            </w:r>
          </w:p>
        </w:tc>
        <w:tc>
          <w:tcPr>
            <w:tcW w:w="1843" w:type="dxa"/>
            <w:tcBorders>
              <w:top w:val="nil"/>
              <w:left w:val="nil"/>
              <w:bottom w:val="single" w:sz="4" w:space="0" w:color="auto"/>
              <w:right w:val="single" w:sz="4" w:space="0" w:color="auto"/>
            </w:tcBorders>
            <w:shd w:val="clear" w:color="auto" w:fill="auto"/>
            <w:vAlign w:val="center"/>
            <w:hideMark/>
          </w:tcPr>
          <w:p w14:paraId="2A1CF2D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Produce of several countries</w:t>
            </w:r>
          </w:p>
        </w:tc>
        <w:tc>
          <w:tcPr>
            <w:tcW w:w="1701" w:type="dxa"/>
            <w:tcBorders>
              <w:top w:val="nil"/>
              <w:left w:val="nil"/>
              <w:bottom w:val="single" w:sz="4" w:space="0" w:color="auto"/>
              <w:right w:val="single" w:sz="4" w:space="0" w:color="auto"/>
            </w:tcBorders>
            <w:shd w:val="clear" w:color="auto" w:fill="auto"/>
            <w:vAlign w:val="center"/>
            <w:hideMark/>
          </w:tcPr>
          <w:p w14:paraId="339D73F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Asda</w:t>
            </w:r>
          </w:p>
        </w:tc>
      </w:tr>
      <w:tr w:rsidR="00F01BF4" w:rsidRPr="00F01BF4" w14:paraId="703332CD" w14:textId="77777777" w:rsidTr="00C262F2">
        <w:trPr>
          <w:trHeight w:val="25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0A48ACBA"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14B-00285</w:t>
            </w:r>
          </w:p>
        </w:tc>
        <w:tc>
          <w:tcPr>
            <w:tcW w:w="2268" w:type="dxa"/>
            <w:tcBorders>
              <w:top w:val="nil"/>
              <w:left w:val="nil"/>
              <w:bottom w:val="single" w:sz="4" w:space="0" w:color="auto"/>
              <w:right w:val="single" w:sz="4" w:space="0" w:color="auto"/>
            </w:tcBorders>
            <w:shd w:val="clear" w:color="auto" w:fill="auto"/>
            <w:vAlign w:val="center"/>
            <w:hideMark/>
          </w:tcPr>
          <w:p w14:paraId="21171C2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Chopped apricots</w:t>
            </w:r>
          </w:p>
        </w:tc>
        <w:tc>
          <w:tcPr>
            <w:tcW w:w="1843" w:type="dxa"/>
            <w:tcBorders>
              <w:top w:val="nil"/>
              <w:left w:val="nil"/>
              <w:bottom w:val="single" w:sz="4" w:space="0" w:color="auto"/>
              <w:right w:val="single" w:sz="4" w:space="0" w:color="auto"/>
            </w:tcBorders>
            <w:shd w:val="clear" w:color="auto" w:fill="auto"/>
            <w:vAlign w:val="center"/>
            <w:hideMark/>
          </w:tcPr>
          <w:p w14:paraId="0EA01A6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 xml:space="preserve">Natural Selection </w:t>
            </w:r>
          </w:p>
        </w:tc>
        <w:tc>
          <w:tcPr>
            <w:tcW w:w="1417" w:type="dxa"/>
            <w:tcBorders>
              <w:top w:val="nil"/>
              <w:left w:val="nil"/>
              <w:bottom w:val="single" w:sz="4" w:space="0" w:color="auto"/>
              <w:right w:val="single" w:sz="4" w:space="0" w:color="auto"/>
            </w:tcBorders>
            <w:shd w:val="clear" w:color="auto" w:fill="auto"/>
            <w:vAlign w:val="center"/>
            <w:hideMark/>
          </w:tcPr>
          <w:p w14:paraId="2F219C2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200g</w:t>
            </w:r>
          </w:p>
        </w:tc>
        <w:tc>
          <w:tcPr>
            <w:tcW w:w="1418" w:type="dxa"/>
            <w:tcBorders>
              <w:top w:val="nil"/>
              <w:left w:val="nil"/>
              <w:bottom w:val="single" w:sz="4" w:space="0" w:color="auto"/>
              <w:right w:val="single" w:sz="4" w:space="0" w:color="auto"/>
            </w:tcBorders>
            <w:shd w:val="clear" w:color="auto" w:fill="auto"/>
            <w:vAlign w:val="center"/>
            <w:hideMark/>
          </w:tcPr>
          <w:p w14:paraId="3770BA5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JAN 2015</w:t>
            </w:r>
          </w:p>
        </w:tc>
        <w:tc>
          <w:tcPr>
            <w:tcW w:w="1701" w:type="dxa"/>
            <w:tcBorders>
              <w:top w:val="nil"/>
              <w:left w:val="nil"/>
              <w:bottom w:val="single" w:sz="4" w:space="0" w:color="auto"/>
              <w:right w:val="single" w:sz="4" w:space="0" w:color="auto"/>
            </w:tcBorders>
            <w:shd w:val="clear" w:color="auto" w:fill="auto"/>
            <w:vAlign w:val="center"/>
            <w:hideMark/>
          </w:tcPr>
          <w:p w14:paraId="7AA8A51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2A L4105/4 14120</w:t>
            </w:r>
          </w:p>
        </w:tc>
        <w:tc>
          <w:tcPr>
            <w:tcW w:w="1843" w:type="dxa"/>
            <w:tcBorders>
              <w:top w:val="nil"/>
              <w:left w:val="nil"/>
              <w:bottom w:val="single" w:sz="4" w:space="0" w:color="auto"/>
              <w:right w:val="single" w:sz="4" w:space="0" w:color="auto"/>
            </w:tcBorders>
            <w:shd w:val="clear" w:color="auto" w:fill="auto"/>
            <w:vAlign w:val="center"/>
            <w:hideMark/>
          </w:tcPr>
          <w:p w14:paraId="32D16FB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Turkey</w:t>
            </w:r>
          </w:p>
        </w:tc>
        <w:tc>
          <w:tcPr>
            <w:tcW w:w="1701" w:type="dxa"/>
            <w:tcBorders>
              <w:top w:val="nil"/>
              <w:left w:val="nil"/>
              <w:bottom w:val="single" w:sz="4" w:space="0" w:color="auto"/>
              <w:right w:val="single" w:sz="4" w:space="0" w:color="auto"/>
            </w:tcBorders>
            <w:shd w:val="clear" w:color="auto" w:fill="auto"/>
            <w:vAlign w:val="center"/>
            <w:hideMark/>
          </w:tcPr>
          <w:p w14:paraId="27B89B8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Asda</w:t>
            </w:r>
          </w:p>
        </w:tc>
      </w:tr>
      <w:tr w:rsidR="00F01BF4" w:rsidRPr="00F01BF4" w14:paraId="791425AC"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7730DB7B"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14B-00286</w:t>
            </w:r>
          </w:p>
        </w:tc>
        <w:tc>
          <w:tcPr>
            <w:tcW w:w="2268" w:type="dxa"/>
            <w:tcBorders>
              <w:top w:val="nil"/>
              <w:left w:val="nil"/>
              <w:bottom w:val="single" w:sz="4" w:space="0" w:color="auto"/>
              <w:right w:val="single" w:sz="4" w:space="0" w:color="auto"/>
            </w:tcBorders>
            <w:shd w:val="clear" w:color="auto" w:fill="auto"/>
            <w:vAlign w:val="center"/>
            <w:hideMark/>
          </w:tcPr>
          <w:p w14:paraId="2860E50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Organic non-dairy rice drink</w:t>
            </w:r>
          </w:p>
        </w:tc>
        <w:tc>
          <w:tcPr>
            <w:tcW w:w="1843" w:type="dxa"/>
            <w:tcBorders>
              <w:top w:val="nil"/>
              <w:left w:val="nil"/>
              <w:bottom w:val="single" w:sz="4" w:space="0" w:color="auto"/>
              <w:right w:val="single" w:sz="4" w:space="0" w:color="auto"/>
            </w:tcBorders>
            <w:shd w:val="clear" w:color="auto" w:fill="auto"/>
            <w:vAlign w:val="center"/>
            <w:hideMark/>
          </w:tcPr>
          <w:p w14:paraId="283E6A2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Rice Dream Original Organic</w:t>
            </w:r>
          </w:p>
        </w:tc>
        <w:tc>
          <w:tcPr>
            <w:tcW w:w="1417" w:type="dxa"/>
            <w:tcBorders>
              <w:top w:val="nil"/>
              <w:left w:val="nil"/>
              <w:bottom w:val="single" w:sz="4" w:space="0" w:color="auto"/>
              <w:right w:val="single" w:sz="4" w:space="0" w:color="auto"/>
            </w:tcBorders>
            <w:shd w:val="clear" w:color="auto" w:fill="auto"/>
            <w:vAlign w:val="center"/>
            <w:hideMark/>
          </w:tcPr>
          <w:p w14:paraId="7D7B074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 litre</w:t>
            </w:r>
          </w:p>
        </w:tc>
        <w:tc>
          <w:tcPr>
            <w:tcW w:w="1418" w:type="dxa"/>
            <w:tcBorders>
              <w:top w:val="nil"/>
              <w:left w:val="nil"/>
              <w:bottom w:val="single" w:sz="4" w:space="0" w:color="auto"/>
              <w:right w:val="single" w:sz="4" w:space="0" w:color="auto"/>
            </w:tcBorders>
            <w:shd w:val="clear" w:color="auto" w:fill="auto"/>
            <w:vAlign w:val="center"/>
            <w:hideMark/>
          </w:tcPr>
          <w:p w14:paraId="73D2EF9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20.02.2015</w:t>
            </w:r>
          </w:p>
        </w:tc>
        <w:tc>
          <w:tcPr>
            <w:tcW w:w="1701" w:type="dxa"/>
            <w:tcBorders>
              <w:top w:val="nil"/>
              <w:left w:val="nil"/>
              <w:bottom w:val="single" w:sz="4" w:space="0" w:color="auto"/>
              <w:right w:val="single" w:sz="4" w:space="0" w:color="auto"/>
            </w:tcBorders>
            <w:shd w:val="clear" w:color="auto" w:fill="auto"/>
            <w:vAlign w:val="center"/>
            <w:hideMark/>
          </w:tcPr>
          <w:p w14:paraId="7E3EEBC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0  052  M1</w:t>
            </w:r>
          </w:p>
        </w:tc>
        <w:tc>
          <w:tcPr>
            <w:tcW w:w="1843" w:type="dxa"/>
            <w:tcBorders>
              <w:top w:val="nil"/>
              <w:left w:val="nil"/>
              <w:bottom w:val="single" w:sz="4" w:space="0" w:color="auto"/>
              <w:right w:val="single" w:sz="4" w:space="0" w:color="auto"/>
            </w:tcBorders>
            <w:shd w:val="clear" w:color="auto" w:fill="auto"/>
            <w:vAlign w:val="center"/>
            <w:hideMark/>
          </w:tcPr>
          <w:p w14:paraId="4EE8A68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European Union</w:t>
            </w:r>
          </w:p>
        </w:tc>
        <w:tc>
          <w:tcPr>
            <w:tcW w:w="1701" w:type="dxa"/>
            <w:tcBorders>
              <w:top w:val="nil"/>
              <w:left w:val="nil"/>
              <w:bottom w:val="single" w:sz="4" w:space="0" w:color="auto"/>
              <w:right w:val="single" w:sz="4" w:space="0" w:color="auto"/>
            </w:tcBorders>
            <w:shd w:val="clear" w:color="auto" w:fill="auto"/>
            <w:vAlign w:val="center"/>
            <w:hideMark/>
          </w:tcPr>
          <w:p w14:paraId="4E499CE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Holland &amp; Barrett</w:t>
            </w:r>
          </w:p>
        </w:tc>
      </w:tr>
      <w:tr w:rsidR="00F01BF4" w:rsidRPr="00F01BF4" w14:paraId="36182736"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14F631B2"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14B-00287</w:t>
            </w:r>
          </w:p>
        </w:tc>
        <w:tc>
          <w:tcPr>
            <w:tcW w:w="2268" w:type="dxa"/>
            <w:tcBorders>
              <w:top w:val="nil"/>
              <w:left w:val="nil"/>
              <w:bottom w:val="single" w:sz="4" w:space="0" w:color="auto"/>
              <w:right w:val="single" w:sz="4" w:space="0" w:color="auto"/>
            </w:tcBorders>
            <w:shd w:val="clear" w:color="auto" w:fill="auto"/>
            <w:vAlign w:val="center"/>
            <w:hideMark/>
          </w:tcPr>
          <w:p w14:paraId="43DD370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Rice drink</w:t>
            </w:r>
          </w:p>
        </w:tc>
        <w:tc>
          <w:tcPr>
            <w:tcW w:w="1843" w:type="dxa"/>
            <w:tcBorders>
              <w:top w:val="nil"/>
              <w:left w:val="nil"/>
              <w:bottom w:val="single" w:sz="4" w:space="0" w:color="auto"/>
              <w:right w:val="single" w:sz="4" w:space="0" w:color="auto"/>
            </w:tcBorders>
            <w:shd w:val="clear" w:color="auto" w:fill="auto"/>
            <w:vAlign w:val="center"/>
            <w:hideMark/>
          </w:tcPr>
          <w:p w14:paraId="1894FEA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Alpro Rice Original</w:t>
            </w:r>
          </w:p>
        </w:tc>
        <w:tc>
          <w:tcPr>
            <w:tcW w:w="1417" w:type="dxa"/>
            <w:tcBorders>
              <w:top w:val="nil"/>
              <w:left w:val="nil"/>
              <w:bottom w:val="single" w:sz="4" w:space="0" w:color="auto"/>
              <w:right w:val="single" w:sz="4" w:space="0" w:color="auto"/>
            </w:tcBorders>
            <w:shd w:val="clear" w:color="auto" w:fill="auto"/>
            <w:vAlign w:val="center"/>
            <w:hideMark/>
          </w:tcPr>
          <w:p w14:paraId="26FB2BB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 litre</w:t>
            </w:r>
          </w:p>
        </w:tc>
        <w:tc>
          <w:tcPr>
            <w:tcW w:w="1418" w:type="dxa"/>
            <w:tcBorders>
              <w:top w:val="nil"/>
              <w:left w:val="nil"/>
              <w:bottom w:val="single" w:sz="4" w:space="0" w:color="auto"/>
              <w:right w:val="single" w:sz="4" w:space="0" w:color="auto"/>
            </w:tcBorders>
            <w:shd w:val="clear" w:color="auto" w:fill="auto"/>
            <w:vAlign w:val="center"/>
            <w:hideMark/>
          </w:tcPr>
          <w:p w14:paraId="0CC8981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09.02.15</w:t>
            </w:r>
          </w:p>
        </w:tc>
        <w:tc>
          <w:tcPr>
            <w:tcW w:w="1701" w:type="dxa"/>
            <w:tcBorders>
              <w:top w:val="nil"/>
              <w:left w:val="nil"/>
              <w:bottom w:val="single" w:sz="4" w:space="0" w:color="auto"/>
              <w:right w:val="single" w:sz="4" w:space="0" w:color="auto"/>
            </w:tcBorders>
            <w:shd w:val="clear" w:color="auto" w:fill="auto"/>
            <w:vAlign w:val="center"/>
            <w:hideMark/>
          </w:tcPr>
          <w:p w14:paraId="067EB1C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F2017</w:t>
            </w:r>
          </w:p>
        </w:tc>
        <w:tc>
          <w:tcPr>
            <w:tcW w:w="1843" w:type="dxa"/>
            <w:tcBorders>
              <w:top w:val="nil"/>
              <w:left w:val="nil"/>
              <w:bottom w:val="single" w:sz="4" w:space="0" w:color="auto"/>
              <w:right w:val="single" w:sz="4" w:space="0" w:color="auto"/>
            </w:tcBorders>
            <w:shd w:val="clear" w:color="auto" w:fill="auto"/>
            <w:vAlign w:val="center"/>
            <w:hideMark/>
          </w:tcPr>
          <w:p w14:paraId="4577AEF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European Union</w:t>
            </w:r>
          </w:p>
        </w:tc>
        <w:tc>
          <w:tcPr>
            <w:tcW w:w="1701" w:type="dxa"/>
            <w:tcBorders>
              <w:top w:val="nil"/>
              <w:left w:val="nil"/>
              <w:bottom w:val="single" w:sz="4" w:space="0" w:color="auto"/>
              <w:right w:val="single" w:sz="4" w:space="0" w:color="auto"/>
            </w:tcBorders>
            <w:shd w:val="clear" w:color="auto" w:fill="auto"/>
            <w:vAlign w:val="center"/>
            <w:hideMark/>
          </w:tcPr>
          <w:p w14:paraId="1B80C52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Tesco</w:t>
            </w:r>
          </w:p>
        </w:tc>
      </w:tr>
      <w:tr w:rsidR="00F01BF4" w:rsidRPr="00F01BF4" w14:paraId="23A4279E"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57A50561"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14B-00288</w:t>
            </w:r>
          </w:p>
        </w:tc>
        <w:tc>
          <w:tcPr>
            <w:tcW w:w="2268" w:type="dxa"/>
            <w:tcBorders>
              <w:top w:val="nil"/>
              <w:left w:val="nil"/>
              <w:bottom w:val="single" w:sz="4" w:space="0" w:color="auto"/>
              <w:right w:val="single" w:sz="4" w:space="0" w:color="auto"/>
            </w:tcBorders>
            <w:shd w:val="clear" w:color="auto" w:fill="auto"/>
            <w:vAlign w:val="center"/>
            <w:hideMark/>
          </w:tcPr>
          <w:p w14:paraId="70CC2E0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Organic almond drink</w:t>
            </w:r>
          </w:p>
        </w:tc>
        <w:tc>
          <w:tcPr>
            <w:tcW w:w="1843" w:type="dxa"/>
            <w:tcBorders>
              <w:top w:val="nil"/>
              <w:left w:val="nil"/>
              <w:bottom w:val="single" w:sz="4" w:space="0" w:color="auto"/>
              <w:right w:val="single" w:sz="4" w:space="0" w:color="auto"/>
            </w:tcBorders>
            <w:shd w:val="clear" w:color="auto" w:fill="auto"/>
            <w:vAlign w:val="center"/>
            <w:hideMark/>
          </w:tcPr>
          <w:p w14:paraId="640DDF6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EcoMil</w:t>
            </w:r>
          </w:p>
        </w:tc>
        <w:tc>
          <w:tcPr>
            <w:tcW w:w="1417" w:type="dxa"/>
            <w:tcBorders>
              <w:top w:val="nil"/>
              <w:left w:val="nil"/>
              <w:bottom w:val="single" w:sz="4" w:space="0" w:color="auto"/>
              <w:right w:val="single" w:sz="4" w:space="0" w:color="auto"/>
            </w:tcBorders>
            <w:shd w:val="clear" w:color="auto" w:fill="auto"/>
            <w:vAlign w:val="center"/>
            <w:hideMark/>
          </w:tcPr>
          <w:p w14:paraId="0340B38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 litre</w:t>
            </w:r>
          </w:p>
        </w:tc>
        <w:tc>
          <w:tcPr>
            <w:tcW w:w="1418" w:type="dxa"/>
            <w:tcBorders>
              <w:top w:val="nil"/>
              <w:left w:val="nil"/>
              <w:bottom w:val="single" w:sz="4" w:space="0" w:color="auto"/>
              <w:right w:val="single" w:sz="4" w:space="0" w:color="auto"/>
            </w:tcBorders>
            <w:shd w:val="clear" w:color="auto" w:fill="auto"/>
            <w:vAlign w:val="center"/>
            <w:hideMark/>
          </w:tcPr>
          <w:p w14:paraId="64335F6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02/10/14</w:t>
            </w:r>
          </w:p>
        </w:tc>
        <w:tc>
          <w:tcPr>
            <w:tcW w:w="1701" w:type="dxa"/>
            <w:tcBorders>
              <w:top w:val="nil"/>
              <w:left w:val="nil"/>
              <w:bottom w:val="single" w:sz="4" w:space="0" w:color="auto"/>
              <w:right w:val="single" w:sz="4" w:space="0" w:color="auto"/>
            </w:tcBorders>
            <w:shd w:val="clear" w:color="auto" w:fill="auto"/>
            <w:vAlign w:val="center"/>
            <w:hideMark/>
          </w:tcPr>
          <w:p w14:paraId="21E1240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PRO 02/04/13</w:t>
            </w:r>
            <w:r w:rsidRPr="00F01BF4">
              <w:rPr>
                <w:rFonts w:ascii="Arial" w:hAnsi="Arial" w:cs="Arial"/>
                <w:sz w:val="20"/>
                <w:lang w:eastAsia="en-GB"/>
              </w:rPr>
              <w:br/>
              <w:t>13092</w:t>
            </w:r>
          </w:p>
        </w:tc>
        <w:tc>
          <w:tcPr>
            <w:tcW w:w="1843" w:type="dxa"/>
            <w:tcBorders>
              <w:top w:val="nil"/>
              <w:left w:val="nil"/>
              <w:bottom w:val="single" w:sz="4" w:space="0" w:color="auto"/>
              <w:right w:val="single" w:sz="4" w:space="0" w:color="auto"/>
            </w:tcBorders>
            <w:shd w:val="clear" w:color="auto" w:fill="auto"/>
            <w:vAlign w:val="center"/>
            <w:hideMark/>
          </w:tcPr>
          <w:p w14:paraId="5530174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Spain</w:t>
            </w:r>
          </w:p>
        </w:tc>
        <w:tc>
          <w:tcPr>
            <w:tcW w:w="1701" w:type="dxa"/>
            <w:tcBorders>
              <w:top w:val="nil"/>
              <w:left w:val="nil"/>
              <w:bottom w:val="single" w:sz="4" w:space="0" w:color="auto"/>
              <w:right w:val="single" w:sz="4" w:space="0" w:color="auto"/>
            </w:tcBorders>
            <w:shd w:val="clear" w:color="auto" w:fill="auto"/>
            <w:vAlign w:val="center"/>
            <w:hideMark/>
          </w:tcPr>
          <w:p w14:paraId="30FAE15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Holland &amp; Barrett</w:t>
            </w:r>
          </w:p>
        </w:tc>
      </w:tr>
      <w:tr w:rsidR="00F01BF4" w:rsidRPr="00F01BF4" w14:paraId="04A70624"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B909DC8"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14B-00289</w:t>
            </w:r>
          </w:p>
        </w:tc>
        <w:tc>
          <w:tcPr>
            <w:tcW w:w="2268" w:type="dxa"/>
            <w:tcBorders>
              <w:top w:val="nil"/>
              <w:left w:val="nil"/>
              <w:bottom w:val="single" w:sz="4" w:space="0" w:color="auto"/>
              <w:right w:val="single" w:sz="4" w:space="0" w:color="auto"/>
            </w:tcBorders>
            <w:shd w:val="clear" w:color="auto" w:fill="auto"/>
            <w:vAlign w:val="center"/>
            <w:hideMark/>
          </w:tcPr>
          <w:p w14:paraId="2601E32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Raisins</w:t>
            </w:r>
          </w:p>
        </w:tc>
        <w:tc>
          <w:tcPr>
            <w:tcW w:w="1843" w:type="dxa"/>
            <w:tcBorders>
              <w:top w:val="nil"/>
              <w:left w:val="nil"/>
              <w:bottom w:val="single" w:sz="4" w:space="0" w:color="auto"/>
              <w:right w:val="single" w:sz="4" w:space="0" w:color="auto"/>
            </w:tcBorders>
            <w:shd w:val="clear" w:color="auto" w:fill="auto"/>
            <w:vAlign w:val="center"/>
            <w:hideMark/>
          </w:tcPr>
          <w:p w14:paraId="31739BB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Morrisons</w:t>
            </w:r>
          </w:p>
        </w:tc>
        <w:tc>
          <w:tcPr>
            <w:tcW w:w="1417" w:type="dxa"/>
            <w:tcBorders>
              <w:top w:val="nil"/>
              <w:left w:val="nil"/>
              <w:bottom w:val="single" w:sz="4" w:space="0" w:color="auto"/>
              <w:right w:val="single" w:sz="4" w:space="0" w:color="auto"/>
            </w:tcBorders>
            <w:shd w:val="clear" w:color="auto" w:fill="auto"/>
            <w:vAlign w:val="center"/>
            <w:hideMark/>
          </w:tcPr>
          <w:p w14:paraId="3B28B74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500g</w:t>
            </w:r>
          </w:p>
        </w:tc>
        <w:tc>
          <w:tcPr>
            <w:tcW w:w="1418" w:type="dxa"/>
            <w:tcBorders>
              <w:top w:val="nil"/>
              <w:left w:val="nil"/>
              <w:bottom w:val="single" w:sz="4" w:space="0" w:color="auto"/>
              <w:right w:val="single" w:sz="4" w:space="0" w:color="auto"/>
            </w:tcBorders>
            <w:shd w:val="clear" w:color="auto" w:fill="auto"/>
            <w:vAlign w:val="center"/>
            <w:hideMark/>
          </w:tcPr>
          <w:p w14:paraId="240D1BA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APR 2015</w:t>
            </w:r>
          </w:p>
        </w:tc>
        <w:tc>
          <w:tcPr>
            <w:tcW w:w="1701" w:type="dxa"/>
            <w:tcBorders>
              <w:top w:val="nil"/>
              <w:left w:val="nil"/>
              <w:bottom w:val="single" w:sz="4" w:space="0" w:color="auto"/>
              <w:right w:val="single" w:sz="4" w:space="0" w:color="auto"/>
            </w:tcBorders>
            <w:shd w:val="clear" w:color="auto" w:fill="auto"/>
            <w:vAlign w:val="center"/>
            <w:hideMark/>
          </w:tcPr>
          <w:p w14:paraId="25EABA3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4108 N5 LOT: 24293</w:t>
            </w:r>
          </w:p>
        </w:tc>
        <w:tc>
          <w:tcPr>
            <w:tcW w:w="1843" w:type="dxa"/>
            <w:tcBorders>
              <w:top w:val="nil"/>
              <w:left w:val="nil"/>
              <w:bottom w:val="single" w:sz="4" w:space="0" w:color="auto"/>
              <w:right w:val="single" w:sz="4" w:space="0" w:color="auto"/>
            </w:tcBorders>
            <w:shd w:val="clear" w:color="auto" w:fill="auto"/>
            <w:vAlign w:val="center"/>
            <w:hideMark/>
          </w:tcPr>
          <w:p w14:paraId="38F6ED6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United States</w:t>
            </w:r>
          </w:p>
        </w:tc>
        <w:tc>
          <w:tcPr>
            <w:tcW w:w="1701" w:type="dxa"/>
            <w:tcBorders>
              <w:top w:val="nil"/>
              <w:left w:val="nil"/>
              <w:bottom w:val="single" w:sz="4" w:space="0" w:color="auto"/>
              <w:right w:val="single" w:sz="4" w:space="0" w:color="auto"/>
            </w:tcBorders>
            <w:shd w:val="clear" w:color="auto" w:fill="auto"/>
            <w:vAlign w:val="center"/>
            <w:hideMark/>
          </w:tcPr>
          <w:p w14:paraId="73FE7A4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Morrison's</w:t>
            </w:r>
          </w:p>
        </w:tc>
      </w:tr>
      <w:tr w:rsidR="00F01BF4" w:rsidRPr="00F01BF4" w14:paraId="2C309E8C" w14:textId="77777777" w:rsidTr="00C262F2">
        <w:trPr>
          <w:trHeight w:val="25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16A333AD"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14B-00290</w:t>
            </w:r>
          </w:p>
        </w:tc>
        <w:tc>
          <w:tcPr>
            <w:tcW w:w="2268" w:type="dxa"/>
            <w:tcBorders>
              <w:top w:val="nil"/>
              <w:left w:val="nil"/>
              <w:bottom w:val="single" w:sz="4" w:space="0" w:color="auto"/>
              <w:right w:val="single" w:sz="4" w:space="0" w:color="auto"/>
            </w:tcBorders>
            <w:shd w:val="clear" w:color="auto" w:fill="auto"/>
            <w:vAlign w:val="center"/>
            <w:hideMark/>
          </w:tcPr>
          <w:p w14:paraId="0E0227D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Organic sultanas</w:t>
            </w:r>
          </w:p>
        </w:tc>
        <w:tc>
          <w:tcPr>
            <w:tcW w:w="1843" w:type="dxa"/>
            <w:tcBorders>
              <w:top w:val="nil"/>
              <w:left w:val="nil"/>
              <w:bottom w:val="single" w:sz="4" w:space="0" w:color="auto"/>
              <w:right w:val="single" w:sz="4" w:space="0" w:color="auto"/>
            </w:tcBorders>
            <w:shd w:val="clear" w:color="auto" w:fill="auto"/>
            <w:vAlign w:val="center"/>
            <w:hideMark/>
          </w:tcPr>
          <w:p w14:paraId="03BF8BE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Waitrose Organic</w:t>
            </w:r>
          </w:p>
        </w:tc>
        <w:tc>
          <w:tcPr>
            <w:tcW w:w="1417" w:type="dxa"/>
            <w:tcBorders>
              <w:top w:val="nil"/>
              <w:left w:val="nil"/>
              <w:bottom w:val="single" w:sz="4" w:space="0" w:color="auto"/>
              <w:right w:val="single" w:sz="4" w:space="0" w:color="auto"/>
            </w:tcBorders>
            <w:shd w:val="clear" w:color="auto" w:fill="auto"/>
            <w:vAlign w:val="center"/>
            <w:hideMark/>
          </w:tcPr>
          <w:p w14:paraId="6667994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375g</w:t>
            </w:r>
          </w:p>
        </w:tc>
        <w:tc>
          <w:tcPr>
            <w:tcW w:w="1418" w:type="dxa"/>
            <w:tcBorders>
              <w:top w:val="nil"/>
              <w:left w:val="nil"/>
              <w:bottom w:val="single" w:sz="4" w:space="0" w:color="auto"/>
              <w:right w:val="single" w:sz="4" w:space="0" w:color="auto"/>
            </w:tcBorders>
            <w:shd w:val="clear" w:color="auto" w:fill="auto"/>
            <w:vAlign w:val="center"/>
            <w:hideMark/>
          </w:tcPr>
          <w:p w14:paraId="2F7009A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OCT 2014</w:t>
            </w:r>
          </w:p>
        </w:tc>
        <w:tc>
          <w:tcPr>
            <w:tcW w:w="1701" w:type="dxa"/>
            <w:tcBorders>
              <w:top w:val="nil"/>
              <w:left w:val="nil"/>
              <w:bottom w:val="single" w:sz="4" w:space="0" w:color="auto"/>
              <w:right w:val="single" w:sz="4" w:space="0" w:color="auto"/>
            </w:tcBorders>
            <w:shd w:val="clear" w:color="auto" w:fill="auto"/>
            <w:vAlign w:val="center"/>
            <w:hideMark/>
          </w:tcPr>
          <w:p w14:paraId="782EB20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L4112A 520 3</w:t>
            </w:r>
          </w:p>
        </w:tc>
        <w:tc>
          <w:tcPr>
            <w:tcW w:w="1843" w:type="dxa"/>
            <w:tcBorders>
              <w:top w:val="nil"/>
              <w:left w:val="nil"/>
              <w:bottom w:val="single" w:sz="4" w:space="0" w:color="auto"/>
              <w:right w:val="single" w:sz="4" w:space="0" w:color="auto"/>
            </w:tcBorders>
            <w:shd w:val="clear" w:color="auto" w:fill="auto"/>
            <w:vAlign w:val="center"/>
            <w:hideMark/>
          </w:tcPr>
          <w:p w14:paraId="3271253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Turkey</w:t>
            </w:r>
          </w:p>
        </w:tc>
        <w:tc>
          <w:tcPr>
            <w:tcW w:w="1701" w:type="dxa"/>
            <w:tcBorders>
              <w:top w:val="nil"/>
              <w:left w:val="nil"/>
              <w:bottom w:val="single" w:sz="4" w:space="0" w:color="auto"/>
              <w:right w:val="single" w:sz="4" w:space="0" w:color="auto"/>
            </w:tcBorders>
            <w:shd w:val="clear" w:color="auto" w:fill="auto"/>
            <w:vAlign w:val="center"/>
            <w:hideMark/>
          </w:tcPr>
          <w:p w14:paraId="39AC908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 xml:space="preserve">Waitrose </w:t>
            </w:r>
          </w:p>
        </w:tc>
      </w:tr>
      <w:tr w:rsidR="00F01BF4" w:rsidRPr="00F01BF4" w14:paraId="70B0A2E4"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03F3A19"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lastRenderedPageBreak/>
              <w:t>14B-00291</w:t>
            </w:r>
          </w:p>
        </w:tc>
        <w:tc>
          <w:tcPr>
            <w:tcW w:w="2268" w:type="dxa"/>
            <w:tcBorders>
              <w:top w:val="nil"/>
              <w:left w:val="nil"/>
              <w:bottom w:val="single" w:sz="4" w:space="0" w:color="auto"/>
              <w:right w:val="single" w:sz="4" w:space="0" w:color="auto"/>
            </w:tcBorders>
            <w:shd w:val="clear" w:color="auto" w:fill="auto"/>
            <w:vAlign w:val="center"/>
            <w:hideMark/>
          </w:tcPr>
          <w:p w14:paraId="74A4B7B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Organic gluten free spaghetti</w:t>
            </w:r>
          </w:p>
        </w:tc>
        <w:tc>
          <w:tcPr>
            <w:tcW w:w="1843" w:type="dxa"/>
            <w:tcBorders>
              <w:top w:val="nil"/>
              <w:left w:val="nil"/>
              <w:bottom w:val="single" w:sz="4" w:space="0" w:color="auto"/>
              <w:right w:val="single" w:sz="4" w:space="0" w:color="auto"/>
            </w:tcBorders>
            <w:shd w:val="clear" w:color="auto" w:fill="auto"/>
            <w:vAlign w:val="center"/>
            <w:hideMark/>
          </w:tcPr>
          <w:p w14:paraId="6E297B4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Doves Farm Organic</w:t>
            </w:r>
          </w:p>
        </w:tc>
        <w:tc>
          <w:tcPr>
            <w:tcW w:w="1417" w:type="dxa"/>
            <w:tcBorders>
              <w:top w:val="nil"/>
              <w:left w:val="nil"/>
              <w:bottom w:val="single" w:sz="4" w:space="0" w:color="auto"/>
              <w:right w:val="single" w:sz="4" w:space="0" w:color="auto"/>
            </w:tcBorders>
            <w:shd w:val="clear" w:color="auto" w:fill="auto"/>
            <w:vAlign w:val="center"/>
            <w:hideMark/>
          </w:tcPr>
          <w:p w14:paraId="486BB78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500g</w:t>
            </w:r>
          </w:p>
        </w:tc>
        <w:tc>
          <w:tcPr>
            <w:tcW w:w="1418" w:type="dxa"/>
            <w:tcBorders>
              <w:top w:val="nil"/>
              <w:left w:val="nil"/>
              <w:bottom w:val="single" w:sz="4" w:space="0" w:color="auto"/>
              <w:right w:val="single" w:sz="4" w:space="0" w:color="auto"/>
            </w:tcBorders>
            <w:shd w:val="clear" w:color="auto" w:fill="auto"/>
            <w:vAlign w:val="center"/>
            <w:hideMark/>
          </w:tcPr>
          <w:p w14:paraId="676D64D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06/05/16</w:t>
            </w:r>
          </w:p>
        </w:tc>
        <w:tc>
          <w:tcPr>
            <w:tcW w:w="1701" w:type="dxa"/>
            <w:tcBorders>
              <w:top w:val="nil"/>
              <w:left w:val="nil"/>
              <w:bottom w:val="single" w:sz="4" w:space="0" w:color="auto"/>
              <w:right w:val="single" w:sz="4" w:space="0" w:color="auto"/>
            </w:tcBorders>
            <w:shd w:val="clear" w:color="auto" w:fill="auto"/>
            <w:vAlign w:val="center"/>
            <w:hideMark/>
          </w:tcPr>
          <w:p w14:paraId="6AC1F33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Lot number 636  H</w:t>
            </w:r>
          </w:p>
        </w:tc>
        <w:tc>
          <w:tcPr>
            <w:tcW w:w="1843" w:type="dxa"/>
            <w:tcBorders>
              <w:top w:val="nil"/>
              <w:left w:val="nil"/>
              <w:bottom w:val="single" w:sz="4" w:space="0" w:color="auto"/>
              <w:right w:val="single" w:sz="4" w:space="0" w:color="auto"/>
            </w:tcBorders>
            <w:shd w:val="clear" w:color="auto" w:fill="auto"/>
            <w:vAlign w:val="center"/>
            <w:hideMark/>
          </w:tcPr>
          <w:p w14:paraId="2D9CEC9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Italy</w:t>
            </w:r>
          </w:p>
        </w:tc>
        <w:tc>
          <w:tcPr>
            <w:tcW w:w="1701" w:type="dxa"/>
            <w:tcBorders>
              <w:top w:val="nil"/>
              <w:left w:val="nil"/>
              <w:bottom w:val="single" w:sz="4" w:space="0" w:color="auto"/>
              <w:right w:val="single" w:sz="4" w:space="0" w:color="auto"/>
            </w:tcBorders>
            <w:shd w:val="clear" w:color="auto" w:fill="auto"/>
            <w:vAlign w:val="center"/>
            <w:hideMark/>
          </w:tcPr>
          <w:p w14:paraId="782CFB4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 xml:space="preserve">Sainsbury's </w:t>
            </w:r>
          </w:p>
        </w:tc>
      </w:tr>
      <w:tr w:rsidR="00F01BF4" w:rsidRPr="00F01BF4" w14:paraId="3F278CB2"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4365E569"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14B-00292</w:t>
            </w:r>
          </w:p>
        </w:tc>
        <w:tc>
          <w:tcPr>
            <w:tcW w:w="2268" w:type="dxa"/>
            <w:tcBorders>
              <w:top w:val="nil"/>
              <w:left w:val="nil"/>
              <w:bottom w:val="single" w:sz="4" w:space="0" w:color="auto"/>
              <w:right w:val="single" w:sz="4" w:space="0" w:color="auto"/>
            </w:tcBorders>
            <w:shd w:val="clear" w:color="auto" w:fill="auto"/>
            <w:vAlign w:val="center"/>
            <w:hideMark/>
          </w:tcPr>
          <w:p w14:paraId="371ECC3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Double choc brownies</w:t>
            </w:r>
          </w:p>
        </w:tc>
        <w:tc>
          <w:tcPr>
            <w:tcW w:w="1843" w:type="dxa"/>
            <w:tcBorders>
              <w:top w:val="nil"/>
              <w:left w:val="nil"/>
              <w:bottom w:val="single" w:sz="4" w:space="0" w:color="auto"/>
              <w:right w:val="single" w:sz="4" w:space="0" w:color="auto"/>
            </w:tcBorders>
            <w:shd w:val="clear" w:color="auto" w:fill="auto"/>
            <w:vAlign w:val="center"/>
            <w:hideMark/>
          </w:tcPr>
          <w:p w14:paraId="338DBA2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Mrs Crimble's</w:t>
            </w:r>
          </w:p>
        </w:tc>
        <w:tc>
          <w:tcPr>
            <w:tcW w:w="1417" w:type="dxa"/>
            <w:tcBorders>
              <w:top w:val="nil"/>
              <w:left w:val="nil"/>
              <w:bottom w:val="single" w:sz="4" w:space="0" w:color="auto"/>
              <w:right w:val="single" w:sz="4" w:space="0" w:color="auto"/>
            </w:tcBorders>
            <w:shd w:val="clear" w:color="auto" w:fill="auto"/>
            <w:vAlign w:val="center"/>
            <w:hideMark/>
          </w:tcPr>
          <w:p w14:paraId="5F2BC91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Pack of 4</w:t>
            </w:r>
          </w:p>
        </w:tc>
        <w:tc>
          <w:tcPr>
            <w:tcW w:w="1418" w:type="dxa"/>
            <w:tcBorders>
              <w:top w:val="nil"/>
              <w:left w:val="nil"/>
              <w:bottom w:val="single" w:sz="4" w:space="0" w:color="auto"/>
              <w:right w:val="single" w:sz="4" w:space="0" w:color="auto"/>
            </w:tcBorders>
            <w:shd w:val="clear" w:color="auto" w:fill="auto"/>
            <w:vAlign w:val="center"/>
            <w:hideMark/>
          </w:tcPr>
          <w:p w14:paraId="2DCDECB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09/09/2014</w:t>
            </w:r>
          </w:p>
        </w:tc>
        <w:tc>
          <w:tcPr>
            <w:tcW w:w="1701" w:type="dxa"/>
            <w:tcBorders>
              <w:top w:val="nil"/>
              <w:left w:val="nil"/>
              <w:bottom w:val="single" w:sz="4" w:space="0" w:color="auto"/>
              <w:right w:val="single" w:sz="4" w:space="0" w:color="auto"/>
            </w:tcBorders>
            <w:shd w:val="clear" w:color="auto" w:fill="auto"/>
            <w:vAlign w:val="center"/>
            <w:hideMark/>
          </w:tcPr>
          <w:p w14:paraId="4FFF0A4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L41470730534</w:t>
            </w:r>
          </w:p>
        </w:tc>
        <w:tc>
          <w:tcPr>
            <w:tcW w:w="1843" w:type="dxa"/>
            <w:tcBorders>
              <w:top w:val="nil"/>
              <w:left w:val="nil"/>
              <w:bottom w:val="single" w:sz="4" w:space="0" w:color="auto"/>
              <w:right w:val="single" w:sz="4" w:space="0" w:color="auto"/>
            </w:tcBorders>
            <w:shd w:val="clear" w:color="auto" w:fill="auto"/>
            <w:vAlign w:val="center"/>
            <w:hideMark/>
          </w:tcPr>
          <w:p w14:paraId="063987C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6819C1A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 xml:space="preserve">Waitrose </w:t>
            </w:r>
          </w:p>
        </w:tc>
      </w:tr>
      <w:tr w:rsidR="00F01BF4" w:rsidRPr="00F01BF4" w14:paraId="53D2FDF0"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B4D5EC1"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14B-00293</w:t>
            </w:r>
          </w:p>
        </w:tc>
        <w:tc>
          <w:tcPr>
            <w:tcW w:w="2268" w:type="dxa"/>
            <w:tcBorders>
              <w:top w:val="nil"/>
              <w:left w:val="nil"/>
              <w:bottom w:val="single" w:sz="4" w:space="0" w:color="auto"/>
              <w:right w:val="single" w:sz="4" w:space="0" w:color="auto"/>
            </w:tcBorders>
            <w:shd w:val="clear" w:color="auto" w:fill="auto"/>
            <w:vAlign w:val="center"/>
            <w:hideMark/>
          </w:tcPr>
          <w:p w14:paraId="1239070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Cocoa</w:t>
            </w:r>
          </w:p>
        </w:tc>
        <w:tc>
          <w:tcPr>
            <w:tcW w:w="1843" w:type="dxa"/>
            <w:tcBorders>
              <w:top w:val="nil"/>
              <w:left w:val="nil"/>
              <w:bottom w:val="single" w:sz="4" w:space="0" w:color="auto"/>
              <w:right w:val="single" w:sz="4" w:space="0" w:color="auto"/>
            </w:tcBorders>
            <w:shd w:val="clear" w:color="auto" w:fill="auto"/>
            <w:vAlign w:val="center"/>
            <w:hideMark/>
          </w:tcPr>
          <w:p w14:paraId="30CE72A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Cadbury's Bournville</w:t>
            </w:r>
          </w:p>
        </w:tc>
        <w:tc>
          <w:tcPr>
            <w:tcW w:w="1417" w:type="dxa"/>
            <w:tcBorders>
              <w:top w:val="nil"/>
              <w:left w:val="nil"/>
              <w:bottom w:val="single" w:sz="4" w:space="0" w:color="auto"/>
              <w:right w:val="single" w:sz="4" w:space="0" w:color="auto"/>
            </w:tcBorders>
            <w:shd w:val="clear" w:color="auto" w:fill="auto"/>
            <w:vAlign w:val="center"/>
            <w:hideMark/>
          </w:tcPr>
          <w:p w14:paraId="7B1045F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250g</w:t>
            </w:r>
          </w:p>
        </w:tc>
        <w:tc>
          <w:tcPr>
            <w:tcW w:w="1418" w:type="dxa"/>
            <w:tcBorders>
              <w:top w:val="nil"/>
              <w:left w:val="nil"/>
              <w:bottom w:val="single" w:sz="4" w:space="0" w:color="auto"/>
              <w:right w:val="single" w:sz="4" w:space="0" w:color="auto"/>
            </w:tcBorders>
            <w:shd w:val="clear" w:color="auto" w:fill="auto"/>
            <w:vAlign w:val="center"/>
            <w:hideMark/>
          </w:tcPr>
          <w:p w14:paraId="3A59909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06.05.2016</w:t>
            </w:r>
          </w:p>
        </w:tc>
        <w:tc>
          <w:tcPr>
            <w:tcW w:w="1701" w:type="dxa"/>
            <w:tcBorders>
              <w:top w:val="nil"/>
              <w:left w:val="nil"/>
              <w:bottom w:val="single" w:sz="4" w:space="0" w:color="auto"/>
              <w:right w:val="single" w:sz="4" w:space="0" w:color="auto"/>
            </w:tcBorders>
            <w:shd w:val="clear" w:color="auto" w:fill="auto"/>
            <w:vAlign w:val="center"/>
            <w:hideMark/>
          </w:tcPr>
          <w:p w14:paraId="190BD13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OCIO241931</w:t>
            </w:r>
          </w:p>
        </w:tc>
        <w:tc>
          <w:tcPr>
            <w:tcW w:w="1843" w:type="dxa"/>
            <w:tcBorders>
              <w:top w:val="nil"/>
              <w:left w:val="nil"/>
              <w:bottom w:val="single" w:sz="4" w:space="0" w:color="auto"/>
              <w:right w:val="single" w:sz="4" w:space="0" w:color="auto"/>
            </w:tcBorders>
            <w:shd w:val="clear" w:color="auto" w:fill="auto"/>
            <w:vAlign w:val="center"/>
            <w:hideMark/>
          </w:tcPr>
          <w:p w14:paraId="7564CEF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3765B4B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Morrison's</w:t>
            </w:r>
          </w:p>
        </w:tc>
      </w:tr>
      <w:tr w:rsidR="00F01BF4" w:rsidRPr="00F01BF4" w14:paraId="54519146"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064CD22"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14B-00294</w:t>
            </w:r>
          </w:p>
        </w:tc>
        <w:tc>
          <w:tcPr>
            <w:tcW w:w="2268" w:type="dxa"/>
            <w:tcBorders>
              <w:top w:val="nil"/>
              <w:left w:val="nil"/>
              <w:bottom w:val="single" w:sz="4" w:space="0" w:color="auto"/>
              <w:right w:val="single" w:sz="4" w:space="0" w:color="auto"/>
            </w:tcBorders>
            <w:shd w:val="clear" w:color="auto" w:fill="auto"/>
            <w:vAlign w:val="center"/>
            <w:hideMark/>
          </w:tcPr>
          <w:p w14:paraId="161E6F3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Crushed red chillies</w:t>
            </w:r>
          </w:p>
        </w:tc>
        <w:tc>
          <w:tcPr>
            <w:tcW w:w="1843" w:type="dxa"/>
            <w:tcBorders>
              <w:top w:val="nil"/>
              <w:left w:val="nil"/>
              <w:bottom w:val="single" w:sz="4" w:space="0" w:color="auto"/>
              <w:right w:val="single" w:sz="4" w:space="0" w:color="auto"/>
            </w:tcBorders>
            <w:shd w:val="clear" w:color="auto" w:fill="auto"/>
            <w:vAlign w:val="center"/>
            <w:hideMark/>
          </w:tcPr>
          <w:p w14:paraId="289E417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Rajah</w:t>
            </w:r>
          </w:p>
        </w:tc>
        <w:tc>
          <w:tcPr>
            <w:tcW w:w="1417" w:type="dxa"/>
            <w:tcBorders>
              <w:top w:val="nil"/>
              <w:left w:val="nil"/>
              <w:bottom w:val="single" w:sz="4" w:space="0" w:color="auto"/>
              <w:right w:val="single" w:sz="4" w:space="0" w:color="auto"/>
            </w:tcBorders>
            <w:shd w:val="clear" w:color="auto" w:fill="auto"/>
            <w:vAlign w:val="center"/>
            <w:hideMark/>
          </w:tcPr>
          <w:p w14:paraId="5A43397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200g</w:t>
            </w:r>
          </w:p>
        </w:tc>
        <w:tc>
          <w:tcPr>
            <w:tcW w:w="1418" w:type="dxa"/>
            <w:tcBorders>
              <w:top w:val="nil"/>
              <w:left w:val="nil"/>
              <w:bottom w:val="single" w:sz="4" w:space="0" w:color="auto"/>
              <w:right w:val="single" w:sz="4" w:space="0" w:color="auto"/>
            </w:tcBorders>
            <w:shd w:val="clear" w:color="auto" w:fill="auto"/>
            <w:vAlign w:val="center"/>
            <w:hideMark/>
          </w:tcPr>
          <w:p w14:paraId="5FFF868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04 06 2016</w:t>
            </w:r>
          </w:p>
        </w:tc>
        <w:tc>
          <w:tcPr>
            <w:tcW w:w="1701" w:type="dxa"/>
            <w:tcBorders>
              <w:top w:val="nil"/>
              <w:left w:val="nil"/>
              <w:bottom w:val="single" w:sz="4" w:space="0" w:color="auto"/>
              <w:right w:val="single" w:sz="4" w:space="0" w:color="auto"/>
            </w:tcBorders>
            <w:shd w:val="clear" w:color="auto" w:fill="auto"/>
            <w:vAlign w:val="center"/>
            <w:hideMark/>
          </w:tcPr>
          <w:p w14:paraId="68D7F6A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843" w:type="dxa"/>
            <w:tcBorders>
              <w:top w:val="nil"/>
              <w:left w:val="nil"/>
              <w:bottom w:val="single" w:sz="4" w:space="0" w:color="auto"/>
              <w:right w:val="single" w:sz="4" w:space="0" w:color="auto"/>
            </w:tcBorders>
            <w:shd w:val="clear" w:color="auto" w:fill="auto"/>
            <w:vAlign w:val="center"/>
            <w:hideMark/>
          </w:tcPr>
          <w:p w14:paraId="401D4A5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3EB8D85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Morrison's</w:t>
            </w:r>
          </w:p>
        </w:tc>
      </w:tr>
      <w:tr w:rsidR="00F01BF4" w:rsidRPr="00F01BF4" w14:paraId="28506D50"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583EFF53"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14B-00295</w:t>
            </w:r>
          </w:p>
        </w:tc>
        <w:tc>
          <w:tcPr>
            <w:tcW w:w="2268" w:type="dxa"/>
            <w:tcBorders>
              <w:top w:val="nil"/>
              <w:left w:val="nil"/>
              <w:bottom w:val="single" w:sz="4" w:space="0" w:color="auto"/>
              <w:right w:val="single" w:sz="4" w:space="0" w:color="auto"/>
            </w:tcBorders>
            <w:shd w:val="clear" w:color="auto" w:fill="auto"/>
            <w:vAlign w:val="center"/>
            <w:hideMark/>
          </w:tcPr>
          <w:p w14:paraId="03D5E54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Extra hot chilli powder</w:t>
            </w:r>
          </w:p>
        </w:tc>
        <w:tc>
          <w:tcPr>
            <w:tcW w:w="1843" w:type="dxa"/>
            <w:tcBorders>
              <w:top w:val="nil"/>
              <w:left w:val="nil"/>
              <w:bottom w:val="single" w:sz="4" w:space="0" w:color="auto"/>
              <w:right w:val="single" w:sz="4" w:space="0" w:color="auto"/>
            </w:tcBorders>
            <w:shd w:val="clear" w:color="auto" w:fill="auto"/>
            <w:vAlign w:val="center"/>
            <w:hideMark/>
          </w:tcPr>
          <w:p w14:paraId="3FC98B4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East End</w:t>
            </w:r>
          </w:p>
        </w:tc>
        <w:tc>
          <w:tcPr>
            <w:tcW w:w="1417" w:type="dxa"/>
            <w:tcBorders>
              <w:top w:val="nil"/>
              <w:left w:val="nil"/>
              <w:bottom w:val="single" w:sz="4" w:space="0" w:color="auto"/>
              <w:right w:val="single" w:sz="4" w:space="0" w:color="auto"/>
            </w:tcBorders>
            <w:shd w:val="clear" w:color="auto" w:fill="auto"/>
            <w:vAlign w:val="center"/>
            <w:hideMark/>
          </w:tcPr>
          <w:p w14:paraId="31F08B9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300g</w:t>
            </w:r>
          </w:p>
        </w:tc>
        <w:tc>
          <w:tcPr>
            <w:tcW w:w="1418" w:type="dxa"/>
            <w:tcBorders>
              <w:top w:val="nil"/>
              <w:left w:val="nil"/>
              <w:bottom w:val="single" w:sz="4" w:space="0" w:color="auto"/>
              <w:right w:val="single" w:sz="4" w:space="0" w:color="auto"/>
            </w:tcBorders>
            <w:shd w:val="clear" w:color="auto" w:fill="auto"/>
            <w:vAlign w:val="center"/>
            <w:hideMark/>
          </w:tcPr>
          <w:p w14:paraId="742707A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MAY 2016</w:t>
            </w:r>
          </w:p>
        </w:tc>
        <w:tc>
          <w:tcPr>
            <w:tcW w:w="1701" w:type="dxa"/>
            <w:tcBorders>
              <w:top w:val="nil"/>
              <w:left w:val="nil"/>
              <w:bottom w:val="single" w:sz="4" w:space="0" w:color="auto"/>
              <w:right w:val="single" w:sz="4" w:space="0" w:color="auto"/>
            </w:tcBorders>
            <w:shd w:val="clear" w:color="auto" w:fill="auto"/>
            <w:vAlign w:val="center"/>
            <w:hideMark/>
          </w:tcPr>
          <w:p w14:paraId="185E551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4  133L1A</w:t>
            </w:r>
          </w:p>
        </w:tc>
        <w:tc>
          <w:tcPr>
            <w:tcW w:w="1843" w:type="dxa"/>
            <w:tcBorders>
              <w:top w:val="nil"/>
              <w:left w:val="nil"/>
              <w:bottom w:val="single" w:sz="4" w:space="0" w:color="auto"/>
              <w:right w:val="single" w:sz="4" w:space="0" w:color="auto"/>
            </w:tcBorders>
            <w:shd w:val="clear" w:color="auto" w:fill="auto"/>
            <w:vAlign w:val="center"/>
            <w:hideMark/>
          </w:tcPr>
          <w:p w14:paraId="75F1F8C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5EE23D2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Asda</w:t>
            </w:r>
          </w:p>
        </w:tc>
      </w:tr>
      <w:tr w:rsidR="00F01BF4" w:rsidRPr="00F01BF4" w14:paraId="6B3F1CA6"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307E6ABC"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14B-00296</w:t>
            </w:r>
          </w:p>
        </w:tc>
        <w:tc>
          <w:tcPr>
            <w:tcW w:w="2268" w:type="dxa"/>
            <w:tcBorders>
              <w:top w:val="nil"/>
              <w:left w:val="nil"/>
              <w:bottom w:val="single" w:sz="4" w:space="0" w:color="auto"/>
              <w:right w:val="single" w:sz="4" w:space="0" w:color="auto"/>
            </w:tcBorders>
            <w:shd w:val="clear" w:color="auto" w:fill="auto"/>
            <w:vAlign w:val="center"/>
            <w:hideMark/>
          </w:tcPr>
          <w:p w14:paraId="7CD16B8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Chiili powder (extra hot)</w:t>
            </w:r>
          </w:p>
        </w:tc>
        <w:tc>
          <w:tcPr>
            <w:tcW w:w="1843" w:type="dxa"/>
            <w:tcBorders>
              <w:top w:val="nil"/>
              <w:left w:val="nil"/>
              <w:bottom w:val="single" w:sz="4" w:space="0" w:color="auto"/>
              <w:right w:val="single" w:sz="4" w:space="0" w:color="auto"/>
            </w:tcBorders>
            <w:shd w:val="clear" w:color="auto" w:fill="auto"/>
            <w:vAlign w:val="center"/>
            <w:hideMark/>
          </w:tcPr>
          <w:p w14:paraId="091669C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 xml:space="preserve">Indus </w:t>
            </w:r>
          </w:p>
        </w:tc>
        <w:tc>
          <w:tcPr>
            <w:tcW w:w="1417" w:type="dxa"/>
            <w:tcBorders>
              <w:top w:val="nil"/>
              <w:left w:val="nil"/>
              <w:bottom w:val="single" w:sz="4" w:space="0" w:color="auto"/>
              <w:right w:val="single" w:sz="4" w:space="0" w:color="auto"/>
            </w:tcBorders>
            <w:shd w:val="clear" w:color="auto" w:fill="auto"/>
            <w:vAlign w:val="center"/>
            <w:hideMark/>
          </w:tcPr>
          <w:p w14:paraId="3BE5451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400g</w:t>
            </w:r>
          </w:p>
        </w:tc>
        <w:tc>
          <w:tcPr>
            <w:tcW w:w="1418" w:type="dxa"/>
            <w:tcBorders>
              <w:top w:val="nil"/>
              <w:left w:val="nil"/>
              <w:bottom w:val="single" w:sz="4" w:space="0" w:color="auto"/>
              <w:right w:val="single" w:sz="4" w:space="0" w:color="auto"/>
            </w:tcBorders>
            <w:shd w:val="clear" w:color="auto" w:fill="auto"/>
            <w:vAlign w:val="center"/>
            <w:hideMark/>
          </w:tcPr>
          <w:p w14:paraId="65998ED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MAR 2016</w:t>
            </w:r>
          </w:p>
        </w:tc>
        <w:tc>
          <w:tcPr>
            <w:tcW w:w="1701" w:type="dxa"/>
            <w:tcBorders>
              <w:top w:val="nil"/>
              <w:left w:val="nil"/>
              <w:bottom w:val="single" w:sz="4" w:space="0" w:color="auto"/>
              <w:right w:val="single" w:sz="4" w:space="0" w:color="auto"/>
            </w:tcBorders>
            <w:shd w:val="clear" w:color="auto" w:fill="auto"/>
            <w:vAlign w:val="center"/>
            <w:hideMark/>
          </w:tcPr>
          <w:p w14:paraId="4F09295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4062-L3283</w:t>
            </w:r>
          </w:p>
        </w:tc>
        <w:tc>
          <w:tcPr>
            <w:tcW w:w="1843" w:type="dxa"/>
            <w:tcBorders>
              <w:top w:val="nil"/>
              <w:left w:val="nil"/>
              <w:bottom w:val="single" w:sz="4" w:space="0" w:color="auto"/>
              <w:right w:val="single" w:sz="4" w:space="0" w:color="auto"/>
            </w:tcBorders>
            <w:shd w:val="clear" w:color="auto" w:fill="auto"/>
            <w:vAlign w:val="center"/>
            <w:hideMark/>
          </w:tcPr>
          <w:p w14:paraId="2D82DB2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101E08A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Tesco Extra</w:t>
            </w:r>
          </w:p>
        </w:tc>
      </w:tr>
      <w:tr w:rsidR="00F01BF4" w:rsidRPr="00F01BF4" w14:paraId="5A8C2351"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F3B03AA"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14B-00297</w:t>
            </w:r>
          </w:p>
        </w:tc>
        <w:tc>
          <w:tcPr>
            <w:tcW w:w="2268" w:type="dxa"/>
            <w:tcBorders>
              <w:top w:val="nil"/>
              <w:left w:val="nil"/>
              <w:bottom w:val="single" w:sz="4" w:space="0" w:color="auto"/>
              <w:right w:val="single" w:sz="4" w:space="0" w:color="auto"/>
            </w:tcBorders>
            <w:shd w:val="clear" w:color="auto" w:fill="auto"/>
            <w:vAlign w:val="center"/>
            <w:hideMark/>
          </w:tcPr>
          <w:p w14:paraId="4608783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Paprika</w:t>
            </w:r>
          </w:p>
        </w:tc>
        <w:tc>
          <w:tcPr>
            <w:tcW w:w="1843" w:type="dxa"/>
            <w:tcBorders>
              <w:top w:val="nil"/>
              <w:left w:val="nil"/>
              <w:bottom w:val="single" w:sz="4" w:space="0" w:color="auto"/>
              <w:right w:val="single" w:sz="4" w:space="0" w:color="auto"/>
            </w:tcBorders>
            <w:shd w:val="clear" w:color="auto" w:fill="auto"/>
            <w:vAlign w:val="center"/>
            <w:hideMark/>
          </w:tcPr>
          <w:p w14:paraId="4DF969C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East End</w:t>
            </w:r>
          </w:p>
        </w:tc>
        <w:tc>
          <w:tcPr>
            <w:tcW w:w="1417" w:type="dxa"/>
            <w:tcBorders>
              <w:top w:val="nil"/>
              <w:left w:val="nil"/>
              <w:bottom w:val="single" w:sz="4" w:space="0" w:color="auto"/>
              <w:right w:val="single" w:sz="4" w:space="0" w:color="auto"/>
            </w:tcBorders>
            <w:shd w:val="clear" w:color="auto" w:fill="auto"/>
            <w:vAlign w:val="center"/>
            <w:hideMark/>
          </w:tcPr>
          <w:p w14:paraId="745C5BF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300g</w:t>
            </w:r>
          </w:p>
        </w:tc>
        <w:tc>
          <w:tcPr>
            <w:tcW w:w="1418" w:type="dxa"/>
            <w:tcBorders>
              <w:top w:val="nil"/>
              <w:left w:val="nil"/>
              <w:bottom w:val="single" w:sz="4" w:space="0" w:color="auto"/>
              <w:right w:val="single" w:sz="4" w:space="0" w:color="auto"/>
            </w:tcBorders>
            <w:shd w:val="clear" w:color="auto" w:fill="auto"/>
            <w:vAlign w:val="center"/>
            <w:hideMark/>
          </w:tcPr>
          <w:p w14:paraId="1641476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MAY 2016</w:t>
            </w:r>
          </w:p>
        </w:tc>
        <w:tc>
          <w:tcPr>
            <w:tcW w:w="1701" w:type="dxa"/>
            <w:tcBorders>
              <w:top w:val="nil"/>
              <w:left w:val="nil"/>
              <w:bottom w:val="single" w:sz="4" w:space="0" w:color="auto"/>
              <w:right w:val="single" w:sz="4" w:space="0" w:color="auto"/>
            </w:tcBorders>
            <w:shd w:val="clear" w:color="auto" w:fill="auto"/>
            <w:vAlign w:val="center"/>
            <w:hideMark/>
          </w:tcPr>
          <w:p w14:paraId="615C520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4  136L1A</w:t>
            </w:r>
          </w:p>
        </w:tc>
        <w:tc>
          <w:tcPr>
            <w:tcW w:w="1843" w:type="dxa"/>
            <w:tcBorders>
              <w:top w:val="nil"/>
              <w:left w:val="nil"/>
              <w:bottom w:val="single" w:sz="4" w:space="0" w:color="auto"/>
              <w:right w:val="single" w:sz="4" w:space="0" w:color="auto"/>
            </w:tcBorders>
            <w:shd w:val="clear" w:color="auto" w:fill="auto"/>
            <w:vAlign w:val="center"/>
            <w:hideMark/>
          </w:tcPr>
          <w:p w14:paraId="2DC448D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5E2C0A1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Asda</w:t>
            </w:r>
          </w:p>
        </w:tc>
      </w:tr>
      <w:tr w:rsidR="00F01BF4" w:rsidRPr="00F01BF4" w14:paraId="4D42A028"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4D33CA25"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14B-00298</w:t>
            </w:r>
          </w:p>
        </w:tc>
        <w:tc>
          <w:tcPr>
            <w:tcW w:w="2268" w:type="dxa"/>
            <w:tcBorders>
              <w:top w:val="nil"/>
              <w:left w:val="nil"/>
              <w:bottom w:val="single" w:sz="4" w:space="0" w:color="auto"/>
              <w:right w:val="single" w:sz="4" w:space="0" w:color="auto"/>
            </w:tcBorders>
            <w:shd w:val="clear" w:color="auto" w:fill="auto"/>
            <w:vAlign w:val="center"/>
            <w:hideMark/>
          </w:tcPr>
          <w:p w14:paraId="56DEC09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Paprika powder</w:t>
            </w:r>
          </w:p>
        </w:tc>
        <w:tc>
          <w:tcPr>
            <w:tcW w:w="1843" w:type="dxa"/>
            <w:tcBorders>
              <w:top w:val="nil"/>
              <w:left w:val="nil"/>
              <w:bottom w:val="single" w:sz="4" w:space="0" w:color="auto"/>
              <w:right w:val="single" w:sz="4" w:space="0" w:color="auto"/>
            </w:tcBorders>
            <w:shd w:val="clear" w:color="auto" w:fill="auto"/>
            <w:vAlign w:val="center"/>
            <w:hideMark/>
          </w:tcPr>
          <w:p w14:paraId="3A90125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 xml:space="preserve">Indus </w:t>
            </w:r>
          </w:p>
        </w:tc>
        <w:tc>
          <w:tcPr>
            <w:tcW w:w="1417" w:type="dxa"/>
            <w:tcBorders>
              <w:top w:val="nil"/>
              <w:left w:val="nil"/>
              <w:bottom w:val="single" w:sz="4" w:space="0" w:color="auto"/>
              <w:right w:val="single" w:sz="4" w:space="0" w:color="auto"/>
            </w:tcBorders>
            <w:shd w:val="clear" w:color="auto" w:fill="auto"/>
            <w:vAlign w:val="center"/>
            <w:hideMark/>
          </w:tcPr>
          <w:p w14:paraId="441C5C2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400g</w:t>
            </w:r>
          </w:p>
        </w:tc>
        <w:tc>
          <w:tcPr>
            <w:tcW w:w="1418" w:type="dxa"/>
            <w:tcBorders>
              <w:top w:val="nil"/>
              <w:left w:val="nil"/>
              <w:bottom w:val="single" w:sz="4" w:space="0" w:color="auto"/>
              <w:right w:val="single" w:sz="4" w:space="0" w:color="auto"/>
            </w:tcBorders>
            <w:shd w:val="clear" w:color="auto" w:fill="auto"/>
            <w:vAlign w:val="center"/>
            <w:hideMark/>
          </w:tcPr>
          <w:p w14:paraId="0F077DF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APR 2016</w:t>
            </w:r>
          </w:p>
        </w:tc>
        <w:tc>
          <w:tcPr>
            <w:tcW w:w="1701" w:type="dxa"/>
            <w:tcBorders>
              <w:top w:val="nil"/>
              <w:left w:val="nil"/>
              <w:bottom w:val="single" w:sz="4" w:space="0" w:color="auto"/>
              <w:right w:val="single" w:sz="4" w:space="0" w:color="auto"/>
            </w:tcBorders>
            <w:shd w:val="clear" w:color="auto" w:fill="auto"/>
            <w:vAlign w:val="center"/>
            <w:hideMark/>
          </w:tcPr>
          <w:p w14:paraId="2D7818A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4101-L4627</w:t>
            </w:r>
          </w:p>
        </w:tc>
        <w:tc>
          <w:tcPr>
            <w:tcW w:w="1843" w:type="dxa"/>
            <w:tcBorders>
              <w:top w:val="nil"/>
              <w:left w:val="nil"/>
              <w:bottom w:val="single" w:sz="4" w:space="0" w:color="auto"/>
              <w:right w:val="single" w:sz="4" w:space="0" w:color="auto"/>
            </w:tcBorders>
            <w:shd w:val="clear" w:color="auto" w:fill="auto"/>
            <w:vAlign w:val="center"/>
            <w:hideMark/>
          </w:tcPr>
          <w:p w14:paraId="73560FF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47B0308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Tesco Extra</w:t>
            </w:r>
          </w:p>
        </w:tc>
      </w:tr>
      <w:tr w:rsidR="00F01BF4" w:rsidRPr="00F01BF4" w14:paraId="143C2414"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1006F4B4"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14B-00299</w:t>
            </w:r>
          </w:p>
        </w:tc>
        <w:tc>
          <w:tcPr>
            <w:tcW w:w="2268" w:type="dxa"/>
            <w:tcBorders>
              <w:top w:val="nil"/>
              <w:left w:val="nil"/>
              <w:bottom w:val="single" w:sz="4" w:space="0" w:color="auto"/>
              <w:right w:val="single" w:sz="4" w:space="0" w:color="auto"/>
            </w:tcBorders>
            <w:shd w:val="clear" w:color="auto" w:fill="auto"/>
            <w:vAlign w:val="center"/>
            <w:hideMark/>
          </w:tcPr>
          <w:p w14:paraId="75E64C8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Ground ginger</w:t>
            </w:r>
          </w:p>
        </w:tc>
        <w:tc>
          <w:tcPr>
            <w:tcW w:w="1843" w:type="dxa"/>
            <w:tcBorders>
              <w:top w:val="nil"/>
              <w:left w:val="nil"/>
              <w:bottom w:val="single" w:sz="4" w:space="0" w:color="auto"/>
              <w:right w:val="single" w:sz="4" w:space="0" w:color="auto"/>
            </w:tcBorders>
            <w:shd w:val="clear" w:color="auto" w:fill="auto"/>
            <w:vAlign w:val="center"/>
            <w:hideMark/>
          </w:tcPr>
          <w:p w14:paraId="1F126DD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Rajah</w:t>
            </w:r>
          </w:p>
        </w:tc>
        <w:tc>
          <w:tcPr>
            <w:tcW w:w="1417" w:type="dxa"/>
            <w:tcBorders>
              <w:top w:val="nil"/>
              <w:left w:val="nil"/>
              <w:bottom w:val="single" w:sz="4" w:space="0" w:color="auto"/>
              <w:right w:val="single" w:sz="4" w:space="0" w:color="auto"/>
            </w:tcBorders>
            <w:shd w:val="clear" w:color="auto" w:fill="auto"/>
            <w:vAlign w:val="center"/>
            <w:hideMark/>
          </w:tcPr>
          <w:p w14:paraId="210BF38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85g</w:t>
            </w:r>
          </w:p>
        </w:tc>
        <w:tc>
          <w:tcPr>
            <w:tcW w:w="1418" w:type="dxa"/>
            <w:tcBorders>
              <w:top w:val="nil"/>
              <w:left w:val="nil"/>
              <w:bottom w:val="single" w:sz="4" w:space="0" w:color="auto"/>
              <w:right w:val="single" w:sz="4" w:space="0" w:color="auto"/>
            </w:tcBorders>
            <w:shd w:val="clear" w:color="auto" w:fill="auto"/>
            <w:vAlign w:val="center"/>
            <w:hideMark/>
          </w:tcPr>
          <w:p w14:paraId="628A142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24.04.2016</w:t>
            </w:r>
          </w:p>
        </w:tc>
        <w:tc>
          <w:tcPr>
            <w:tcW w:w="1701" w:type="dxa"/>
            <w:tcBorders>
              <w:top w:val="nil"/>
              <w:left w:val="nil"/>
              <w:bottom w:val="single" w:sz="4" w:space="0" w:color="auto"/>
              <w:right w:val="single" w:sz="4" w:space="0" w:color="auto"/>
            </w:tcBorders>
            <w:shd w:val="clear" w:color="auto" w:fill="auto"/>
            <w:vAlign w:val="center"/>
            <w:hideMark/>
          </w:tcPr>
          <w:p w14:paraId="6634DA8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843" w:type="dxa"/>
            <w:tcBorders>
              <w:top w:val="nil"/>
              <w:left w:val="nil"/>
              <w:bottom w:val="single" w:sz="4" w:space="0" w:color="auto"/>
              <w:right w:val="single" w:sz="4" w:space="0" w:color="auto"/>
            </w:tcBorders>
            <w:shd w:val="clear" w:color="auto" w:fill="auto"/>
            <w:vAlign w:val="center"/>
            <w:hideMark/>
          </w:tcPr>
          <w:p w14:paraId="14B0B1F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59A7C4F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Morrison's</w:t>
            </w:r>
          </w:p>
        </w:tc>
      </w:tr>
      <w:tr w:rsidR="00F01BF4" w:rsidRPr="00F01BF4" w14:paraId="0C20254D"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240DFC4"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14B-00300</w:t>
            </w:r>
          </w:p>
        </w:tc>
        <w:tc>
          <w:tcPr>
            <w:tcW w:w="2268" w:type="dxa"/>
            <w:tcBorders>
              <w:top w:val="nil"/>
              <w:left w:val="nil"/>
              <w:bottom w:val="single" w:sz="4" w:space="0" w:color="auto"/>
              <w:right w:val="single" w:sz="4" w:space="0" w:color="auto"/>
            </w:tcBorders>
            <w:shd w:val="clear" w:color="auto" w:fill="auto"/>
            <w:vAlign w:val="center"/>
            <w:hideMark/>
          </w:tcPr>
          <w:p w14:paraId="6DD54D7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Hot whole round chillies</w:t>
            </w:r>
          </w:p>
        </w:tc>
        <w:tc>
          <w:tcPr>
            <w:tcW w:w="1843" w:type="dxa"/>
            <w:tcBorders>
              <w:top w:val="nil"/>
              <w:left w:val="nil"/>
              <w:bottom w:val="single" w:sz="4" w:space="0" w:color="auto"/>
              <w:right w:val="single" w:sz="4" w:space="0" w:color="auto"/>
            </w:tcBorders>
            <w:shd w:val="clear" w:color="auto" w:fill="auto"/>
            <w:vAlign w:val="center"/>
            <w:hideMark/>
          </w:tcPr>
          <w:p w14:paraId="2B0B058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TRS</w:t>
            </w:r>
          </w:p>
        </w:tc>
        <w:tc>
          <w:tcPr>
            <w:tcW w:w="1417" w:type="dxa"/>
            <w:tcBorders>
              <w:top w:val="nil"/>
              <w:left w:val="nil"/>
              <w:bottom w:val="single" w:sz="4" w:space="0" w:color="auto"/>
              <w:right w:val="single" w:sz="4" w:space="0" w:color="auto"/>
            </w:tcBorders>
            <w:shd w:val="clear" w:color="auto" w:fill="auto"/>
            <w:vAlign w:val="center"/>
            <w:hideMark/>
          </w:tcPr>
          <w:p w14:paraId="60E0311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150g</w:t>
            </w:r>
          </w:p>
        </w:tc>
        <w:tc>
          <w:tcPr>
            <w:tcW w:w="1418" w:type="dxa"/>
            <w:tcBorders>
              <w:top w:val="nil"/>
              <w:left w:val="nil"/>
              <w:bottom w:val="single" w:sz="4" w:space="0" w:color="auto"/>
              <w:right w:val="single" w:sz="4" w:space="0" w:color="auto"/>
            </w:tcBorders>
            <w:shd w:val="clear" w:color="auto" w:fill="auto"/>
            <w:vAlign w:val="center"/>
            <w:hideMark/>
          </w:tcPr>
          <w:p w14:paraId="13C8DEE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MAY 2015</w:t>
            </w:r>
          </w:p>
        </w:tc>
        <w:tc>
          <w:tcPr>
            <w:tcW w:w="1701" w:type="dxa"/>
            <w:tcBorders>
              <w:top w:val="nil"/>
              <w:left w:val="nil"/>
              <w:bottom w:val="single" w:sz="4" w:space="0" w:color="auto"/>
              <w:right w:val="single" w:sz="4" w:space="0" w:color="auto"/>
            </w:tcBorders>
            <w:shd w:val="clear" w:color="auto" w:fill="auto"/>
            <w:vAlign w:val="center"/>
            <w:hideMark/>
          </w:tcPr>
          <w:p w14:paraId="1C1D2F8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CHW 13003</w:t>
            </w:r>
          </w:p>
        </w:tc>
        <w:tc>
          <w:tcPr>
            <w:tcW w:w="1843" w:type="dxa"/>
            <w:tcBorders>
              <w:top w:val="nil"/>
              <w:left w:val="nil"/>
              <w:bottom w:val="single" w:sz="4" w:space="0" w:color="auto"/>
              <w:right w:val="single" w:sz="4" w:space="0" w:color="auto"/>
            </w:tcBorders>
            <w:shd w:val="clear" w:color="auto" w:fill="auto"/>
            <w:vAlign w:val="center"/>
            <w:hideMark/>
          </w:tcPr>
          <w:p w14:paraId="26B5D49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India</w:t>
            </w:r>
          </w:p>
        </w:tc>
        <w:tc>
          <w:tcPr>
            <w:tcW w:w="1701" w:type="dxa"/>
            <w:tcBorders>
              <w:top w:val="nil"/>
              <w:left w:val="nil"/>
              <w:bottom w:val="single" w:sz="4" w:space="0" w:color="auto"/>
              <w:right w:val="single" w:sz="4" w:space="0" w:color="auto"/>
            </w:tcBorders>
            <w:shd w:val="clear" w:color="auto" w:fill="auto"/>
            <w:vAlign w:val="center"/>
            <w:hideMark/>
          </w:tcPr>
          <w:p w14:paraId="28A990A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Subru's Convenience Store</w:t>
            </w:r>
          </w:p>
        </w:tc>
      </w:tr>
      <w:tr w:rsidR="00F01BF4" w:rsidRPr="00F01BF4" w14:paraId="253EA978"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4843B664"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14B-00301</w:t>
            </w:r>
          </w:p>
        </w:tc>
        <w:tc>
          <w:tcPr>
            <w:tcW w:w="2268" w:type="dxa"/>
            <w:tcBorders>
              <w:top w:val="nil"/>
              <w:left w:val="nil"/>
              <w:bottom w:val="single" w:sz="4" w:space="0" w:color="auto"/>
              <w:right w:val="single" w:sz="4" w:space="0" w:color="auto"/>
            </w:tcBorders>
            <w:shd w:val="clear" w:color="auto" w:fill="auto"/>
            <w:vAlign w:val="center"/>
            <w:hideMark/>
          </w:tcPr>
          <w:p w14:paraId="68B8F5B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Chiili powder</w:t>
            </w:r>
          </w:p>
        </w:tc>
        <w:tc>
          <w:tcPr>
            <w:tcW w:w="1843" w:type="dxa"/>
            <w:tcBorders>
              <w:top w:val="nil"/>
              <w:left w:val="nil"/>
              <w:bottom w:val="single" w:sz="4" w:space="0" w:color="auto"/>
              <w:right w:val="single" w:sz="4" w:space="0" w:color="auto"/>
            </w:tcBorders>
            <w:shd w:val="clear" w:color="auto" w:fill="auto"/>
            <w:vAlign w:val="center"/>
            <w:hideMark/>
          </w:tcPr>
          <w:p w14:paraId="1AB8449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TRS</w:t>
            </w:r>
          </w:p>
        </w:tc>
        <w:tc>
          <w:tcPr>
            <w:tcW w:w="1417" w:type="dxa"/>
            <w:tcBorders>
              <w:top w:val="nil"/>
              <w:left w:val="nil"/>
              <w:bottom w:val="single" w:sz="4" w:space="0" w:color="auto"/>
              <w:right w:val="single" w:sz="4" w:space="0" w:color="auto"/>
            </w:tcBorders>
            <w:shd w:val="clear" w:color="auto" w:fill="auto"/>
            <w:vAlign w:val="center"/>
            <w:hideMark/>
          </w:tcPr>
          <w:p w14:paraId="2A2BB15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400g</w:t>
            </w:r>
          </w:p>
        </w:tc>
        <w:tc>
          <w:tcPr>
            <w:tcW w:w="1418" w:type="dxa"/>
            <w:tcBorders>
              <w:top w:val="nil"/>
              <w:left w:val="nil"/>
              <w:bottom w:val="single" w:sz="4" w:space="0" w:color="auto"/>
              <w:right w:val="single" w:sz="4" w:space="0" w:color="auto"/>
            </w:tcBorders>
            <w:shd w:val="clear" w:color="auto" w:fill="auto"/>
            <w:vAlign w:val="center"/>
            <w:hideMark/>
          </w:tcPr>
          <w:p w14:paraId="693F2CB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25 JUNE 2015</w:t>
            </w:r>
          </w:p>
        </w:tc>
        <w:tc>
          <w:tcPr>
            <w:tcW w:w="1701" w:type="dxa"/>
            <w:tcBorders>
              <w:top w:val="nil"/>
              <w:left w:val="nil"/>
              <w:bottom w:val="single" w:sz="4" w:space="0" w:color="auto"/>
              <w:right w:val="single" w:sz="4" w:space="0" w:color="auto"/>
            </w:tcBorders>
            <w:shd w:val="clear" w:color="auto" w:fill="auto"/>
            <w:vAlign w:val="center"/>
            <w:hideMark/>
          </w:tcPr>
          <w:p w14:paraId="37A29D8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B030613</w:t>
            </w:r>
          </w:p>
        </w:tc>
        <w:tc>
          <w:tcPr>
            <w:tcW w:w="1843" w:type="dxa"/>
            <w:tcBorders>
              <w:top w:val="nil"/>
              <w:left w:val="nil"/>
              <w:bottom w:val="single" w:sz="4" w:space="0" w:color="auto"/>
              <w:right w:val="single" w:sz="4" w:space="0" w:color="auto"/>
            </w:tcBorders>
            <w:shd w:val="clear" w:color="auto" w:fill="auto"/>
            <w:vAlign w:val="center"/>
            <w:hideMark/>
          </w:tcPr>
          <w:p w14:paraId="748311D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India</w:t>
            </w:r>
          </w:p>
        </w:tc>
        <w:tc>
          <w:tcPr>
            <w:tcW w:w="1701" w:type="dxa"/>
            <w:tcBorders>
              <w:top w:val="nil"/>
              <w:left w:val="nil"/>
              <w:bottom w:val="single" w:sz="4" w:space="0" w:color="auto"/>
              <w:right w:val="single" w:sz="4" w:space="0" w:color="auto"/>
            </w:tcBorders>
            <w:shd w:val="clear" w:color="auto" w:fill="auto"/>
            <w:vAlign w:val="center"/>
            <w:hideMark/>
          </w:tcPr>
          <w:p w14:paraId="635093B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Subru's Convenience Store</w:t>
            </w:r>
          </w:p>
        </w:tc>
      </w:tr>
      <w:tr w:rsidR="00F01BF4" w:rsidRPr="00F01BF4" w14:paraId="14A36526"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FF834F6"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14B-00302</w:t>
            </w:r>
          </w:p>
        </w:tc>
        <w:tc>
          <w:tcPr>
            <w:tcW w:w="2268" w:type="dxa"/>
            <w:tcBorders>
              <w:top w:val="nil"/>
              <w:left w:val="nil"/>
              <w:bottom w:val="single" w:sz="4" w:space="0" w:color="auto"/>
              <w:right w:val="single" w:sz="4" w:space="0" w:color="auto"/>
            </w:tcBorders>
            <w:shd w:val="clear" w:color="auto" w:fill="auto"/>
            <w:vAlign w:val="center"/>
            <w:hideMark/>
          </w:tcPr>
          <w:p w14:paraId="2014AF7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Ground ginger</w:t>
            </w:r>
          </w:p>
        </w:tc>
        <w:tc>
          <w:tcPr>
            <w:tcW w:w="1843" w:type="dxa"/>
            <w:tcBorders>
              <w:top w:val="nil"/>
              <w:left w:val="nil"/>
              <w:bottom w:val="single" w:sz="4" w:space="0" w:color="auto"/>
              <w:right w:val="single" w:sz="4" w:space="0" w:color="auto"/>
            </w:tcBorders>
            <w:shd w:val="clear" w:color="auto" w:fill="auto"/>
            <w:vAlign w:val="center"/>
            <w:hideMark/>
          </w:tcPr>
          <w:p w14:paraId="549B2F1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TRS</w:t>
            </w:r>
          </w:p>
        </w:tc>
        <w:tc>
          <w:tcPr>
            <w:tcW w:w="1417" w:type="dxa"/>
            <w:tcBorders>
              <w:top w:val="nil"/>
              <w:left w:val="nil"/>
              <w:bottom w:val="single" w:sz="4" w:space="0" w:color="auto"/>
              <w:right w:val="single" w:sz="4" w:space="0" w:color="auto"/>
            </w:tcBorders>
            <w:shd w:val="clear" w:color="auto" w:fill="auto"/>
            <w:vAlign w:val="center"/>
            <w:hideMark/>
          </w:tcPr>
          <w:p w14:paraId="606A18D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400g</w:t>
            </w:r>
          </w:p>
        </w:tc>
        <w:tc>
          <w:tcPr>
            <w:tcW w:w="1418" w:type="dxa"/>
            <w:tcBorders>
              <w:top w:val="nil"/>
              <w:left w:val="nil"/>
              <w:bottom w:val="single" w:sz="4" w:space="0" w:color="auto"/>
              <w:right w:val="single" w:sz="4" w:space="0" w:color="auto"/>
            </w:tcBorders>
            <w:shd w:val="clear" w:color="auto" w:fill="auto"/>
            <w:vAlign w:val="center"/>
            <w:hideMark/>
          </w:tcPr>
          <w:p w14:paraId="6147AC4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31/03/2016</w:t>
            </w:r>
          </w:p>
        </w:tc>
        <w:tc>
          <w:tcPr>
            <w:tcW w:w="1701" w:type="dxa"/>
            <w:tcBorders>
              <w:top w:val="nil"/>
              <w:left w:val="nil"/>
              <w:bottom w:val="single" w:sz="4" w:space="0" w:color="auto"/>
              <w:right w:val="single" w:sz="4" w:space="0" w:color="auto"/>
            </w:tcBorders>
            <w:shd w:val="clear" w:color="auto" w:fill="auto"/>
            <w:vAlign w:val="center"/>
            <w:hideMark/>
          </w:tcPr>
          <w:p w14:paraId="15A8CDC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P140311</w:t>
            </w:r>
          </w:p>
        </w:tc>
        <w:tc>
          <w:tcPr>
            <w:tcW w:w="1843" w:type="dxa"/>
            <w:tcBorders>
              <w:top w:val="nil"/>
              <w:left w:val="nil"/>
              <w:bottom w:val="single" w:sz="4" w:space="0" w:color="auto"/>
              <w:right w:val="single" w:sz="4" w:space="0" w:color="auto"/>
            </w:tcBorders>
            <w:shd w:val="clear" w:color="auto" w:fill="auto"/>
            <w:vAlign w:val="center"/>
            <w:hideMark/>
          </w:tcPr>
          <w:p w14:paraId="07EBF92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India</w:t>
            </w:r>
          </w:p>
        </w:tc>
        <w:tc>
          <w:tcPr>
            <w:tcW w:w="1701" w:type="dxa"/>
            <w:tcBorders>
              <w:top w:val="nil"/>
              <w:left w:val="nil"/>
              <w:bottom w:val="single" w:sz="4" w:space="0" w:color="auto"/>
              <w:right w:val="single" w:sz="4" w:space="0" w:color="auto"/>
            </w:tcBorders>
            <w:shd w:val="clear" w:color="auto" w:fill="auto"/>
            <w:vAlign w:val="center"/>
            <w:hideMark/>
          </w:tcPr>
          <w:p w14:paraId="02C32D0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Subru's Convenience Store</w:t>
            </w:r>
          </w:p>
        </w:tc>
      </w:tr>
      <w:tr w:rsidR="00F01BF4" w:rsidRPr="00F01BF4" w14:paraId="60B36686"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5B6C2318"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14B-00303</w:t>
            </w:r>
          </w:p>
        </w:tc>
        <w:tc>
          <w:tcPr>
            <w:tcW w:w="2268" w:type="dxa"/>
            <w:tcBorders>
              <w:top w:val="nil"/>
              <w:left w:val="nil"/>
              <w:bottom w:val="single" w:sz="4" w:space="0" w:color="auto"/>
              <w:right w:val="single" w:sz="4" w:space="0" w:color="auto"/>
            </w:tcBorders>
            <w:shd w:val="clear" w:color="auto" w:fill="auto"/>
            <w:vAlign w:val="center"/>
            <w:hideMark/>
          </w:tcPr>
          <w:p w14:paraId="5E8B3AB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Cinnamon powder</w:t>
            </w:r>
          </w:p>
        </w:tc>
        <w:tc>
          <w:tcPr>
            <w:tcW w:w="1843" w:type="dxa"/>
            <w:tcBorders>
              <w:top w:val="nil"/>
              <w:left w:val="nil"/>
              <w:bottom w:val="single" w:sz="4" w:space="0" w:color="auto"/>
              <w:right w:val="single" w:sz="4" w:space="0" w:color="auto"/>
            </w:tcBorders>
            <w:shd w:val="clear" w:color="auto" w:fill="auto"/>
            <w:vAlign w:val="center"/>
            <w:hideMark/>
          </w:tcPr>
          <w:p w14:paraId="1E58670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TRS</w:t>
            </w:r>
          </w:p>
        </w:tc>
        <w:tc>
          <w:tcPr>
            <w:tcW w:w="1417" w:type="dxa"/>
            <w:tcBorders>
              <w:top w:val="nil"/>
              <w:left w:val="nil"/>
              <w:bottom w:val="single" w:sz="4" w:space="0" w:color="auto"/>
              <w:right w:val="single" w:sz="4" w:space="0" w:color="auto"/>
            </w:tcBorders>
            <w:shd w:val="clear" w:color="auto" w:fill="auto"/>
            <w:vAlign w:val="center"/>
            <w:hideMark/>
          </w:tcPr>
          <w:p w14:paraId="40747A1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100g</w:t>
            </w:r>
          </w:p>
        </w:tc>
        <w:tc>
          <w:tcPr>
            <w:tcW w:w="1418" w:type="dxa"/>
            <w:tcBorders>
              <w:top w:val="nil"/>
              <w:left w:val="nil"/>
              <w:bottom w:val="single" w:sz="4" w:space="0" w:color="auto"/>
              <w:right w:val="single" w:sz="4" w:space="0" w:color="auto"/>
            </w:tcBorders>
            <w:shd w:val="clear" w:color="auto" w:fill="auto"/>
            <w:vAlign w:val="center"/>
            <w:hideMark/>
          </w:tcPr>
          <w:p w14:paraId="4F7D81D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31-05-2016</w:t>
            </w:r>
          </w:p>
        </w:tc>
        <w:tc>
          <w:tcPr>
            <w:tcW w:w="1701" w:type="dxa"/>
            <w:tcBorders>
              <w:top w:val="nil"/>
              <w:left w:val="nil"/>
              <w:bottom w:val="single" w:sz="4" w:space="0" w:color="auto"/>
              <w:right w:val="single" w:sz="4" w:space="0" w:color="auto"/>
            </w:tcBorders>
            <w:shd w:val="clear" w:color="auto" w:fill="auto"/>
            <w:vAlign w:val="center"/>
            <w:hideMark/>
          </w:tcPr>
          <w:p w14:paraId="1CEA6CF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P140522</w:t>
            </w:r>
          </w:p>
        </w:tc>
        <w:tc>
          <w:tcPr>
            <w:tcW w:w="1843" w:type="dxa"/>
            <w:tcBorders>
              <w:top w:val="nil"/>
              <w:left w:val="nil"/>
              <w:bottom w:val="single" w:sz="4" w:space="0" w:color="auto"/>
              <w:right w:val="single" w:sz="4" w:space="0" w:color="auto"/>
            </w:tcBorders>
            <w:shd w:val="clear" w:color="auto" w:fill="auto"/>
            <w:vAlign w:val="center"/>
            <w:hideMark/>
          </w:tcPr>
          <w:p w14:paraId="68624BF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India</w:t>
            </w:r>
          </w:p>
        </w:tc>
        <w:tc>
          <w:tcPr>
            <w:tcW w:w="1701" w:type="dxa"/>
            <w:tcBorders>
              <w:top w:val="nil"/>
              <w:left w:val="nil"/>
              <w:bottom w:val="single" w:sz="4" w:space="0" w:color="auto"/>
              <w:right w:val="single" w:sz="4" w:space="0" w:color="auto"/>
            </w:tcBorders>
            <w:shd w:val="clear" w:color="auto" w:fill="auto"/>
            <w:vAlign w:val="center"/>
            <w:hideMark/>
          </w:tcPr>
          <w:p w14:paraId="1E092A9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Subru's Convenience Store</w:t>
            </w:r>
          </w:p>
        </w:tc>
      </w:tr>
      <w:tr w:rsidR="00F01BF4" w:rsidRPr="00F01BF4" w14:paraId="4BB09CDE"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5D711F0F"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14B-00304</w:t>
            </w:r>
          </w:p>
        </w:tc>
        <w:tc>
          <w:tcPr>
            <w:tcW w:w="2268" w:type="dxa"/>
            <w:tcBorders>
              <w:top w:val="nil"/>
              <w:left w:val="nil"/>
              <w:bottom w:val="single" w:sz="4" w:space="0" w:color="auto"/>
              <w:right w:val="single" w:sz="4" w:space="0" w:color="auto"/>
            </w:tcBorders>
            <w:shd w:val="clear" w:color="auto" w:fill="auto"/>
            <w:vAlign w:val="center"/>
            <w:hideMark/>
          </w:tcPr>
          <w:p w14:paraId="57C1705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Paprika powder</w:t>
            </w:r>
          </w:p>
        </w:tc>
        <w:tc>
          <w:tcPr>
            <w:tcW w:w="1843" w:type="dxa"/>
            <w:tcBorders>
              <w:top w:val="nil"/>
              <w:left w:val="nil"/>
              <w:bottom w:val="single" w:sz="4" w:space="0" w:color="auto"/>
              <w:right w:val="single" w:sz="4" w:space="0" w:color="auto"/>
            </w:tcBorders>
            <w:shd w:val="clear" w:color="auto" w:fill="auto"/>
            <w:vAlign w:val="center"/>
            <w:hideMark/>
          </w:tcPr>
          <w:p w14:paraId="3300B1E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TRS</w:t>
            </w:r>
          </w:p>
        </w:tc>
        <w:tc>
          <w:tcPr>
            <w:tcW w:w="1417" w:type="dxa"/>
            <w:tcBorders>
              <w:top w:val="nil"/>
              <w:left w:val="nil"/>
              <w:bottom w:val="single" w:sz="4" w:space="0" w:color="auto"/>
              <w:right w:val="single" w:sz="4" w:space="0" w:color="auto"/>
            </w:tcBorders>
            <w:shd w:val="clear" w:color="auto" w:fill="auto"/>
            <w:vAlign w:val="center"/>
            <w:hideMark/>
          </w:tcPr>
          <w:p w14:paraId="3CB57FA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400g</w:t>
            </w:r>
          </w:p>
        </w:tc>
        <w:tc>
          <w:tcPr>
            <w:tcW w:w="1418" w:type="dxa"/>
            <w:tcBorders>
              <w:top w:val="nil"/>
              <w:left w:val="nil"/>
              <w:bottom w:val="single" w:sz="4" w:space="0" w:color="auto"/>
              <w:right w:val="single" w:sz="4" w:space="0" w:color="auto"/>
            </w:tcBorders>
            <w:shd w:val="clear" w:color="auto" w:fill="auto"/>
            <w:vAlign w:val="center"/>
            <w:hideMark/>
          </w:tcPr>
          <w:p w14:paraId="19EFCF6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14-04-16</w:t>
            </w:r>
          </w:p>
        </w:tc>
        <w:tc>
          <w:tcPr>
            <w:tcW w:w="1701" w:type="dxa"/>
            <w:tcBorders>
              <w:top w:val="nil"/>
              <w:left w:val="nil"/>
              <w:bottom w:val="single" w:sz="4" w:space="0" w:color="auto"/>
              <w:right w:val="single" w:sz="4" w:space="0" w:color="auto"/>
            </w:tcBorders>
            <w:shd w:val="clear" w:color="auto" w:fill="auto"/>
            <w:vAlign w:val="center"/>
            <w:hideMark/>
          </w:tcPr>
          <w:p w14:paraId="1FF3E40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L-140409</w:t>
            </w:r>
          </w:p>
        </w:tc>
        <w:tc>
          <w:tcPr>
            <w:tcW w:w="1843" w:type="dxa"/>
            <w:tcBorders>
              <w:top w:val="nil"/>
              <w:left w:val="nil"/>
              <w:bottom w:val="single" w:sz="4" w:space="0" w:color="auto"/>
              <w:right w:val="single" w:sz="4" w:space="0" w:color="auto"/>
            </w:tcBorders>
            <w:shd w:val="clear" w:color="auto" w:fill="auto"/>
            <w:vAlign w:val="center"/>
            <w:hideMark/>
          </w:tcPr>
          <w:p w14:paraId="6A7EC87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1CDC54D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Subru's Convenience Store</w:t>
            </w:r>
          </w:p>
        </w:tc>
      </w:tr>
      <w:tr w:rsidR="00F01BF4" w:rsidRPr="00F01BF4" w14:paraId="3091FC0E"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517ED0C8"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lastRenderedPageBreak/>
              <w:t>14B-00305</w:t>
            </w:r>
          </w:p>
        </w:tc>
        <w:tc>
          <w:tcPr>
            <w:tcW w:w="2268" w:type="dxa"/>
            <w:tcBorders>
              <w:top w:val="nil"/>
              <w:left w:val="nil"/>
              <w:bottom w:val="single" w:sz="4" w:space="0" w:color="auto"/>
              <w:right w:val="single" w:sz="4" w:space="0" w:color="auto"/>
            </w:tcBorders>
            <w:shd w:val="clear" w:color="auto" w:fill="auto"/>
            <w:vAlign w:val="center"/>
            <w:hideMark/>
          </w:tcPr>
          <w:p w14:paraId="091C643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Ceylon organic cinnamon powder</w:t>
            </w:r>
          </w:p>
        </w:tc>
        <w:tc>
          <w:tcPr>
            <w:tcW w:w="1843" w:type="dxa"/>
            <w:tcBorders>
              <w:top w:val="nil"/>
              <w:left w:val="nil"/>
              <w:bottom w:val="single" w:sz="4" w:space="0" w:color="auto"/>
              <w:right w:val="single" w:sz="4" w:space="0" w:color="auto"/>
            </w:tcBorders>
            <w:shd w:val="clear" w:color="auto" w:fill="auto"/>
            <w:vAlign w:val="center"/>
            <w:hideMark/>
          </w:tcPr>
          <w:p w14:paraId="213D90D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Sussex Wholefoods</w:t>
            </w:r>
          </w:p>
        </w:tc>
        <w:tc>
          <w:tcPr>
            <w:tcW w:w="1417" w:type="dxa"/>
            <w:tcBorders>
              <w:top w:val="nil"/>
              <w:left w:val="nil"/>
              <w:bottom w:val="single" w:sz="4" w:space="0" w:color="auto"/>
              <w:right w:val="single" w:sz="4" w:space="0" w:color="auto"/>
            </w:tcBorders>
            <w:shd w:val="clear" w:color="auto" w:fill="auto"/>
            <w:vAlign w:val="center"/>
            <w:hideMark/>
          </w:tcPr>
          <w:p w14:paraId="51EA291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100g</w:t>
            </w:r>
          </w:p>
        </w:tc>
        <w:tc>
          <w:tcPr>
            <w:tcW w:w="1418" w:type="dxa"/>
            <w:tcBorders>
              <w:top w:val="nil"/>
              <w:left w:val="nil"/>
              <w:bottom w:val="single" w:sz="4" w:space="0" w:color="auto"/>
              <w:right w:val="single" w:sz="4" w:space="0" w:color="auto"/>
            </w:tcBorders>
            <w:shd w:val="clear" w:color="auto" w:fill="auto"/>
            <w:vAlign w:val="center"/>
            <w:hideMark/>
          </w:tcPr>
          <w:p w14:paraId="1F3694B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Jul 2015</w:t>
            </w:r>
          </w:p>
        </w:tc>
        <w:tc>
          <w:tcPr>
            <w:tcW w:w="1701" w:type="dxa"/>
            <w:tcBorders>
              <w:top w:val="nil"/>
              <w:left w:val="nil"/>
              <w:bottom w:val="single" w:sz="4" w:space="0" w:color="auto"/>
              <w:right w:val="single" w:sz="4" w:space="0" w:color="auto"/>
            </w:tcBorders>
            <w:shd w:val="clear" w:color="auto" w:fill="auto"/>
            <w:vAlign w:val="center"/>
            <w:hideMark/>
          </w:tcPr>
          <w:p w14:paraId="0BF52AD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91233</w:t>
            </w:r>
          </w:p>
        </w:tc>
        <w:tc>
          <w:tcPr>
            <w:tcW w:w="1843" w:type="dxa"/>
            <w:tcBorders>
              <w:top w:val="nil"/>
              <w:left w:val="nil"/>
              <w:bottom w:val="single" w:sz="4" w:space="0" w:color="auto"/>
              <w:right w:val="single" w:sz="4" w:space="0" w:color="auto"/>
            </w:tcBorders>
            <w:shd w:val="clear" w:color="auto" w:fill="auto"/>
            <w:vAlign w:val="center"/>
            <w:hideMark/>
          </w:tcPr>
          <w:p w14:paraId="577A6B6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Sri Lanka</w:t>
            </w:r>
          </w:p>
        </w:tc>
        <w:tc>
          <w:tcPr>
            <w:tcW w:w="1701" w:type="dxa"/>
            <w:tcBorders>
              <w:top w:val="nil"/>
              <w:left w:val="nil"/>
              <w:bottom w:val="single" w:sz="4" w:space="0" w:color="auto"/>
              <w:right w:val="single" w:sz="4" w:space="0" w:color="auto"/>
            </w:tcBorders>
            <w:shd w:val="clear" w:color="auto" w:fill="auto"/>
            <w:vAlign w:val="center"/>
            <w:hideMark/>
          </w:tcPr>
          <w:p w14:paraId="0E781A34" w14:textId="77777777" w:rsidR="00F01BF4" w:rsidRPr="00F01BF4" w:rsidRDefault="00F8799E" w:rsidP="00F01BF4">
            <w:pPr>
              <w:overflowPunct/>
              <w:autoSpaceDE/>
              <w:autoSpaceDN/>
              <w:adjustRightInd/>
              <w:textAlignment w:val="auto"/>
              <w:rPr>
                <w:rFonts w:ascii="Arial" w:hAnsi="Arial" w:cs="Arial"/>
                <w:sz w:val="20"/>
                <w:u w:val="single"/>
                <w:lang w:eastAsia="en-GB"/>
              </w:rPr>
            </w:pPr>
            <w:hyperlink r:id="rId19" w:history="1">
              <w:r w:rsidR="00F01BF4" w:rsidRPr="00F01BF4">
                <w:rPr>
                  <w:rFonts w:ascii="Arial" w:hAnsi="Arial" w:cs="Arial"/>
                  <w:sz w:val="20"/>
                  <w:u w:val="single"/>
                  <w:lang w:eastAsia="en-GB"/>
                </w:rPr>
                <w:t>www.healthysupplies.co.uk</w:t>
              </w:r>
            </w:hyperlink>
          </w:p>
        </w:tc>
      </w:tr>
      <w:tr w:rsidR="00F01BF4" w:rsidRPr="00F01BF4" w14:paraId="69A7DCE4" w14:textId="77777777" w:rsidTr="00C262F2">
        <w:trPr>
          <w:trHeight w:val="25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B7F83A5"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14B-00306</w:t>
            </w:r>
          </w:p>
        </w:tc>
        <w:tc>
          <w:tcPr>
            <w:tcW w:w="2268" w:type="dxa"/>
            <w:tcBorders>
              <w:top w:val="nil"/>
              <w:left w:val="nil"/>
              <w:bottom w:val="single" w:sz="4" w:space="0" w:color="auto"/>
              <w:right w:val="single" w:sz="4" w:space="0" w:color="auto"/>
            </w:tcBorders>
            <w:shd w:val="clear" w:color="auto" w:fill="auto"/>
            <w:vAlign w:val="center"/>
            <w:hideMark/>
          </w:tcPr>
          <w:p w14:paraId="15EA33A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Cinnamon powder</w:t>
            </w:r>
          </w:p>
        </w:tc>
        <w:tc>
          <w:tcPr>
            <w:tcW w:w="1843" w:type="dxa"/>
            <w:tcBorders>
              <w:top w:val="nil"/>
              <w:left w:val="nil"/>
              <w:bottom w:val="single" w:sz="4" w:space="0" w:color="auto"/>
              <w:right w:val="single" w:sz="4" w:space="0" w:color="auto"/>
            </w:tcBorders>
            <w:shd w:val="clear" w:color="auto" w:fill="auto"/>
            <w:vAlign w:val="center"/>
            <w:hideMark/>
          </w:tcPr>
          <w:p w14:paraId="54CB3D2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Fudco</w:t>
            </w:r>
          </w:p>
        </w:tc>
        <w:tc>
          <w:tcPr>
            <w:tcW w:w="1417" w:type="dxa"/>
            <w:tcBorders>
              <w:top w:val="nil"/>
              <w:left w:val="nil"/>
              <w:bottom w:val="single" w:sz="4" w:space="0" w:color="auto"/>
              <w:right w:val="single" w:sz="4" w:space="0" w:color="auto"/>
            </w:tcBorders>
            <w:shd w:val="clear" w:color="auto" w:fill="auto"/>
            <w:vAlign w:val="center"/>
            <w:hideMark/>
          </w:tcPr>
          <w:p w14:paraId="13F57AE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100g</w:t>
            </w:r>
          </w:p>
        </w:tc>
        <w:tc>
          <w:tcPr>
            <w:tcW w:w="1418" w:type="dxa"/>
            <w:tcBorders>
              <w:top w:val="nil"/>
              <w:left w:val="nil"/>
              <w:bottom w:val="single" w:sz="4" w:space="0" w:color="auto"/>
              <w:right w:val="single" w:sz="4" w:space="0" w:color="auto"/>
            </w:tcBorders>
            <w:shd w:val="clear" w:color="auto" w:fill="auto"/>
            <w:vAlign w:val="center"/>
            <w:hideMark/>
          </w:tcPr>
          <w:p w14:paraId="4B77B35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Dec 2015</w:t>
            </w:r>
          </w:p>
        </w:tc>
        <w:tc>
          <w:tcPr>
            <w:tcW w:w="1701" w:type="dxa"/>
            <w:tcBorders>
              <w:top w:val="nil"/>
              <w:left w:val="nil"/>
              <w:bottom w:val="single" w:sz="4" w:space="0" w:color="auto"/>
              <w:right w:val="single" w:sz="4" w:space="0" w:color="auto"/>
            </w:tcBorders>
            <w:shd w:val="clear" w:color="auto" w:fill="auto"/>
            <w:vAlign w:val="center"/>
            <w:hideMark/>
          </w:tcPr>
          <w:p w14:paraId="4A2749B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Lot - 312181k</w:t>
            </w:r>
          </w:p>
        </w:tc>
        <w:tc>
          <w:tcPr>
            <w:tcW w:w="1843" w:type="dxa"/>
            <w:tcBorders>
              <w:top w:val="nil"/>
              <w:left w:val="nil"/>
              <w:bottom w:val="single" w:sz="4" w:space="0" w:color="auto"/>
              <w:right w:val="single" w:sz="4" w:space="0" w:color="auto"/>
            </w:tcBorders>
            <w:shd w:val="clear" w:color="auto" w:fill="auto"/>
            <w:vAlign w:val="center"/>
            <w:hideMark/>
          </w:tcPr>
          <w:p w14:paraId="60441E7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China</w:t>
            </w:r>
          </w:p>
        </w:tc>
        <w:tc>
          <w:tcPr>
            <w:tcW w:w="1701" w:type="dxa"/>
            <w:tcBorders>
              <w:top w:val="nil"/>
              <w:left w:val="nil"/>
              <w:bottom w:val="single" w:sz="4" w:space="0" w:color="auto"/>
              <w:right w:val="single" w:sz="4" w:space="0" w:color="auto"/>
            </w:tcBorders>
            <w:shd w:val="clear" w:color="auto" w:fill="auto"/>
            <w:vAlign w:val="center"/>
            <w:hideMark/>
          </w:tcPr>
          <w:p w14:paraId="30528AE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Sathyam Supermarket</w:t>
            </w:r>
          </w:p>
        </w:tc>
      </w:tr>
      <w:tr w:rsidR="00F01BF4" w:rsidRPr="00F01BF4" w14:paraId="56AA8C21"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7D20545"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14B-00307</w:t>
            </w:r>
          </w:p>
        </w:tc>
        <w:tc>
          <w:tcPr>
            <w:tcW w:w="2268" w:type="dxa"/>
            <w:tcBorders>
              <w:top w:val="nil"/>
              <w:left w:val="nil"/>
              <w:bottom w:val="single" w:sz="4" w:space="0" w:color="auto"/>
              <w:right w:val="single" w:sz="4" w:space="0" w:color="auto"/>
            </w:tcBorders>
            <w:shd w:val="clear" w:color="auto" w:fill="auto"/>
            <w:vAlign w:val="center"/>
            <w:hideMark/>
          </w:tcPr>
          <w:p w14:paraId="7F211E3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Dried chilli</w:t>
            </w:r>
          </w:p>
        </w:tc>
        <w:tc>
          <w:tcPr>
            <w:tcW w:w="1843" w:type="dxa"/>
            <w:tcBorders>
              <w:top w:val="nil"/>
              <w:left w:val="nil"/>
              <w:bottom w:val="single" w:sz="4" w:space="0" w:color="auto"/>
              <w:right w:val="single" w:sz="4" w:space="0" w:color="auto"/>
            </w:tcBorders>
            <w:shd w:val="clear" w:color="auto" w:fill="auto"/>
            <w:vAlign w:val="center"/>
            <w:hideMark/>
          </w:tcPr>
          <w:p w14:paraId="3491821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Niru</w:t>
            </w:r>
          </w:p>
        </w:tc>
        <w:tc>
          <w:tcPr>
            <w:tcW w:w="1417" w:type="dxa"/>
            <w:tcBorders>
              <w:top w:val="nil"/>
              <w:left w:val="nil"/>
              <w:bottom w:val="single" w:sz="4" w:space="0" w:color="auto"/>
              <w:right w:val="single" w:sz="4" w:space="0" w:color="auto"/>
            </w:tcBorders>
            <w:shd w:val="clear" w:color="auto" w:fill="auto"/>
            <w:vAlign w:val="center"/>
            <w:hideMark/>
          </w:tcPr>
          <w:p w14:paraId="4D37AEB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500g</w:t>
            </w:r>
          </w:p>
        </w:tc>
        <w:tc>
          <w:tcPr>
            <w:tcW w:w="1418" w:type="dxa"/>
            <w:tcBorders>
              <w:top w:val="nil"/>
              <w:left w:val="nil"/>
              <w:bottom w:val="single" w:sz="4" w:space="0" w:color="auto"/>
              <w:right w:val="single" w:sz="4" w:space="0" w:color="auto"/>
            </w:tcBorders>
            <w:shd w:val="clear" w:color="auto" w:fill="auto"/>
            <w:vAlign w:val="center"/>
            <w:hideMark/>
          </w:tcPr>
          <w:p w14:paraId="6C35F1C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AUG 2015</w:t>
            </w:r>
          </w:p>
        </w:tc>
        <w:tc>
          <w:tcPr>
            <w:tcW w:w="1701" w:type="dxa"/>
            <w:tcBorders>
              <w:top w:val="nil"/>
              <w:left w:val="nil"/>
              <w:bottom w:val="single" w:sz="4" w:space="0" w:color="auto"/>
              <w:right w:val="single" w:sz="4" w:space="0" w:color="auto"/>
            </w:tcBorders>
            <w:shd w:val="clear" w:color="auto" w:fill="auto"/>
            <w:vAlign w:val="center"/>
            <w:hideMark/>
          </w:tcPr>
          <w:p w14:paraId="6C89369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120843</w:t>
            </w:r>
          </w:p>
        </w:tc>
        <w:tc>
          <w:tcPr>
            <w:tcW w:w="1843" w:type="dxa"/>
            <w:tcBorders>
              <w:top w:val="nil"/>
              <w:left w:val="nil"/>
              <w:bottom w:val="single" w:sz="4" w:space="0" w:color="auto"/>
              <w:right w:val="single" w:sz="4" w:space="0" w:color="auto"/>
            </w:tcBorders>
            <w:shd w:val="clear" w:color="auto" w:fill="auto"/>
            <w:vAlign w:val="center"/>
            <w:hideMark/>
          </w:tcPr>
          <w:p w14:paraId="66FFE37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01C7523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Sun Express</w:t>
            </w:r>
          </w:p>
        </w:tc>
      </w:tr>
      <w:tr w:rsidR="00F01BF4" w:rsidRPr="00F01BF4" w14:paraId="1EEC8071"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7CEC101"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14B-00308</w:t>
            </w:r>
          </w:p>
        </w:tc>
        <w:tc>
          <w:tcPr>
            <w:tcW w:w="2268" w:type="dxa"/>
            <w:tcBorders>
              <w:top w:val="nil"/>
              <w:left w:val="nil"/>
              <w:bottom w:val="single" w:sz="4" w:space="0" w:color="auto"/>
              <w:right w:val="single" w:sz="4" w:space="0" w:color="auto"/>
            </w:tcBorders>
            <w:shd w:val="clear" w:color="auto" w:fill="auto"/>
            <w:vAlign w:val="center"/>
            <w:hideMark/>
          </w:tcPr>
          <w:p w14:paraId="01CF2D3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Crushed chillies</w:t>
            </w:r>
          </w:p>
        </w:tc>
        <w:tc>
          <w:tcPr>
            <w:tcW w:w="1843" w:type="dxa"/>
            <w:tcBorders>
              <w:top w:val="nil"/>
              <w:left w:val="nil"/>
              <w:bottom w:val="single" w:sz="4" w:space="0" w:color="auto"/>
              <w:right w:val="single" w:sz="4" w:space="0" w:color="auto"/>
            </w:tcBorders>
            <w:shd w:val="clear" w:color="auto" w:fill="auto"/>
            <w:vAlign w:val="center"/>
            <w:hideMark/>
          </w:tcPr>
          <w:p w14:paraId="040749E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Natco</w:t>
            </w:r>
          </w:p>
        </w:tc>
        <w:tc>
          <w:tcPr>
            <w:tcW w:w="1417" w:type="dxa"/>
            <w:tcBorders>
              <w:top w:val="nil"/>
              <w:left w:val="nil"/>
              <w:bottom w:val="single" w:sz="4" w:space="0" w:color="auto"/>
              <w:right w:val="single" w:sz="4" w:space="0" w:color="auto"/>
            </w:tcBorders>
            <w:shd w:val="clear" w:color="auto" w:fill="auto"/>
            <w:vAlign w:val="center"/>
            <w:hideMark/>
          </w:tcPr>
          <w:p w14:paraId="26AA634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300g</w:t>
            </w:r>
          </w:p>
        </w:tc>
        <w:tc>
          <w:tcPr>
            <w:tcW w:w="1418" w:type="dxa"/>
            <w:tcBorders>
              <w:top w:val="nil"/>
              <w:left w:val="nil"/>
              <w:bottom w:val="single" w:sz="4" w:space="0" w:color="auto"/>
              <w:right w:val="single" w:sz="4" w:space="0" w:color="auto"/>
            </w:tcBorders>
            <w:shd w:val="clear" w:color="auto" w:fill="auto"/>
            <w:vAlign w:val="center"/>
            <w:hideMark/>
          </w:tcPr>
          <w:p w14:paraId="71B0900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APR 2016</w:t>
            </w:r>
          </w:p>
        </w:tc>
        <w:tc>
          <w:tcPr>
            <w:tcW w:w="1701" w:type="dxa"/>
            <w:tcBorders>
              <w:top w:val="nil"/>
              <w:left w:val="nil"/>
              <w:bottom w:val="single" w:sz="4" w:space="0" w:color="auto"/>
              <w:right w:val="single" w:sz="4" w:space="0" w:color="auto"/>
            </w:tcBorders>
            <w:shd w:val="clear" w:color="auto" w:fill="auto"/>
            <w:vAlign w:val="center"/>
            <w:hideMark/>
          </w:tcPr>
          <w:p w14:paraId="1D91377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140425-BN0045</w:t>
            </w:r>
            <w:r w:rsidRPr="00F01BF4">
              <w:rPr>
                <w:rFonts w:ascii="Arial" w:hAnsi="Arial" w:cs="Arial"/>
                <w:sz w:val="20"/>
                <w:lang w:eastAsia="en-GB"/>
              </w:rPr>
              <w:br/>
              <w:t>Prod: APR 2014</w:t>
            </w:r>
          </w:p>
        </w:tc>
        <w:tc>
          <w:tcPr>
            <w:tcW w:w="1843" w:type="dxa"/>
            <w:tcBorders>
              <w:top w:val="nil"/>
              <w:left w:val="nil"/>
              <w:bottom w:val="single" w:sz="4" w:space="0" w:color="auto"/>
              <w:right w:val="single" w:sz="4" w:space="0" w:color="auto"/>
            </w:tcBorders>
            <w:shd w:val="clear" w:color="auto" w:fill="auto"/>
            <w:vAlign w:val="center"/>
            <w:hideMark/>
          </w:tcPr>
          <w:p w14:paraId="6708A76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India</w:t>
            </w:r>
          </w:p>
        </w:tc>
        <w:tc>
          <w:tcPr>
            <w:tcW w:w="1701" w:type="dxa"/>
            <w:tcBorders>
              <w:top w:val="nil"/>
              <w:left w:val="nil"/>
              <w:bottom w:val="single" w:sz="4" w:space="0" w:color="auto"/>
              <w:right w:val="single" w:sz="4" w:space="0" w:color="auto"/>
            </w:tcBorders>
            <w:shd w:val="clear" w:color="auto" w:fill="auto"/>
            <w:vAlign w:val="center"/>
            <w:hideMark/>
          </w:tcPr>
          <w:p w14:paraId="520B84A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Kashmir Food Store</w:t>
            </w:r>
          </w:p>
        </w:tc>
      </w:tr>
      <w:tr w:rsidR="00F01BF4" w:rsidRPr="00F01BF4" w14:paraId="2CC3DAE6"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72082200"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14B-00309</w:t>
            </w:r>
          </w:p>
        </w:tc>
        <w:tc>
          <w:tcPr>
            <w:tcW w:w="2268" w:type="dxa"/>
            <w:tcBorders>
              <w:top w:val="nil"/>
              <w:left w:val="nil"/>
              <w:bottom w:val="single" w:sz="4" w:space="0" w:color="auto"/>
              <w:right w:val="single" w:sz="4" w:space="0" w:color="auto"/>
            </w:tcBorders>
            <w:shd w:val="clear" w:color="auto" w:fill="auto"/>
            <w:vAlign w:val="center"/>
            <w:hideMark/>
          </w:tcPr>
          <w:p w14:paraId="3D0D479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Crushed chilli flakes (hot)</w:t>
            </w:r>
          </w:p>
        </w:tc>
        <w:tc>
          <w:tcPr>
            <w:tcW w:w="1843" w:type="dxa"/>
            <w:tcBorders>
              <w:top w:val="nil"/>
              <w:left w:val="nil"/>
              <w:bottom w:val="single" w:sz="4" w:space="0" w:color="auto"/>
              <w:right w:val="single" w:sz="4" w:space="0" w:color="auto"/>
            </w:tcBorders>
            <w:shd w:val="clear" w:color="auto" w:fill="auto"/>
            <w:vAlign w:val="center"/>
            <w:hideMark/>
          </w:tcPr>
          <w:p w14:paraId="41816EB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Fudco</w:t>
            </w:r>
          </w:p>
        </w:tc>
        <w:tc>
          <w:tcPr>
            <w:tcW w:w="1417" w:type="dxa"/>
            <w:tcBorders>
              <w:top w:val="nil"/>
              <w:left w:val="nil"/>
              <w:bottom w:val="single" w:sz="4" w:space="0" w:color="auto"/>
              <w:right w:val="single" w:sz="4" w:space="0" w:color="auto"/>
            </w:tcBorders>
            <w:shd w:val="clear" w:color="auto" w:fill="auto"/>
            <w:vAlign w:val="center"/>
            <w:hideMark/>
          </w:tcPr>
          <w:p w14:paraId="1D810EB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250g</w:t>
            </w:r>
          </w:p>
        </w:tc>
        <w:tc>
          <w:tcPr>
            <w:tcW w:w="1418" w:type="dxa"/>
            <w:tcBorders>
              <w:top w:val="nil"/>
              <w:left w:val="nil"/>
              <w:bottom w:val="single" w:sz="4" w:space="0" w:color="auto"/>
              <w:right w:val="single" w:sz="4" w:space="0" w:color="auto"/>
            </w:tcBorders>
            <w:shd w:val="clear" w:color="auto" w:fill="auto"/>
            <w:vAlign w:val="center"/>
            <w:hideMark/>
          </w:tcPr>
          <w:p w14:paraId="7B1D563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31 Mar 2015</w:t>
            </w:r>
          </w:p>
        </w:tc>
        <w:tc>
          <w:tcPr>
            <w:tcW w:w="1701" w:type="dxa"/>
            <w:tcBorders>
              <w:top w:val="nil"/>
              <w:left w:val="nil"/>
              <w:bottom w:val="single" w:sz="4" w:space="0" w:color="auto"/>
              <w:right w:val="single" w:sz="4" w:space="0" w:color="auto"/>
            </w:tcBorders>
            <w:shd w:val="clear" w:color="auto" w:fill="auto"/>
            <w:vAlign w:val="center"/>
            <w:hideMark/>
          </w:tcPr>
          <w:p w14:paraId="2F818BD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Lot - 413041k</w:t>
            </w:r>
          </w:p>
        </w:tc>
        <w:tc>
          <w:tcPr>
            <w:tcW w:w="1843" w:type="dxa"/>
            <w:tcBorders>
              <w:top w:val="nil"/>
              <w:left w:val="nil"/>
              <w:bottom w:val="single" w:sz="4" w:space="0" w:color="auto"/>
              <w:right w:val="single" w:sz="4" w:space="0" w:color="auto"/>
            </w:tcBorders>
            <w:shd w:val="clear" w:color="auto" w:fill="auto"/>
            <w:vAlign w:val="center"/>
            <w:hideMark/>
          </w:tcPr>
          <w:p w14:paraId="17DEADB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India</w:t>
            </w:r>
          </w:p>
        </w:tc>
        <w:tc>
          <w:tcPr>
            <w:tcW w:w="1701" w:type="dxa"/>
            <w:tcBorders>
              <w:top w:val="nil"/>
              <w:left w:val="nil"/>
              <w:bottom w:val="single" w:sz="4" w:space="0" w:color="auto"/>
              <w:right w:val="single" w:sz="4" w:space="0" w:color="auto"/>
            </w:tcBorders>
            <w:shd w:val="clear" w:color="auto" w:fill="auto"/>
            <w:vAlign w:val="center"/>
            <w:hideMark/>
          </w:tcPr>
          <w:p w14:paraId="54BB33E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Sun Express</w:t>
            </w:r>
          </w:p>
        </w:tc>
      </w:tr>
      <w:tr w:rsidR="00F01BF4" w:rsidRPr="00F01BF4" w14:paraId="174FE500"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70B16E30"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14B-00310</w:t>
            </w:r>
          </w:p>
        </w:tc>
        <w:tc>
          <w:tcPr>
            <w:tcW w:w="2268" w:type="dxa"/>
            <w:tcBorders>
              <w:top w:val="nil"/>
              <w:left w:val="nil"/>
              <w:bottom w:val="single" w:sz="4" w:space="0" w:color="auto"/>
              <w:right w:val="single" w:sz="4" w:space="0" w:color="auto"/>
            </w:tcBorders>
            <w:shd w:val="clear" w:color="auto" w:fill="auto"/>
            <w:vAlign w:val="center"/>
            <w:hideMark/>
          </w:tcPr>
          <w:p w14:paraId="61DD0FF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Kashmiri (mild) chilli powder</w:t>
            </w:r>
          </w:p>
        </w:tc>
        <w:tc>
          <w:tcPr>
            <w:tcW w:w="1843" w:type="dxa"/>
            <w:tcBorders>
              <w:top w:val="nil"/>
              <w:left w:val="nil"/>
              <w:bottom w:val="single" w:sz="4" w:space="0" w:color="auto"/>
              <w:right w:val="single" w:sz="4" w:space="0" w:color="auto"/>
            </w:tcBorders>
            <w:shd w:val="clear" w:color="auto" w:fill="auto"/>
            <w:vAlign w:val="center"/>
            <w:hideMark/>
          </w:tcPr>
          <w:p w14:paraId="78BA393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Fudco</w:t>
            </w:r>
          </w:p>
        </w:tc>
        <w:tc>
          <w:tcPr>
            <w:tcW w:w="1417" w:type="dxa"/>
            <w:tcBorders>
              <w:top w:val="nil"/>
              <w:left w:val="nil"/>
              <w:bottom w:val="single" w:sz="4" w:space="0" w:color="auto"/>
              <w:right w:val="single" w:sz="4" w:space="0" w:color="auto"/>
            </w:tcBorders>
            <w:shd w:val="clear" w:color="auto" w:fill="auto"/>
            <w:vAlign w:val="center"/>
            <w:hideMark/>
          </w:tcPr>
          <w:p w14:paraId="1B30EB1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250g</w:t>
            </w:r>
          </w:p>
        </w:tc>
        <w:tc>
          <w:tcPr>
            <w:tcW w:w="1418" w:type="dxa"/>
            <w:tcBorders>
              <w:top w:val="nil"/>
              <w:left w:val="nil"/>
              <w:bottom w:val="single" w:sz="4" w:space="0" w:color="auto"/>
              <w:right w:val="single" w:sz="4" w:space="0" w:color="auto"/>
            </w:tcBorders>
            <w:shd w:val="clear" w:color="auto" w:fill="auto"/>
            <w:vAlign w:val="center"/>
            <w:hideMark/>
          </w:tcPr>
          <w:p w14:paraId="3EB68BC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31 Jan 2016</w:t>
            </w:r>
          </w:p>
        </w:tc>
        <w:tc>
          <w:tcPr>
            <w:tcW w:w="1701" w:type="dxa"/>
            <w:tcBorders>
              <w:top w:val="nil"/>
              <w:left w:val="nil"/>
              <w:bottom w:val="single" w:sz="4" w:space="0" w:color="auto"/>
              <w:right w:val="single" w:sz="4" w:space="0" w:color="auto"/>
            </w:tcBorders>
            <w:shd w:val="clear" w:color="auto" w:fill="auto"/>
            <w:vAlign w:val="center"/>
            <w:hideMark/>
          </w:tcPr>
          <w:p w14:paraId="7C1CDEE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Lot - 411051k</w:t>
            </w:r>
          </w:p>
        </w:tc>
        <w:tc>
          <w:tcPr>
            <w:tcW w:w="1843" w:type="dxa"/>
            <w:tcBorders>
              <w:top w:val="nil"/>
              <w:left w:val="nil"/>
              <w:bottom w:val="single" w:sz="4" w:space="0" w:color="auto"/>
              <w:right w:val="single" w:sz="4" w:space="0" w:color="auto"/>
            </w:tcBorders>
            <w:shd w:val="clear" w:color="auto" w:fill="auto"/>
            <w:vAlign w:val="center"/>
            <w:hideMark/>
          </w:tcPr>
          <w:p w14:paraId="7AA12C8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India</w:t>
            </w:r>
          </w:p>
        </w:tc>
        <w:tc>
          <w:tcPr>
            <w:tcW w:w="1701" w:type="dxa"/>
            <w:tcBorders>
              <w:top w:val="nil"/>
              <w:left w:val="nil"/>
              <w:bottom w:val="single" w:sz="4" w:space="0" w:color="auto"/>
              <w:right w:val="single" w:sz="4" w:space="0" w:color="auto"/>
            </w:tcBorders>
            <w:shd w:val="clear" w:color="auto" w:fill="auto"/>
            <w:vAlign w:val="center"/>
            <w:hideMark/>
          </w:tcPr>
          <w:p w14:paraId="1436D9D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Sathyam Supermarket</w:t>
            </w:r>
          </w:p>
        </w:tc>
      </w:tr>
      <w:tr w:rsidR="00F01BF4" w:rsidRPr="00F01BF4" w14:paraId="2450078B"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F10E6F2"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14B-00311a</w:t>
            </w:r>
          </w:p>
        </w:tc>
        <w:tc>
          <w:tcPr>
            <w:tcW w:w="2268" w:type="dxa"/>
            <w:tcBorders>
              <w:top w:val="nil"/>
              <w:left w:val="nil"/>
              <w:bottom w:val="single" w:sz="4" w:space="0" w:color="auto"/>
              <w:right w:val="single" w:sz="4" w:space="0" w:color="auto"/>
            </w:tcBorders>
            <w:shd w:val="clear" w:color="auto" w:fill="auto"/>
            <w:vAlign w:val="center"/>
            <w:hideMark/>
          </w:tcPr>
          <w:p w14:paraId="7678C9B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Nutmeg powder</w:t>
            </w:r>
          </w:p>
        </w:tc>
        <w:tc>
          <w:tcPr>
            <w:tcW w:w="1843" w:type="dxa"/>
            <w:tcBorders>
              <w:top w:val="nil"/>
              <w:left w:val="nil"/>
              <w:bottom w:val="single" w:sz="4" w:space="0" w:color="auto"/>
              <w:right w:val="single" w:sz="4" w:space="0" w:color="auto"/>
            </w:tcBorders>
            <w:shd w:val="clear" w:color="auto" w:fill="auto"/>
            <w:vAlign w:val="center"/>
            <w:hideMark/>
          </w:tcPr>
          <w:p w14:paraId="12DFA92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Fudco</w:t>
            </w:r>
          </w:p>
        </w:tc>
        <w:tc>
          <w:tcPr>
            <w:tcW w:w="1417" w:type="dxa"/>
            <w:tcBorders>
              <w:top w:val="nil"/>
              <w:left w:val="nil"/>
              <w:bottom w:val="single" w:sz="4" w:space="0" w:color="auto"/>
              <w:right w:val="single" w:sz="4" w:space="0" w:color="auto"/>
            </w:tcBorders>
            <w:shd w:val="clear" w:color="auto" w:fill="auto"/>
            <w:vAlign w:val="center"/>
            <w:hideMark/>
          </w:tcPr>
          <w:p w14:paraId="2968389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100g</w:t>
            </w:r>
          </w:p>
        </w:tc>
        <w:tc>
          <w:tcPr>
            <w:tcW w:w="1418" w:type="dxa"/>
            <w:tcBorders>
              <w:top w:val="nil"/>
              <w:left w:val="nil"/>
              <w:bottom w:val="single" w:sz="4" w:space="0" w:color="auto"/>
              <w:right w:val="single" w:sz="4" w:space="0" w:color="auto"/>
            </w:tcBorders>
            <w:shd w:val="clear" w:color="auto" w:fill="auto"/>
            <w:vAlign w:val="center"/>
            <w:hideMark/>
          </w:tcPr>
          <w:p w14:paraId="1E50F93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Mar 2015</w:t>
            </w:r>
          </w:p>
        </w:tc>
        <w:tc>
          <w:tcPr>
            <w:tcW w:w="1701" w:type="dxa"/>
            <w:tcBorders>
              <w:top w:val="nil"/>
              <w:left w:val="nil"/>
              <w:bottom w:val="single" w:sz="4" w:space="0" w:color="auto"/>
              <w:right w:val="single" w:sz="4" w:space="0" w:color="auto"/>
            </w:tcBorders>
            <w:shd w:val="clear" w:color="auto" w:fill="auto"/>
            <w:vAlign w:val="center"/>
            <w:hideMark/>
          </w:tcPr>
          <w:p w14:paraId="23766BF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Lot - 313080k</w:t>
            </w:r>
          </w:p>
        </w:tc>
        <w:tc>
          <w:tcPr>
            <w:tcW w:w="1843" w:type="dxa"/>
            <w:tcBorders>
              <w:top w:val="nil"/>
              <w:left w:val="nil"/>
              <w:bottom w:val="single" w:sz="4" w:space="0" w:color="auto"/>
              <w:right w:val="single" w:sz="4" w:space="0" w:color="auto"/>
            </w:tcBorders>
            <w:shd w:val="clear" w:color="auto" w:fill="auto"/>
            <w:vAlign w:val="center"/>
            <w:hideMark/>
          </w:tcPr>
          <w:p w14:paraId="111864D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6FE0F62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Kashmir Food Store</w:t>
            </w:r>
          </w:p>
        </w:tc>
      </w:tr>
      <w:tr w:rsidR="00F01BF4" w:rsidRPr="00F01BF4" w14:paraId="7301DF86"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2D3E1D2A"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14B-00311b</w:t>
            </w:r>
          </w:p>
        </w:tc>
        <w:tc>
          <w:tcPr>
            <w:tcW w:w="2268" w:type="dxa"/>
            <w:tcBorders>
              <w:top w:val="nil"/>
              <w:left w:val="nil"/>
              <w:bottom w:val="single" w:sz="4" w:space="0" w:color="auto"/>
              <w:right w:val="single" w:sz="4" w:space="0" w:color="auto"/>
            </w:tcBorders>
            <w:shd w:val="clear" w:color="auto" w:fill="auto"/>
            <w:vAlign w:val="center"/>
            <w:hideMark/>
          </w:tcPr>
          <w:p w14:paraId="42F19A8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Nutmeg powder</w:t>
            </w:r>
          </w:p>
        </w:tc>
        <w:tc>
          <w:tcPr>
            <w:tcW w:w="1843" w:type="dxa"/>
            <w:tcBorders>
              <w:top w:val="nil"/>
              <w:left w:val="nil"/>
              <w:bottom w:val="single" w:sz="4" w:space="0" w:color="auto"/>
              <w:right w:val="single" w:sz="4" w:space="0" w:color="auto"/>
            </w:tcBorders>
            <w:shd w:val="clear" w:color="auto" w:fill="auto"/>
            <w:vAlign w:val="center"/>
            <w:hideMark/>
          </w:tcPr>
          <w:p w14:paraId="49C2888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Fudco</w:t>
            </w:r>
          </w:p>
        </w:tc>
        <w:tc>
          <w:tcPr>
            <w:tcW w:w="1417" w:type="dxa"/>
            <w:tcBorders>
              <w:top w:val="nil"/>
              <w:left w:val="nil"/>
              <w:bottom w:val="single" w:sz="4" w:space="0" w:color="auto"/>
              <w:right w:val="single" w:sz="4" w:space="0" w:color="auto"/>
            </w:tcBorders>
            <w:shd w:val="clear" w:color="auto" w:fill="auto"/>
            <w:vAlign w:val="center"/>
            <w:hideMark/>
          </w:tcPr>
          <w:p w14:paraId="46FBBE0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100g</w:t>
            </w:r>
          </w:p>
        </w:tc>
        <w:tc>
          <w:tcPr>
            <w:tcW w:w="1418" w:type="dxa"/>
            <w:tcBorders>
              <w:top w:val="nil"/>
              <w:left w:val="nil"/>
              <w:bottom w:val="single" w:sz="4" w:space="0" w:color="auto"/>
              <w:right w:val="single" w:sz="4" w:space="0" w:color="auto"/>
            </w:tcBorders>
            <w:shd w:val="clear" w:color="auto" w:fill="auto"/>
            <w:vAlign w:val="center"/>
            <w:hideMark/>
          </w:tcPr>
          <w:p w14:paraId="42B6652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Dec 2015</w:t>
            </w:r>
          </w:p>
        </w:tc>
        <w:tc>
          <w:tcPr>
            <w:tcW w:w="1701" w:type="dxa"/>
            <w:tcBorders>
              <w:top w:val="nil"/>
              <w:left w:val="nil"/>
              <w:bottom w:val="single" w:sz="4" w:space="0" w:color="auto"/>
              <w:right w:val="single" w:sz="4" w:space="0" w:color="auto"/>
            </w:tcBorders>
            <w:shd w:val="clear" w:color="auto" w:fill="auto"/>
            <w:vAlign w:val="center"/>
            <w:hideMark/>
          </w:tcPr>
          <w:p w14:paraId="6A53ECC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Lot - 312132k</w:t>
            </w:r>
          </w:p>
        </w:tc>
        <w:tc>
          <w:tcPr>
            <w:tcW w:w="1843" w:type="dxa"/>
            <w:tcBorders>
              <w:top w:val="nil"/>
              <w:left w:val="nil"/>
              <w:bottom w:val="single" w:sz="4" w:space="0" w:color="auto"/>
              <w:right w:val="single" w:sz="4" w:space="0" w:color="auto"/>
            </w:tcBorders>
            <w:shd w:val="clear" w:color="auto" w:fill="auto"/>
            <w:vAlign w:val="center"/>
            <w:hideMark/>
          </w:tcPr>
          <w:p w14:paraId="30B0479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75B6705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Kashmir Food Store</w:t>
            </w:r>
          </w:p>
        </w:tc>
      </w:tr>
      <w:tr w:rsidR="00F01BF4" w:rsidRPr="00F01BF4" w14:paraId="4275EE43"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29E910FE"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14B-00312</w:t>
            </w:r>
          </w:p>
        </w:tc>
        <w:tc>
          <w:tcPr>
            <w:tcW w:w="2268" w:type="dxa"/>
            <w:tcBorders>
              <w:top w:val="nil"/>
              <w:left w:val="nil"/>
              <w:bottom w:val="single" w:sz="4" w:space="0" w:color="auto"/>
              <w:right w:val="single" w:sz="4" w:space="0" w:color="auto"/>
            </w:tcBorders>
            <w:shd w:val="clear" w:color="auto" w:fill="auto"/>
            <w:vAlign w:val="center"/>
            <w:hideMark/>
          </w:tcPr>
          <w:p w14:paraId="6D3D96B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Ginger powder</w:t>
            </w:r>
          </w:p>
        </w:tc>
        <w:tc>
          <w:tcPr>
            <w:tcW w:w="1843" w:type="dxa"/>
            <w:tcBorders>
              <w:top w:val="nil"/>
              <w:left w:val="nil"/>
              <w:bottom w:val="single" w:sz="4" w:space="0" w:color="auto"/>
              <w:right w:val="single" w:sz="4" w:space="0" w:color="auto"/>
            </w:tcBorders>
            <w:shd w:val="clear" w:color="auto" w:fill="auto"/>
            <w:vAlign w:val="center"/>
            <w:hideMark/>
          </w:tcPr>
          <w:p w14:paraId="6ECCF93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Fudco</w:t>
            </w:r>
          </w:p>
        </w:tc>
        <w:tc>
          <w:tcPr>
            <w:tcW w:w="1417" w:type="dxa"/>
            <w:tcBorders>
              <w:top w:val="nil"/>
              <w:left w:val="nil"/>
              <w:bottom w:val="single" w:sz="4" w:space="0" w:color="auto"/>
              <w:right w:val="single" w:sz="4" w:space="0" w:color="auto"/>
            </w:tcBorders>
            <w:shd w:val="clear" w:color="auto" w:fill="auto"/>
            <w:vAlign w:val="center"/>
            <w:hideMark/>
          </w:tcPr>
          <w:p w14:paraId="4882DA6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300g</w:t>
            </w:r>
          </w:p>
        </w:tc>
        <w:tc>
          <w:tcPr>
            <w:tcW w:w="1418" w:type="dxa"/>
            <w:tcBorders>
              <w:top w:val="nil"/>
              <w:left w:val="nil"/>
              <w:bottom w:val="single" w:sz="4" w:space="0" w:color="auto"/>
              <w:right w:val="single" w:sz="4" w:space="0" w:color="auto"/>
            </w:tcBorders>
            <w:shd w:val="clear" w:color="auto" w:fill="auto"/>
            <w:vAlign w:val="center"/>
            <w:hideMark/>
          </w:tcPr>
          <w:p w14:paraId="5F01664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Dec 2015</w:t>
            </w:r>
          </w:p>
        </w:tc>
        <w:tc>
          <w:tcPr>
            <w:tcW w:w="1701" w:type="dxa"/>
            <w:tcBorders>
              <w:top w:val="nil"/>
              <w:left w:val="nil"/>
              <w:bottom w:val="single" w:sz="4" w:space="0" w:color="auto"/>
              <w:right w:val="single" w:sz="4" w:space="0" w:color="auto"/>
            </w:tcBorders>
            <w:shd w:val="clear" w:color="auto" w:fill="auto"/>
            <w:vAlign w:val="center"/>
            <w:hideMark/>
          </w:tcPr>
          <w:p w14:paraId="53BD88D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Lot - 312131k</w:t>
            </w:r>
          </w:p>
        </w:tc>
        <w:tc>
          <w:tcPr>
            <w:tcW w:w="1843" w:type="dxa"/>
            <w:tcBorders>
              <w:top w:val="nil"/>
              <w:left w:val="nil"/>
              <w:bottom w:val="single" w:sz="4" w:space="0" w:color="auto"/>
              <w:right w:val="single" w:sz="4" w:space="0" w:color="auto"/>
            </w:tcBorders>
            <w:shd w:val="clear" w:color="auto" w:fill="auto"/>
            <w:vAlign w:val="center"/>
            <w:hideMark/>
          </w:tcPr>
          <w:p w14:paraId="29383C4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6D6E7B1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Sathyam Supermarket</w:t>
            </w:r>
          </w:p>
        </w:tc>
      </w:tr>
      <w:tr w:rsidR="00F01BF4" w:rsidRPr="00F01BF4" w14:paraId="66A8BF1F"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41425B61"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14B-00313</w:t>
            </w:r>
          </w:p>
        </w:tc>
        <w:tc>
          <w:tcPr>
            <w:tcW w:w="2268" w:type="dxa"/>
            <w:tcBorders>
              <w:top w:val="nil"/>
              <w:left w:val="nil"/>
              <w:bottom w:val="single" w:sz="4" w:space="0" w:color="auto"/>
              <w:right w:val="single" w:sz="4" w:space="0" w:color="auto"/>
            </w:tcBorders>
            <w:shd w:val="clear" w:color="auto" w:fill="auto"/>
            <w:vAlign w:val="center"/>
            <w:hideMark/>
          </w:tcPr>
          <w:p w14:paraId="29B8665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Ginger powder</w:t>
            </w:r>
          </w:p>
        </w:tc>
        <w:tc>
          <w:tcPr>
            <w:tcW w:w="1843" w:type="dxa"/>
            <w:tcBorders>
              <w:top w:val="nil"/>
              <w:left w:val="nil"/>
              <w:bottom w:val="single" w:sz="4" w:space="0" w:color="auto"/>
              <w:right w:val="single" w:sz="4" w:space="0" w:color="auto"/>
            </w:tcBorders>
            <w:shd w:val="clear" w:color="auto" w:fill="auto"/>
            <w:vAlign w:val="center"/>
            <w:hideMark/>
          </w:tcPr>
          <w:p w14:paraId="2239EF3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Natco</w:t>
            </w:r>
          </w:p>
        </w:tc>
        <w:tc>
          <w:tcPr>
            <w:tcW w:w="1417" w:type="dxa"/>
            <w:tcBorders>
              <w:top w:val="nil"/>
              <w:left w:val="nil"/>
              <w:bottom w:val="single" w:sz="4" w:space="0" w:color="auto"/>
              <w:right w:val="single" w:sz="4" w:space="0" w:color="auto"/>
            </w:tcBorders>
            <w:shd w:val="clear" w:color="auto" w:fill="auto"/>
            <w:vAlign w:val="center"/>
            <w:hideMark/>
          </w:tcPr>
          <w:p w14:paraId="239BF1B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400g</w:t>
            </w:r>
          </w:p>
        </w:tc>
        <w:tc>
          <w:tcPr>
            <w:tcW w:w="1418" w:type="dxa"/>
            <w:tcBorders>
              <w:top w:val="nil"/>
              <w:left w:val="nil"/>
              <w:bottom w:val="single" w:sz="4" w:space="0" w:color="auto"/>
              <w:right w:val="single" w:sz="4" w:space="0" w:color="auto"/>
            </w:tcBorders>
            <w:shd w:val="clear" w:color="auto" w:fill="auto"/>
            <w:vAlign w:val="center"/>
            <w:hideMark/>
          </w:tcPr>
          <w:p w14:paraId="3095E62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APR 2015</w:t>
            </w:r>
          </w:p>
        </w:tc>
        <w:tc>
          <w:tcPr>
            <w:tcW w:w="1701" w:type="dxa"/>
            <w:tcBorders>
              <w:top w:val="nil"/>
              <w:left w:val="nil"/>
              <w:bottom w:val="single" w:sz="4" w:space="0" w:color="auto"/>
              <w:right w:val="single" w:sz="4" w:space="0" w:color="auto"/>
            </w:tcBorders>
            <w:shd w:val="clear" w:color="auto" w:fill="auto"/>
            <w:vAlign w:val="center"/>
            <w:hideMark/>
          </w:tcPr>
          <w:p w14:paraId="01AB681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130402-BN0006</w:t>
            </w:r>
            <w:r w:rsidRPr="00F01BF4">
              <w:rPr>
                <w:rFonts w:ascii="Arial" w:hAnsi="Arial" w:cs="Arial"/>
                <w:sz w:val="20"/>
                <w:lang w:eastAsia="en-GB"/>
              </w:rPr>
              <w:br/>
              <w:t>Prod: APR 2013</w:t>
            </w:r>
          </w:p>
        </w:tc>
        <w:tc>
          <w:tcPr>
            <w:tcW w:w="1843" w:type="dxa"/>
            <w:tcBorders>
              <w:top w:val="nil"/>
              <w:left w:val="nil"/>
              <w:bottom w:val="single" w:sz="4" w:space="0" w:color="auto"/>
              <w:right w:val="single" w:sz="4" w:space="0" w:color="auto"/>
            </w:tcBorders>
            <w:shd w:val="clear" w:color="auto" w:fill="auto"/>
            <w:vAlign w:val="center"/>
            <w:hideMark/>
          </w:tcPr>
          <w:p w14:paraId="27C5393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China</w:t>
            </w:r>
          </w:p>
        </w:tc>
        <w:tc>
          <w:tcPr>
            <w:tcW w:w="1701" w:type="dxa"/>
            <w:tcBorders>
              <w:top w:val="nil"/>
              <w:left w:val="nil"/>
              <w:bottom w:val="single" w:sz="4" w:space="0" w:color="auto"/>
              <w:right w:val="single" w:sz="4" w:space="0" w:color="auto"/>
            </w:tcBorders>
            <w:shd w:val="clear" w:color="auto" w:fill="auto"/>
            <w:vAlign w:val="center"/>
            <w:hideMark/>
          </w:tcPr>
          <w:p w14:paraId="543093F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Kashmir Food Store</w:t>
            </w:r>
          </w:p>
        </w:tc>
      </w:tr>
      <w:tr w:rsidR="00F01BF4" w:rsidRPr="00F01BF4" w14:paraId="49A9F433" w14:textId="77777777" w:rsidTr="00C262F2">
        <w:trPr>
          <w:trHeight w:val="25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72B8ED0A"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14B-00314</w:t>
            </w:r>
          </w:p>
        </w:tc>
        <w:tc>
          <w:tcPr>
            <w:tcW w:w="2268" w:type="dxa"/>
            <w:tcBorders>
              <w:top w:val="nil"/>
              <w:left w:val="nil"/>
              <w:bottom w:val="single" w:sz="4" w:space="0" w:color="auto"/>
              <w:right w:val="single" w:sz="4" w:space="0" w:color="auto"/>
            </w:tcBorders>
            <w:shd w:val="clear" w:color="auto" w:fill="auto"/>
            <w:vAlign w:val="center"/>
            <w:hideMark/>
          </w:tcPr>
          <w:p w14:paraId="3B6A7E3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Red whole chillie</w:t>
            </w:r>
          </w:p>
        </w:tc>
        <w:tc>
          <w:tcPr>
            <w:tcW w:w="1843" w:type="dxa"/>
            <w:tcBorders>
              <w:top w:val="nil"/>
              <w:left w:val="nil"/>
              <w:bottom w:val="single" w:sz="4" w:space="0" w:color="auto"/>
              <w:right w:val="single" w:sz="4" w:space="0" w:color="auto"/>
            </w:tcBorders>
            <w:shd w:val="clear" w:color="auto" w:fill="auto"/>
            <w:vAlign w:val="center"/>
            <w:hideMark/>
          </w:tcPr>
          <w:p w14:paraId="7F79A95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Sindhu</w:t>
            </w:r>
          </w:p>
        </w:tc>
        <w:tc>
          <w:tcPr>
            <w:tcW w:w="1417" w:type="dxa"/>
            <w:tcBorders>
              <w:top w:val="nil"/>
              <w:left w:val="nil"/>
              <w:bottom w:val="single" w:sz="4" w:space="0" w:color="auto"/>
              <w:right w:val="single" w:sz="4" w:space="0" w:color="auto"/>
            </w:tcBorders>
            <w:shd w:val="clear" w:color="auto" w:fill="auto"/>
            <w:vAlign w:val="center"/>
            <w:hideMark/>
          </w:tcPr>
          <w:p w14:paraId="7961B3B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500g</w:t>
            </w:r>
          </w:p>
        </w:tc>
        <w:tc>
          <w:tcPr>
            <w:tcW w:w="1418" w:type="dxa"/>
            <w:tcBorders>
              <w:top w:val="nil"/>
              <w:left w:val="nil"/>
              <w:bottom w:val="single" w:sz="4" w:space="0" w:color="auto"/>
              <w:right w:val="single" w:sz="4" w:space="0" w:color="auto"/>
            </w:tcBorders>
            <w:shd w:val="clear" w:color="auto" w:fill="auto"/>
            <w:vAlign w:val="center"/>
            <w:hideMark/>
          </w:tcPr>
          <w:p w14:paraId="34382FF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05.03.2016</w:t>
            </w:r>
          </w:p>
        </w:tc>
        <w:tc>
          <w:tcPr>
            <w:tcW w:w="1701" w:type="dxa"/>
            <w:tcBorders>
              <w:top w:val="nil"/>
              <w:left w:val="nil"/>
              <w:bottom w:val="single" w:sz="4" w:space="0" w:color="auto"/>
              <w:right w:val="single" w:sz="4" w:space="0" w:color="auto"/>
            </w:tcBorders>
            <w:shd w:val="clear" w:color="auto" w:fill="auto"/>
            <w:vAlign w:val="center"/>
            <w:hideMark/>
          </w:tcPr>
          <w:p w14:paraId="6A94473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JK/DE/0514/002</w:t>
            </w:r>
          </w:p>
        </w:tc>
        <w:tc>
          <w:tcPr>
            <w:tcW w:w="1843" w:type="dxa"/>
            <w:tcBorders>
              <w:top w:val="nil"/>
              <w:left w:val="nil"/>
              <w:bottom w:val="single" w:sz="4" w:space="0" w:color="auto"/>
              <w:right w:val="single" w:sz="4" w:space="0" w:color="auto"/>
            </w:tcBorders>
            <w:shd w:val="clear" w:color="auto" w:fill="auto"/>
            <w:vAlign w:val="center"/>
            <w:hideMark/>
          </w:tcPr>
          <w:p w14:paraId="557D86F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Sri Lanka</w:t>
            </w:r>
          </w:p>
        </w:tc>
        <w:tc>
          <w:tcPr>
            <w:tcW w:w="1701" w:type="dxa"/>
            <w:tcBorders>
              <w:top w:val="nil"/>
              <w:left w:val="nil"/>
              <w:bottom w:val="single" w:sz="4" w:space="0" w:color="auto"/>
              <w:right w:val="single" w:sz="4" w:space="0" w:color="auto"/>
            </w:tcBorders>
            <w:shd w:val="clear" w:color="auto" w:fill="auto"/>
            <w:vAlign w:val="center"/>
            <w:hideMark/>
          </w:tcPr>
          <w:p w14:paraId="4BB0689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Sun Express</w:t>
            </w:r>
          </w:p>
        </w:tc>
      </w:tr>
      <w:tr w:rsidR="00F01BF4" w:rsidRPr="00F01BF4" w14:paraId="7F82C7D5"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180A25F7"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14B-00315</w:t>
            </w:r>
          </w:p>
        </w:tc>
        <w:tc>
          <w:tcPr>
            <w:tcW w:w="2268" w:type="dxa"/>
            <w:tcBorders>
              <w:top w:val="nil"/>
              <w:left w:val="nil"/>
              <w:bottom w:val="single" w:sz="4" w:space="0" w:color="auto"/>
              <w:right w:val="single" w:sz="4" w:space="0" w:color="auto"/>
            </w:tcBorders>
            <w:shd w:val="clear" w:color="auto" w:fill="auto"/>
            <w:vAlign w:val="center"/>
            <w:hideMark/>
          </w:tcPr>
          <w:p w14:paraId="585F3B9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Organic cayenne pepper</w:t>
            </w:r>
          </w:p>
        </w:tc>
        <w:tc>
          <w:tcPr>
            <w:tcW w:w="1843" w:type="dxa"/>
            <w:tcBorders>
              <w:top w:val="nil"/>
              <w:left w:val="nil"/>
              <w:bottom w:val="single" w:sz="4" w:space="0" w:color="auto"/>
              <w:right w:val="single" w:sz="4" w:space="0" w:color="auto"/>
            </w:tcBorders>
            <w:shd w:val="clear" w:color="auto" w:fill="auto"/>
            <w:vAlign w:val="center"/>
            <w:hideMark/>
          </w:tcPr>
          <w:p w14:paraId="587EC96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Steenbergs</w:t>
            </w:r>
          </w:p>
        </w:tc>
        <w:tc>
          <w:tcPr>
            <w:tcW w:w="1417" w:type="dxa"/>
            <w:tcBorders>
              <w:top w:val="nil"/>
              <w:left w:val="nil"/>
              <w:bottom w:val="single" w:sz="4" w:space="0" w:color="auto"/>
              <w:right w:val="single" w:sz="4" w:space="0" w:color="auto"/>
            </w:tcBorders>
            <w:shd w:val="clear" w:color="auto" w:fill="auto"/>
            <w:vAlign w:val="center"/>
            <w:hideMark/>
          </w:tcPr>
          <w:p w14:paraId="1302612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500g</w:t>
            </w:r>
          </w:p>
        </w:tc>
        <w:tc>
          <w:tcPr>
            <w:tcW w:w="1418" w:type="dxa"/>
            <w:tcBorders>
              <w:top w:val="nil"/>
              <w:left w:val="nil"/>
              <w:bottom w:val="single" w:sz="4" w:space="0" w:color="auto"/>
              <w:right w:val="single" w:sz="4" w:space="0" w:color="auto"/>
            </w:tcBorders>
            <w:shd w:val="clear" w:color="auto" w:fill="auto"/>
            <w:vAlign w:val="center"/>
            <w:hideMark/>
          </w:tcPr>
          <w:p w14:paraId="5D56912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Jun 2016</w:t>
            </w:r>
          </w:p>
        </w:tc>
        <w:tc>
          <w:tcPr>
            <w:tcW w:w="1701" w:type="dxa"/>
            <w:tcBorders>
              <w:top w:val="nil"/>
              <w:left w:val="nil"/>
              <w:bottom w:val="single" w:sz="4" w:space="0" w:color="auto"/>
              <w:right w:val="single" w:sz="4" w:space="0" w:color="auto"/>
            </w:tcBorders>
            <w:shd w:val="clear" w:color="auto" w:fill="auto"/>
            <w:vAlign w:val="center"/>
            <w:hideMark/>
          </w:tcPr>
          <w:p w14:paraId="5D0B598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16157</w:t>
            </w:r>
          </w:p>
        </w:tc>
        <w:tc>
          <w:tcPr>
            <w:tcW w:w="1843" w:type="dxa"/>
            <w:tcBorders>
              <w:top w:val="nil"/>
              <w:left w:val="nil"/>
              <w:bottom w:val="single" w:sz="4" w:space="0" w:color="auto"/>
              <w:right w:val="single" w:sz="4" w:space="0" w:color="auto"/>
            </w:tcBorders>
            <w:shd w:val="clear" w:color="auto" w:fill="auto"/>
            <w:vAlign w:val="center"/>
            <w:hideMark/>
          </w:tcPr>
          <w:p w14:paraId="1776CAD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India</w:t>
            </w:r>
          </w:p>
        </w:tc>
        <w:tc>
          <w:tcPr>
            <w:tcW w:w="1701" w:type="dxa"/>
            <w:tcBorders>
              <w:top w:val="nil"/>
              <w:left w:val="nil"/>
              <w:bottom w:val="single" w:sz="4" w:space="0" w:color="auto"/>
              <w:right w:val="single" w:sz="4" w:space="0" w:color="auto"/>
            </w:tcBorders>
            <w:shd w:val="clear" w:color="auto" w:fill="auto"/>
            <w:vAlign w:val="center"/>
            <w:hideMark/>
          </w:tcPr>
          <w:p w14:paraId="43506D6D" w14:textId="77777777" w:rsidR="00F01BF4" w:rsidRPr="00F01BF4" w:rsidRDefault="00F8799E" w:rsidP="00F01BF4">
            <w:pPr>
              <w:overflowPunct/>
              <w:autoSpaceDE/>
              <w:autoSpaceDN/>
              <w:adjustRightInd/>
              <w:textAlignment w:val="auto"/>
              <w:rPr>
                <w:rFonts w:ascii="Arial" w:hAnsi="Arial" w:cs="Arial"/>
                <w:sz w:val="20"/>
                <w:u w:val="single"/>
                <w:lang w:eastAsia="en-GB"/>
              </w:rPr>
            </w:pPr>
            <w:hyperlink r:id="rId20" w:history="1">
              <w:r w:rsidR="00F01BF4" w:rsidRPr="00F01BF4">
                <w:rPr>
                  <w:rFonts w:ascii="Arial" w:hAnsi="Arial" w:cs="Arial"/>
                  <w:sz w:val="20"/>
                  <w:u w:val="single"/>
                  <w:lang w:eastAsia="en-GB"/>
                </w:rPr>
                <w:t>www.stennbergs.co.uk</w:t>
              </w:r>
            </w:hyperlink>
          </w:p>
        </w:tc>
      </w:tr>
      <w:tr w:rsidR="00F01BF4" w:rsidRPr="00F01BF4" w14:paraId="70136925"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57394365"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14B-00316</w:t>
            </w:r>
          </w:p>
        </w:tc>
        <w:tc>
          <w:tcPr>
            <w:tcW w:w="2268" w:type="dxa"/>
            <w:tcBorders>
              <w:top w:val="nil"/>
              <w:left w:val="nil"/>
              <w:bottom w:val="single" w:sz="4" w:space="0" w:color="auto"/>
              <w:right w:val="single" w:sz="4" w:space="0" w:color="auto"/>
            </w:tcBorders>
            <w:shd w:val="clear" w:color="auto" w:fill="auto"/>
            <w:vAlign w:val="center"/>
            <w:hideMark/>
          </w:tcPr>
          <w:p w14:paraId="4ADB4DD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Cinnamonum zeylanicum</w:t>
            </w:r>
          </w:p>
        </w:tc>
        <w:tc>
          <w:tcPr>
            <w:tcW w:w="1843" w:type="dxa"/>
            <w:tcBorders>
              <w:top w:val="nil"/>
              <w:left w:val="nil"/>
              <w:bottom w:val="single" w:sz="4" w:space="0" w:color="auto"/>
              <w:right w:val="single" w:sz="4" w:space="0" w:color="auto"/>
            </w:tcBorders>
            <w:shd w:val="clear" w:color="auto" w:fill="auto"/>
            <w:vAlign w:val="center"/>
            <w:hideMark/>
          </w:tcPr>
          <w:p w14:paraId="5A45E3E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JustIngredients</w:t>
            </w:r>
          </w:p>
        </w:tc>
        <w:tc>
          <w:tcPr>
            <w:tcW w:w="1417" w:type="dxa"/>
            <w:tcBorders>
              <w:top w:val="nil"/>
              <w:left w:val="nil"/>
              <w:bottom w:val="single" w:sz="4" w:space="0" w:color="auto"/>
              <w:right w:val="single" w:sz="4" w:space="0" w:color="auto"/>
            </w:tcBorders>
            <w:shd w:val="clear" w:color="auto" w:fill="auto"/>
            <w:vAlign w:val="center"/>
            <w:hideMark/>
          </w:tcPr>
          <w:p w14:paraId="46451AF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500g</w:t>
            </w:r>
          </w:p>
        </w:tc>
        <w:tc>
          <w:tcPr>
            <w:tcW w:w="1418" w:type="dxa"/>
            <w:tcBorders>
              <w:top w:val="nil"/>
              <w:left w:val="nil"/>
              <w:bottom w:val="single" w:sz="4" w:space="0" w:color="auto"/>
              <w:right w:val="single" w:sz="4" w:space="0" w:color="auto"/>
            </w:tcBorders>
            <w:shd w:val="clear" w:color="auto" w:fill="auto"/>
            <w:vAlign w:val="center"/>
            <w:hideMark/>
          </w:tcPr>
          <w:p w14:paraId="64284DD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July 2016</w:t>
            </w:r>
          </w:p>
        </w:tc>
        <w:tc>
          <w:tcPr>
            <w:tcW w:w="1701" w:type="dxa"/>
            <w:tcBorders>
              <w:top w:val="nil"/>
              <w:left w:val="nil"/>
              <w:bottom w:val="single" w:sz="4" w:space="0" w:color="auto"/>
              <w:right w:val="single" w:sz="4" w:space="0" w:color="auto"/>
            </w:tcBorders>
            <w:shd w:val="clear" w:color="auto" w:fill="auto"/>
            <w:vAlign w:val="center"/>
            <w:hideMark/>
          </w:tcPr>
          <w:p w14:paraId="793F48A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18179</w:t>
            </w:r>
          </w:p>
        </w:tc>
        <w:tc>
          <w:tcPr>
            <w:tcW w:w="1843" w:type="dxa"/>
            <w:tcBorders>
              <w:top w:val="nil"/>
              <w:left w:val="nil"/>
              <w:bottom w:val="single" w:sz="4" w:space="0" w:color="auto"/>
              <w:right w:val="single" w:sz="4" w:space="0" w:color="auto"/>
            </w:tcBorders>
            <w:shd w:val="clear" w:color="auto" w:fill="auto"/>
            <w:vAlign w:val="center"/>
            <w:hideMark/>
          </w:tcPr>
          <w:p w14:paraId="0BD44D0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6A9BA4F0" w14:textId="77777777" w:rsidR="00F01BF4" w:rsidRPr="00F01BF4" w:rsidRDefault="00F8799E" w:rsidP="00F01BF4">
            <w:pPr>
              <w:overflowPunct/>
              <w:autoSpaceDE/>
              <w:autoSpaceDN/>
              <w:adjustRightInd/>
              <w:textAlignment w:val="auto"/>
              <w:rPr>
                <w:rFonts w:ascii="Arial" w:hAnsi="Arial" w:cs="Arial"/>
                <w:sz w:val="20"/>
                <w:u w:val="single"/>
                <w:lang w:eastAsia="en-GB"/>
              </w:rPr>
            </w:pPr>
            <w:hyperlink r:id="rId21" w:history="1">
              <w:r w:rsidR="00F01BF4" w:rsidRPr="00F01BF4">
                <w:rPr>
                  <w:rFonts w:ascii="Arial" w:hAnsi="Arial" w:cs="Arial"/>
                  <w:sz w:val="20"/>
                  <w:u w:val="single"/>
                  <w:lang w:eastAsia="en-GB"/>
                </w:rPr>
                <w:t>www.justingredients.co.uk</w:t>
              </w:r>
            </w:hyperlink>
          </w:p>
        </w:tc>
      </w:tr>
      <w:tr w:rsidR="00F01BF4" w:rsidRPr="00F01BF4" w14:paraId="1D094389"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33B5A81A"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14B-00317</w:t>
            </w:r>
          </w:p>
        </w:tc>
        <w:tc>
          <w:tcPr>
            <w:tcW w:w="2268" w:type="dxa"/>
            <w:tcBorders>
              <w:top w:val="nil"/>
              <w:left w:val="nil"/>
              <w:bottom w:val="single" w:sz="4" w:space="0" w:color="auto"/>
              <w:right w:val="single" w:sz="4" w:space="0" w:color="auto"/>
            </w:tcBorders>
            <w:shd w:val="clear" w:color="auto" w:fill="auto"/>
            <w:vAlign w:val="center"/>
            <w:hideMark/>
          </w:tcPr>
          <w:p w14:paraId="5AFECA6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Ground nutmeg</w:t>
            </w:r>
          </w:p>
        </w:tc>
        <w:tc>
          <w:tcPr>
            <w:tcW w:w="1843" w:type="dxa"/>
            <w:tcBorders>
              <w:top w:val="nil"/>
              <w:left w:val="nil"/>
              <w:bottom w:val="single" w:sz="4" w:space="0" w:color="auto"/>
              <w:right w:val="single" w:sz="4" w:space="0" w:color="auto"/>
            </w:tcBorders>
            <w:shd w:val="clear" w:color="auto" w:fill="auto"/>
            <w:vAlign w:val="center"/>
            <w:hideMark/>
          </w:tcPr>
          <w:p w14:paraId="7BA8C7C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JustIngredients</w:t>
            </w:r>
          </w:p>
        </w:tc>
        <w:tc>
          <w:tcPr>
            <w:tcW w:w="1417" w:type="dxa"/>
            <w:tcBorders>
              <w:top w:val="nil"/>
              <w:left w:val="nil"/>
              <w:bottom w:val="single" w:sz="4" w:space="0" w:color="auto"/>
              <w:right w:val="single" w:sz="4" w:space="0" w:color="auto"/>
            </w:tcBorders>
            <w:shd w:val="clear" w:color="auto" w:fill="auto"/>
            <w:vAlign w:val="center"/>
            <w:hideMark/>
          </w:tcPr>
          <w:p w14:paraId="1504499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500g</w:t>
            </w:r>
          </w:p>
        </w:tc>
        <w:tc>
          <w:tcPr>
            <w:tcW w:w="1418" w:type="dxa"/>
            <w:tcBorders>
              <w:top w:val="nil"/>
              <w:left w:val="nil"/>
              <w:bottom w:val="single" w:sz="4" w:space="0" w:color="auto"/>
              <w:right w:val="single" w:sz="4" w:space="0" w:color="auto"/>
            </w:tcBorders>
            <w:shd w:val="clear" w:color="auto" w:fill="auto"/>
            <w:vAlign w:val="center"/>
            <w:hideMark/>
          </w:tcPr>
          <w:p w14:paraId="6088509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July 2016</w:t>
            </w:r>
          </w:p>
        </w:tc>
        <w:tc>
          <w:tcPr>
            <w:tcW w:w="1701" w:type="dxa"/>
            <w:tcBorders>
              <w:top w:val="nil"/>
              <w:left w:val="nil"/>
              <w:bottom w:val="single" w:sz="4" w:space="0" w:color="auto"/>
              <w:right w:val="single" w:sz="4" w:space="0" w:color="auto"/>
            </w:tcBorders>
            <w:shd w:val="clear" w:color="auto" w:fill="auto"/>
            <w:vAlign w:val="center"/>
            <w:hideMark/>
          </w:tcPr>
          <w:p w14:paraId="688995A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12051</w:t>
            </w:r>
          </w:p>
        </w:tc>
        <w:tc>
          <w:tcPr>
            <w:tcW w:w="1843" w:type="dxa"/>
            <w:tcBorders>
              <w:top w:val="nil"/>
              <w:left w:val="nil"/>
              <w:bottom w:val="single" w:sz="4" w:space="0" w:color="auto"/>
              <w:right w:val="single" w:sz="4" w:space="0" w:color="auto"/>
            </w:tcBorders>
            <w:shd w:val="clear" w:color="auto" w:fill="auto"/>
            <w:vAlign w:val="center"/>
            <w:hideMark/>
          </w:tcPr>
          <w:p w14:paraId="013F738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Indonesia</w:t>
            </w:r>
          </w:p>
        </w:tc>
        <w:tc>
          <w:tcPr>
            <w:tcW w:w="1701" w:type="dxa"/>
            <w:tcBorders>
              <w:top w:val="nil"/>
              <w:left w:val="nil"/>
              <w:bottom w:val="single" w:sz="4" w:space="0" w:color="auto"/>
              <w:right w:val="single" w:sz="4" w:space="0" w:color="auto"/>
            </w:tcBorders>
            <w:shd w:val="clear" w:color="auto" w:fill="auto"/>
            <w:vAlign w:val="center"/>
            <w:hideMark/>
          </w:tcPr>
          <w:p w14:paraId="7A40A510" w14:textId="77777777" w:rsidR="00F01BF4" w:rsidRPr="00F01BF4" w:rsidRDefault="00F8799E" w:rsidP="00F01BF4">
            <w:pPr>
              <w:overflowPunct/>
              <w:autoSpaceDE/>
              <w:autoSpaceDN/>
              <w:adjustRightInd/>
              <w:textAlignment w:val="auto"/>
              <w:rPr>
                <w:rFonts w:ascii="Arial" w:hAnsi="Arial" w:cs="Arial"/>
                <w:sz w:val="20"/>
                <w:u w:val="single"/>
                <w:lang w:eastAsia="en-GB"/>
              </w:rPr>
            </w:pPr>
            <w:hyperlink r:id="rId22" w:history="1">
              <w:r w:rsidR="00F01BF4" w:rsidRPr="00F01BF4">
                <w:rPr>
                  <w:rFonts w:ascii="Arial" w:hAnsi="Arial" w:cs="Arial"/>
                  <w:sz w:val="20"/>
                  <w:u w:val="single"/>
                  <w:lang w:eastAsia="en-GB"/>
                </w:rPr>
                <w:t>www.justingredients.co.uk</w:t>
              </w:r>
            </w:hyperlink>
          </w:p>
        </w:tc>
      </w:tr>
      <w:tr w:rsidR="00F01BF4" w:rsidRPr="00F01BF4" w14:paraId="2087A8B0"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0770B35E"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14B-00318</w:t>
            </w:r>
          </w:p>
        </w:tc>
        <w:tc>
          <w:tcPr>
            <w:tcW w:w="2268" w:type="dxa"/>
            <w:tcBorders>
              <w:top w:val="nil"/>
              <w:left w:val="nil"/>
              <w:bottom w:val="single" w:sz="4" w:space="0" w:color="auto"/>
              <w:right w:val="single" w:sz="4" w:space="0" w:color="auto"/>
            </w:tcBorders>
            <w:shd w:val="clear" w:color="auto" w:fill="auto"/>
            <w:vAlign w:val="center"/>
            <w:hideMark/>
          </w:tcPr>
          <w:p w14:paraId="099DD36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Ground nutmeg</w:t>
            </w:r>
          </w:p>
        </w:tc>
        <w:tc>
          <w:tcPr>
            <w:tcW w:w="1843" w:type="dxa"/>
            <w:tcBorders>
              <w:top w:val="nil"/>
              <w:left w:val="nil"/>
              <w:bottom w:val="single" w:sz="4" w:space="0" w:color="auto"/>
              <w:right w:val="single" w:sz="4" w:space="0" w:color="auto"/>
            </w:tcBorders>
            <w:shd w:val="clear" w:color="auto" w:fill="auto"/>
            <w:vAlign w:val="center"/>
            <w:hideMark/>
          </w:tcPr>
          <w:p w14:paraId="06C3B70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The Vital Ingredient</w:t>
            </w:r>
          </w:p>
        </w:tc>
        <w:tc>
          <w:tcPr>
            <w:tcW w:w="1417" w:type="dxa"/>
            <w:tcBorders>
              <w:top w:val="nil"/>
              <w:left w:val="nil"/>
              <w:bottom w:val="single" w:sz="4" w:space="0" w:color="auto"/>
              <w:right w:val="single" w:sz="4" w:space="0" w:color="auto"/>
            </w:tcBorders>
            <w:shd w:val="clear" w:color="auto" w:fill="auto"/>
            <w:vAlign w:val="center"/>
            <w:hideMark/>
          </w:tcPr>
          <w:p w14:paraId="1D50C87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100g</w:t>
            </w:r>
          </w:p>
        </w:tc>
        <w:tc>
          <w:tcPr>
            <w:tcW w:w="1418" w:type="dxa"/>
            <w:tcBorders>
              <w:top w:val="nil"/>
              <w:left w:val="nil"/>
              <w:bottom w:val="single" w:sz="4" w:space="0" w:color="auto"/>
              <w:right w:val="single" w:sz="4" w:space="0" w:color="auto"/>
            </w:tcBorders>
            <w:shd w:val="clear" w:color="auto" w:fill="auto"/>
            <w:vAlign w:val="center"/>
            <w:hideMark/>
          </w:tcPr>
          <w:p w14:paraId="3F26E63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DEC 2014</w:t>
            </w:r>
          </w:p>
        </w:tc>
        <w:tc>
          <w:tcPr>
            <w:tcW w:w="1701" w:type="dxa"/>
            <w:tcBorders>
              <w:top w:val="nil"/>
              <w:left w:val="nil"/>
              <w:bottom w:val="single" w:sz="4" w:space="0" w:color="auto"/>
              <w:right w:val="single" w:sz="4" w:space="0" w:color="auto"/>
            </w:tcBorders>
            <w:shd w:val="clear" w:color="auto" w:fill="auto"/>
            <w:vAlign w:val="center"/>
            <w:hideMark/>
          </w:tcPr>
          <w:p w14:paraId="525B21FA"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13344   79734</w:t>
            </w:r>
          </w:p>
        </w:tc>
        <w:tc>
          <w:tcPr>
            <w:tcW w:w="1843" w:type="dxa"/>
            <w:tcBorders>
              <w:top w:val="nil"/>
              <w:left w:val="nil"/>
              <w:bottom w:val="single" w:sz="4" w:space="0" w:color="auto"/>
              <w:right w:val="single" w:sz="4" w:space="0" w:color="auto"/>
            </w:tcBorders>
            <w:shd w:val="clear" w:color="auto" w:fill="auto"/>
            <w:vAlign w:val="center"/>
            <w:hideMark/>
          </w:tcPr>
          <w:p w14:paraId="0D3344A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02DE2D97" w14:textId="77777777" w:rsidR="00F01BF4" w:rsidRPr="00F01BF4" w:rsidRDefault="00F8799E" w:rsidP="00F01BF4">
            <w:pPr>
              <w:overflowPunct/>
              <w:autoSpaceDE/>
              <w:autoSpaceDN/>
              <w:adjustRightInd/>
              <w:textAlignment w:val="auto"/>
              <w:rPr>
                <w:rFonts w:ascii="Arial" w:hAnsi="Arial" w:cs="Arial"/>
                <w:sz w:val="20"/>
                <w:u w:val="single"/>
                <w:lang w:eastAsia="en-GB"/>
              </w:rPr>
            </w:pPr>
            <w:hyperlink r:id="rId23" w:history="1">
              <w:r w:rsidR="00F01BF4" w:rsidRPr="00F01BF4">
                <w:rPr>
                  <w:rFonts w:ascii="Arial" w:hAnsi="Arial" w:cs="Arial"/>
                  <w:sz w:val="20"/>
                  <w:u w:val="single"/>
                  <w:lang w:eastAsia="en-GB"/>
                </w:rPr>
                <w:t>www.hollandandbarrett.com</w:t>
              </w:r>
            </w:hyperlink>
          </w:p>
        </w:tc>
      </w:tr>
      <w:tr w:rsidR="00F01BF4" w:rsidRPr="00F01BF4" w14:paraId="2FCD33E2"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0F5F2F93"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14B-00319a</w:t>
            </w:r>
          </w:p>
        </w:tc>
        <w:tc>
          <w:tcPr>
            <w:tcW w:w="2268" w:type="dxa"/>
            <w:tcBorders>
              <w:top w:val="nil"/>
              <w:left w:val="nil"/>
              <w:bottom w:val="single" w:sz="4" w:space="0" w:color="auto"/>
              <w:right w:val="single" w:sz="4" w:space="0" w:color="auto"/>
            </w:tcBorders>
            <w:shd w:val="clear" w:color="auto" w:fill="auto"/>
            <w:vAlign w:val="center"/>
            <w:hideMark/>
          </w:tcPr>
          <w:p w14:paraId="51B0D76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Cayenne pepper</w:t>
            </w:r>
          </w:p>
        </w:tc>
        <w:tc>
          <w:tcPr>
            <w:tcW w:w="1843" w:type="dxa"/>
            <w:tcBorders>
              <w:top w:val="nil"/>
              <w:left w:val="nil"/>
              <w:bottom w:val="single" w:sz="4" w:space="0" w:color="auto"/>
              <w:right w:val="single" w:sz="4" w:space="0" w:color="auto"/>
            </w:tcBorders>
            <w:shd w:val="clear" w:color="auto" w:fill="auto"/>
            <w:vAlign w:val="center"/>
            <w:hideMark/>
          </w:tcPr>
          <w:p w14:paraId="084411F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The Vital Ingredient</w:t>
            </w:r>
          </w:p>
        </w:tc>
        <w:tc>
          <w:tcPr>
            <w:tcW w:w="1417" w:type="dxa"/>
            <w:tcBorders>
              <w:top w:val="nil"/>
              <w:left w:val="nil"/>
              <w:bottom w:val="single" w:sz="4" w:space="0" w:color="auto"/>
              <w:right w:val="single" w:sz="4" w:space="0" w:color="auto"/>
            </w:tcBorders>
            <w:shd w:val="clear" w:color="auto" w:fill="auto"/>
            <w:vAlign w:val="center"/>
            <w:hideMark/>
          </w:tcPr>
          <w:p w14:paraId="3672D7A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100g</w:t>
            </w:r>
          </w:p>
        </w:tc>
        <w:tc>
          <w:tcPr>
            <w:tcW w:w="1418" w:type="dxa"/>
            <w:tcBorders>
              <w:top w:val="nil"/>
              <w:left w:val="nil"/>
              <w:bottom w:val="single" w:sz="4" w:space="0" w:color="auto"/>
              <w:right w:val="single" w:sz="4" w:space="0" w:color="auto"/>
            </w:tcBorders>
            <w:shd w:val="clear" w:color="auto" w:fill="auto"/>
            <w:vAlign w:val="center"/>
            <w:hideMark/>
          </w:tcPr>
          <w:p w14:paraId="6EC7D2BE"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MAR 2015</w:t>
            </w:r>
          </w:p>
        </w:tc>
        <w:tc>
          <w:tcPr>
            <w:tcW w:w="1701" w:type="dxa"/>
            <w:tcBorders>
              <w:top w:val="nil"/>
              <w:left w:val="nil"/>
              <w:bottom w:val="single" w:sz="4" w:space="0" w:color="auto"/>
              <w:right w:val="single" w:sz="4" w:space="0" w:color="auto"/>
            </w:tcBorders>
            <w:shd w:val="clear" w:color="auto" w:fill="auto"/>
            <w:vAlign w:val="center"/>
            <w:hideMark/>
          </w:tcPr>
          <w:p w14:paraId="02ECC24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14160 84094</w:t>
            </w:r>
          </w:p>
        </w:tc>
        <w:tc>
          <w:tcPr>
            <w:tcW w:w="1843" w:type="dxa"/>
            <w:tcBorders>
              <w:top w:val="nil"/>
              <w:left w:val="nil"/>
              <w:bottom w:val="single" w:sz="4" w:space="0" w:color="auto"/>
              <w:right w:val="single" w:sz="4" w:space="0" w:color="auto"/>
            </w:tcBorders>
            <w:shd w:val="clear" w:color="auto" w:fill="auto"/>
            <w:vAlign w:val="center"/>
            <w:hideMark/>
          </w:tcPr>
          <w:p w14:paraId="4FE4FB93"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1E940695" w14:textId="77777777" w:rsidR="00F01BF4" w:rsidRPr="00F01BF4" w:rsidRDefault="00F8799E" w:rsidP="00F01BF4">
            <w:pPr>
              <w:overflowPunct/>
              <w:autoSpaceDE/>
              <w:autoSpaceDN/>
              <w:adjustRightInd/>
              <w:textAlignment w:val="auto"/>
              <w:rPr>
                <w:rFonts w:ascii="Arial" w:hAnsi="Arial" w:cs="Arial"/>
                <w:sz w:val="20"/>
                <w:u w:val="single"/>
                <w:lang w:eastAsia="en-GB"/>
              </w:rPr>
            </w:pPr>
            <w:hyperlink r:id="rId24" w:history="1">
              <w:r w:rsidR="00F01BF4" w:rsidRPr="00F01BF4">
                <w:rPr>
                  <w:rFonts w:ascii="Arial" w:hAnsi="Arial" w:cs="Arial"/>
                  <w:sz w:val="20"/>
                  <w:u w:val="single"/>
                  <w:lang w:eastAsia="en-GB"/>
                </w:rPr>
                <w:t>www.hollandandbarrett.com</w:t>
              </w:r>
            </w:hyperlink>
          </w:p>
        </w:tc>
      </w:tr>
      <w:tr w:rsidR="00F01BF4" w:rsidRPr="00F01BF4" w14:paraId="56255788"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E4C2FF4"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lastRenderedPageBreak/>
              <w:t>14B-00319Bb</w:t>
            </w:r>
          </w:p>
        </w:tc>
        <w:tc>
          <w:tcPr>
            <w:tcW w:w="2268" w:type="dxa"/>
            <w:tcBorders>
              <w:top w:val="nil"/>
              <w:left w:val="nil"/>
              <w:bottom w:val="single" w:sz="4" w:space="0" w:color="auto"/>
              <w:right w:val="single" w:sz="4" w:space="0" w:color="auto"/>
            </w:tcBorders>
            <w:shd w:val="clear" w:color="auto" w:fill="auto"/>
            <w:vAlign w:val="center"/>
            <w:hideMark/>
          </w:tcPr>
          <w:p w14:paraId="7BD88F1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Cayenne pepper</w:t>
            </w:r>
          </w:p>
        </w:tc>
        <w:tc>
          <w:tcPr>
            <w:tcW w:w="1843" w:type="dxa"/>
            <w:tcBorders>
              <w:top w:val="nil"/>
              <w:left w:val="nil"/>
              <w:bottom w:val="single" w:sz="4" w:space="0" w:color="auto"/>
              <w:right w:val="single" w:sz="4" w:space="0" w:color="auto"/>
            </w:tcBorders>
            <w:shd w:val="clear" w:color="auto" w:fill="auto"/>
            <w:vAlign w:val="center"/>
            <w:hideMark/>
          </w:tcPr>
          <w:p w14:paraId="3DF62B1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The Vital Ingredient</w:t>
            </w:r>
          </w:p>
        </w:tc>
        <w:tc>
          <w:tcPr>
            <w:tcW w:w="1417" w:type="dxa"/>
            <w:tcBorders>
              <w:top w:val="nil"/>
              <w:left w:val="nil"/>
              <w:bottom w:val="single" w:sz="4" w:space="0" w:color="auto"/>
              <w:right w:val="single" w:sz="4" w:space="0" w:color="auto"/>
            </w:tcBorders>
            <w:shd w:val="clear" w:color="auto" w:fill="auto"/>
            <w:vAlign w:val="center"/>
            <w:hideMark/>
          </w:tcPr>
          <w:p w14:paraId="27E0D59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100g</w:t>
            </w:r>
          </w:p>
        </w:tc>
        <w:tc>
          <w:tcPr>
            <w:tcW w:w="1418" w:type="dxa"/>
            <w:tcBorders>
              <w:top w:val="nil"/>
              <w:left w:val="nil"/>
              <w:bottom w:val="single" w:sz="4" w:space="0" w:color="auto"/>
              <w:right w:val="single" w:sz="4" w:space="0" w:color="auto"/>
            </w:tcBorders>
            <w:shd w:val="clear" w:color="auto" w:fill="auto"/>
            <w:vAlign w:val="center"/>
            <w:hideMark/>
          </w:tcPr>
          <w:p w14:paraId="776E1A4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SEP 2015</w:t>
            </w:r>
          </w:p>
        </w:tc>
        <w:tc>
          <w:tcPr>
            <w:tcW w:w="1701" w:type="dxa"/>
            <w:tcBorders>
              <w:top w:val="nil"/>
              <w:left w:val="nil"/>
              <w:bottom w:val="single" w:sz="4" w:space="0" w:color="auto"/>
              <w:right w:val="single" w:sz="4" w:space="0" w:color="auto"/>
            </w:tcBorders>
            <w:shd w:val="clear" w:color="auto" w:fill="auto"/>
            <w:vAlign w:val="center"/>
            <w:hideMark/>
          </w:tcPr>
          <w:p w14:paraId="55F3FB2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14157 84094</w:t>
            </w:r>
          </w:p>
        </w:tc>
        <w:tc>
          <w:tcPr>
            <w:tcW w:w="1843" w:type="dxa"/>
            <w:tcBorders>
              <w:top w:val="nil"/>
              <w:left w:val="nil"/>
              <w:bottom w:val="single" w:sz="4" w:space="0" w:color="auto"/>
              <w:right w:val="single" w:sz="4" w:space="0" w:color="auto"/>
            </w:tcBorders>
            <w:shd w:val="clear" w:color="auto" w:fill="auto"/>
            <w:vAlign w:val="center"/>
            <w:hideMark/>
          </w:tcPr>
          <w:p w14:paraId="0BF5DDE9"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None declared</w:t>
            </w:r>
          </w:p>
        </w:tc>
        <w:tc>
          <w:tcPr>
            <w:tcW w:w="1701" w:type="dxa"/>
            <w:tcBorders>
              <w:top w:val="nil"/>
              <w:left w:val="nil"/>
              <w:bottom w:val="single" w:sz="4" w:space="0" w:color="auto"/>
              <w:right w:val="single" w:sz="4" w:space="0" w:color="auto"/>
            </w:tcBorders>
            <w:shd w:val="clear" w:color="auto" w:fill="auto"/>
            <w:vAlign w:val="center"/>
            <w:hideMark/>
          </w:tcPr>
          <w:p w14:paraId="724EDA9B" w14:textId="77777777" w:rsidR="00F01BF4" w:rsidRPr="00F01BF4" w:rsidRDefault="00F8799E" w:rsidP="00F01BF4">
            <w:pPr>
              <w:overflowPunct/>
              <w:autoSpaceDE/>
              <w:autoSpaceDN/>
              <w:adjustRightInd/>
              <w:textAlignment w:val="auto"/>
              <w:rPr>
                <w:rFonts w:ascii="Arial" w:hAnsi="Arial" w:cs="Arial"/>
                <w:sz w:val="20"/>
                <w:u w:val="single"/>
                <w:lang w:eastAsia="en-GB"/>
              </w:rPr>
            </w:pPr>
            <w:hyperlink r:id="rId25" w:history="1">
              <w:r w:rsidR="00F01BF4" w:rsidRPr="00F01BF4">
                <w:rPr>
                  <w:rFonts w:ascii="Arial" w:hAnsi="Arial" w:cs="Arial"/>
                  <w:sz w:val="20"/>
                  <w:u w:val="single"/>
                  <w:lang w:eastAsia="en-GB"/>
                </w:rPr>
                <w:t>www.hollandandbarrett.com</w:t>
              </w:r>
            </w:hyperlink>
          </w:p>
        </w:tc>
      </w:tr>
      <w:tr w:rsidR="00F01BF4" w:rsidRPr="00F01BF4" w14:paraId="76B9DFA7" w14:textId="77777777" w:rsidTr="00C262F2">
        <w:trPr>
          <w:trHeight w:val="51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719BD38C"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14B-00320</w:t>
            </w:r>
          </w:p>
        </w:tc>
        <w:tc>
          <w:tcPr>
            <w:tcW w:w="2268" w:type="dxa"/>
            <w:tcBorders>
              <w:top w:val="nil"/>
              <w:left w:val="nil"/>
              <w:bottom w:val="single" w:sz="4" w:space="0" w:color="auto"/>
              <w:right w:val="single" w:sz="4" w:space="0" w:color="auto"/>
            </w:tcBorders>
            <w:shd w:val="clear" w:color="auto" w:fill="auto"/>
            <w:vAlign w:val="center"/>
            <w:hideMark/>
          </w:tcPr>
          <w:p w14:paraId="020F853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Cayenne</w:t>
            </w:r>
          </w:p>
        </w:tc>
        <w:tc>
          <w:tcPr>
            <w:tcW w:w="1843" w:type="dxa"/>
            <w:tcBorders>
              <w:top w:val="nil"/>
              <w:left w:val="nil"/>
              <w:bottom w:val="single" w:sz="4" w:space="0" w:color="auto"/>
              <w:right w:val="single" w:sz="4" w:space="0" w:color="auto"/>
            </w:tcBorders>
            <w:shd w:val="clear" w:color="auto" w:fill="auto"/>
            <w:vAlign w:val="center"/>
            <w:hideMark/>
          </w:tcPr>
          <w:p w14:paraId="2876636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Cotswold Health Products</w:t>
            </w:r>
          </w:p>
        </w:tc>
        <w:tc>
          <w:tcPr>
            <w:tcW w:w="1417" w:type="dxa"/>
            <w:tcBorders>
              <w:top w:val="nil"/>
              <w:left w:val="nil"/>
              <w:bottom w:val="single" w:sz="4" w:space="0" w:color="auto"/>
              <w:right w:val="single" w:sz="4" w:space="0" w:color="auto"/>
            </w:tcBorders>
            <w:shd w:val="clear" w:color="auto" w:fill="auto"/>
            <w:vAlign w:val="center"/>
            <w:hideMark/>
          </w:tcPr>
          <w:p w14:paraId="60D11B4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1kg</w:t>
            </w:r>
          </w:p>
        </w:tc>
        <w:tc>
          <w:tcPr>
            <w:tcW w:w="1418" w:type="dxa"/>
            <w:tcBorders>
              <w:top w:val="nil"/>
              <w:left w:val="nil"/>
              <w:bottom w:val="single" w:sz="4" w:space="0" w:color="auto"/>
              <w:right w:val="single" w:sz="4" w:space="0" w:color="auto"/>
            </w:tcBorders>
            <w:shd w:val="clear" w:color="auto" w:fill="auto"/>
            <w:vAlign w:val="center"/>
            <w:hideMark/>
          </w:tcPr>
          <w:p w14:paraId="511032A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March 2016</w:t>
            </w:r>
          </w:p>
        </w:tc>
        <w:tc>
          <w:tcPr>
            <w:tcW w:w="1701" w:type="dxa"/>
            <w:tcBorders>
              <w:top w:val="nil"/>
              <w:left w:val="nil"/>
              <w:bottom w:val="single" w:sz="4" w:space="0" w:color="auto"/>
              <w:right w:val="single" w:sz="4" w:space="0" w:color="auto"/>
            </w:tcBorders>
            <w:shd w:val="clear" w:color="auto" w:fill="auto"/>
            <w:vAlign w:val="center"/>
            <w:hideMark/>
          </w:tcPr>
          <w:p w14:paraId="7573416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130024</w:t>
            </w:r>
          </w:p>
        </w:tc>
        <w:tc>
          <w:tcPr>
            <w:tcW w:w="1843" w:type="dxa"/>
            <w:tcBorders>
              <w:top w:val="nil"/>
              <w:left w:val="nil"/>
              <w:bottom w:val="single" w:sz="4" w:space="0" w:color="auto"/>
              <w:right w:val="single" w:sz="4" w:space="0" w:color="auto"/>
            </w:tcBorders>
            <w:shd w:val="clear" w:color="auto" w:fill="auto"/>
            <w:vAlign w:val="center"/>
            <w:hideMark/>
          </w:tcPr>
          <w:p w14:paraId="61A0CA0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India</w:t>
            </w:r>
          </w:p>
        </w:tc>
        <w:tc>
          <w:tcPr>
            <w:tcW w:w="1701" w:type="dxa"/>
            <w:tcBorders>
              <w:top w:val="nil"/>
              <w:left w:val="nil"/>
              <w:bottom w:val="single" w:sz="4" w:space="0" w:color="auto"/>
              <w:right w:val="single" w:sz="4" w:space="0" w:color="auto"/>
            </w:tcBorders>
            <w:shd w:val="clear" w:color="auto" w:fill="auto"/>
            <w:vAlign w:val="center"/>
            <w:hideMark/>
          </w:tcPr>
          <w:p w14:paraId="7072948D" w14:textId="77777777" w:rsidR="00F01BF4" w:rsidRPr="00F01BF4" w:rsidRDefault="00F8799E" w:rsidP="00F01BF4">
            <w:pPr>
              <w:overflowPunct/>
              <w:autoSpaceDE/>
              <w:autoSpaceDN/>
              <w:adjustRightInd/>
              <w:textAlignment w:val="auto"/>
              <w:rPr>
                <w:rFonts w:ascii="Arial" w:hAnsi="Arial" w:cs="Arial"/>
                <w:sz w:val="20"/>
                <w:u w:val="single"/>
                <w:lang w:eastAsia="en-GB"/>
              </w:rPr>
            </w:pPr>
            <w:hyperlink r:id="rId26" w:history="1">
              <w:r w:rsidR="00F01BF4" w:rsidRPr="00F01BF4">
                <w:rPr>
                  <w:rFonts w:ascii="Arial" w:hAnsi="Arial" w:cs="Arial"/>
                  <w:sz w:val="20"/>
                  <w:u w:val="single"/>
                  <w:lang w:eastAsia="en-GB"/>
                </w:rPr>
                <w:t>www.realfoods.co.uk</w:t>
              </w:r>
            </w:hyperlink>
          </w:p>
        </w:tc>
      </w:tr>
      <w:tr w:rsidR="00F01BF4" w:rsidRPr="00F01BF4" w14:paraId="06F1B833" w14:textId="77777777" w:rsidTr="00C262F2">
        <w:trPr>
          <w:trHeight w:val="25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53C60260"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14B-00321</w:t>
            </w:r>
          </w:p>
        </w:tc>
        <w:tc>
          <w:tcPr>
            <w:tcW w:w="2268" w:type="dxa"/>
            <w:tcBorders>
              <w:top w:val="nil"/>
              <w:left w:val="nil"/>
              <w:bottom w:val="single" w:sz="4" w:space="0" w:color="auto"/>
              <w:right w:val="single" w:sz="4" w:space="0" w:color="auto"/>
            </w:tcBorders>
            <w:shd w:val="clear" w:color="auto" w:fill="auto"/>
            <w:vAlign w:val="center"/>
            <w:hideMark/>
          </w:tcPr>
          <w:p w14:paraId="6E560EB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Nutmeg ground</w:t>
            </w:r>
          </w:p>
        </w:tc>
        <w:tc>
          <w:tcPr>
            <w:tcW w:w="1843" w:type="dxa"/>
            <w:tcBorders>
              <w:top w:val="nil"/>
              <w:left w:val="nil"/>
              <w:bottom w:val="single" w:sz="4" w:space="0" w:color="auto"/>
              <w:right w:val="single" w:sz="4" w:space="0" w:color="auto"/>
            </w:tcBorders>
            <w:shd w:val="clear" w:color="auto" w:fill="auto"/>
            <w:vAlign w:val="center"/>
            <w:hideMark/>
          </w:tcPr>
          <w:p w14:paraId="767E72C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Suma</w:t>
            </w:r>
          </w:p>
        </w:tc>
        <w:tc>
          <w:tcPr>
            <w:tcW w:w="1417" w:type="dxa"/>
            <w:tcBorders>
              <w:top w:val="nil"/>
              <w:left w:val="nil"/>
              <w:bottom w:val="single" w:sz="4" w:space="0" w:color="auto"/>
              <w:right w:val="single" w:sz="4" w:space="0" w:color="auto"/>
            </w:tcBorders>
            <w:shd w:val="clear" w:color="auto" w:fill="auto"/>
            <w:vAlign w:val="center"/>
            <w:hideMark/>
          </w:tcPr>
          <w:p w14:paraId="6C05BAB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500g</w:t>
            </w:r>
          </w:p>
        </w:tc>
        <w:tc>
          <w:tcPr>
            <w:tcW w:w="1418" w:type="dxa"/>
            <w:tcBorders>
              <w:top w:val="nil"/>
              <w:left w:val="nil"/>
              <w:bottom w:val="single" w:sz="4" w:space="0" w:color="auto"/>
              <w:right w:val="single" w:sz="4" w:space="0" w:color="auto"/>
            </w:tcBorders>
            <w:shd w:val="clear" w:color="auto" w:fill="auto"/>
            <w:vAlign w:val="center"/>
            <w:hideMark/>
          </w:tcPr>
          <w:p w14:paraId="32D905E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01/16</w:t>
            </w:r>
          </w:p>
        </w:tc>
        <w:tc>
          <w:tcPr>
            <w:tcW w:w="1701" w:type="dxa"/>
            <w:tcBorders>
              <w:top w:val="nil"/>
              <w:left w:val="nil"/>
              <w:bottom w:val="single" w:sz="4" w:space="0" w:color="auto"/>
              <w:right w:val="single" w:sz="4" w:space="0" w:color="auto"/>
            </w:tcBorders>
            <w:shd w:val="clear" w:color="auto" w:fill="auto"/>
            <w:vAlign w:val="center"/>
            <w:hideMark/>
          </w:tcPr>
          <w:p w14:paraId="4AC344E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16556</w:t>
            </w:r>
          </w:p>
        </w:tc>
        <w:tc>
          <w:tcPr>
            <w:tcW w:w="1843" w:type="dxa"/>
            <w:tcBorders>
              <w:top w:val="nil"/>
              <w:left w:val="nil"/>
              <w:bottom w:val="single" w:sz="4" w:space="0" w:color="auto"/>
              <w:right w:val="single" w:sz="4" w:space="0" w:color="auto"/>
            </w:tcBorders>
            <w:shd w:val="clear" w:color="auto" w:fill="auto"/>
            <w:vAlign w:val="center"/>
            <w:hideMark/>
          </w:tcPr>
          <w:p w14:paraId="40374CA7"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Indonesia</w:t>
            </w:r>
          </w:p>
        </w:tc>
        <w:tc>
          <w:tcPr>
            <w:tcW w:w="1701" w:type="dxa"/>
            <w:tcBorders>
              <w:top w:val="nil"/>
              <w:left w:val="nil"/>
              <w:bottom w:val="single" w:sz="4" w:space="0" w:color="auto"/>
              <w:right w:val="single" w:sz="4" w:space="0" w:color="auto"/>
            </w:tcBorders>
            <w:shd w:val="clear" w:color="auto" w:fill="auto"/>
            <w:vAlign w:val="center"/>
            <w:hideMark/>
          </w:tcPr>
          <w:p w14:paraId="24846A60" w14:textId="77777777" w:rsidR="00F01BF4" w:rsidRPr="00F01BF4" w:rsidRDefault="00F8799E" w:rsidP="00F01BF4">
            <w:pPr>
              <w:overflowPunct/>
              <w:autoSpaceDE/>
              <w:autoSpaceDN/>
              <w:adjustRightInd/>
              <w:textAlignment w:val="auto"/>
              <w:rPr>
                <w:rFonts w:ascii="Arial" w:hAnsi="Arial" w:cs="Arial"/>
                <w:sz w:val="20"/>
                <w:u w:val="single"/>
                <w:lang w:eastAsia="en-GB"/>
              </w:rPr>
            </w:pPr>
            <w:hyperlink r:id="rId27" w:history="1">
              <w:r w:rsidR="00F01BF4" w:rsidRPr="00F01BF4">
                <w:rPr>
                  <w:rFonts w:ascii="Arial" w:hAnsi="Arial" w:cs="Arial"/>
                  <w:sz w:val="20"/>
                  <w:u w:val="single"/>
                  <w:lang w:eastAsia="en-GB"/>
                </w:rPr>
                <w:t>www.realfoods.co.uk</w:t>
              </w:r>
            </w:hyperlink>
          </w:p>
        </w:tc>
      </w:tr>
      <w:tr w:rsidR="00F01BF4" w:rsidRPr="00F01BF4" w14:paraId="3F12B251" w14:textId="77777777" w:rsidTr="00C262F2">
        <w:trPr>
          <w:trHeight w:val="76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02342F68"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14B-00322a</w:t>
            </w:r>
          </w:p>
        </w:tc>
        <w:tc>
          <w:tcPr>
            <w:tcW w:w="2268" w:type="dxa"/>
            <w:tcBorders>
              <w:top w:val="nil"/>
              <w:left w:val="nil"/>
              <w:bottom w:val="single" w:sz="4" w:space="0" w:color="auto"/>
              <w:right w:val="single" w:sz="4" w:space="0" w:color="auto"/>
            </w:tcBorders>
            <w:shd w:val="clear" w:color="auto" w:fill="auto"/>
            <w:vAlign w:val="center"/>
            <w:hideMark/>
          </w:tcPr>
          <w:p w14:paraId="270B691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Pure green tea - 80 unbleached bags</w:t>
            </w:r>
          </w:p>
        </w:tc>
        <w:tc>
          <w:tcPr>
            <w:tcW w:w="1843" w:type="dxa"/>
            <w:tcBorders>
              <w:top w:val="nil"/>
              <w:left w:val="nil"/>
              <w:bottom w:val="single" w:sz="4" w:space="0" w:color="auto"/>
              <w:right w:val="single" w:sz="4" w:space="0" w:color="auto"/>
            </w:tcBorders>
            <w:shd w:val="clear" w:color="auto" w:fill="auto"/>
            <w:vAlign w:val="center"/>
            <w:hideMark/>
          </w:tcPr>
          <w:p w14:paraId="7BCAAB88"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Clipper</w:t>
            </w:r>
          </w:p>
        </w:tc>
        <w:tc>
          <w:tcPr>
            <w:tcW w:w="1417" w:type="dxa"/>
            <w:tcBorders>
              <w:top w:val="nil"/>
              <w:left w:val="nil"/>
              <w:bottom w:val="single" w:sz="4" w:space="0" w:color="auto"/>
              <w:right w:val="single" w:sz="4" w:space="0" w:color="auto"/>
            </w:tcBorders>
            <w:shd w:val="clear" w:color="auto" w:fill="auto"/>
            <w:vAlign w:val="center"/>
            <w:hideMark/>
          </w:tcPr>
          <w:p w14:paraId="2923890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160g</w:t>
            </w:r>
          </w:p>
        </w:tc>
        <w:tc>
          <w:tcPr>
            <w:tcW w:w="1418" w:type="dxa"/>
            <w:tcBorders>
              <w:top w:val="nil"/>
              <w:left w:val="nil"/>
              <w:bottom w:val="single" w:sz="4" w:space="0" w:color="auto"/>
              <w:right w:val="single" w:sz="4" w:space="0" w:color="auto"/>
            </w:tcBorders>
            <w:shd w:val="clear" w:color="auto" w:fill="auto"/>
            <w:vAlign w:val="center"/>
            <w:hideMark/>
          </w:tcPr>
          <w:p w14:paraId="534BA3E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13/06/2016</w:t>
            </w:r>
          </w:p>
        </w:tc>
        <w:tc>
          <w:tcPr>
            <w:tcW w:w="1701" w:type="dxa"/>
            <w:tcBorders>
              <w:top w:val="nil"/>
              <w:left w:val="nil"/>
              <w:bottom w:val="single" w:sz="4" w:space="0" w:color="auto"/>
              <w:right w:val="single" w:sz="4" w:space="0" w:color="auto"/>
            </w:tcBorders>
            <w:shd w:val="clear" w:color="auto" w:fill="auto"/>
            <w:vAlign w:val="center"/>
            <w:hideMark/>
          </w:tcPr>
          <w:p w14:paraId="17DCE6FC"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E1836</w:t>
            </w:r>
          </w:p>
        </w:tc>
        <w:tc>
          <w:tcPr>
            <w:tcW w:w="1843" w:type="dxa"/>
            <w:tcBorders>
              <w:top w:val="nil"/>
              <w:left w:val="nil"/>
              <w:bottom w:val="single" w:sz="4" w:space="0" w:color="auto"/>
              <w:right w:val="single" w:sz="4" w:space="0" w:color="auto"/>
            </w:tcBorders>
            <w:shd w:val="clear" w:color="auto" w:fill="auto"/>
            <w:vAlign w:val="center"/>
            <w:hideMark/>
          </w:tcPr>
          <w:p w14:paraId="10961F4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Produce of several countries</w:t>
            </w:r>
          </w:p>
        </w:tc>
        <w:tc>
          <w:tcPr>
            <w:tcW w:w="1701" w:type="dxa"/>
            <w:tcBorders>
              <w:top w:val="nil"/>
              <w:left w:val="nil"/>
              <w:bottom w:val="single" w:sz="4" w:space="0" w:color="auto"/>
              <w:right w:val="single" w:sz="4" w:space="0" w:color="auto"/>
            </w:tcBorders>
            <w:shd w:val="clear" w:color="auto" w:fill="auto"/>
            <w:vAlign w:val="center"/>
            <w:hideMark/>
          </w:tcPr>
          <w:p w14:paraId="6A399B96"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 xml:space="preserve">Sainsbury's </w:t>
            </w:r>
          </w:p>
        </w:tc>
      </w:tr>
      <w:tr w:rsidR="00F01BF4" w:rsidRPr="00F01BF4" w14:paraId="00514C44" w14:textId="77777777" w:rsidTr="00C262F2">
        <w:trPr>
          <w:trHeight w:val="76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4B4FABAF"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14B-00322b</w:t>
            </w:r>
          </w:p>
        </w:tc>
        <w:tc>
          <w:tcPr>
            <w:tcW w:w="2268" w:type="dxa"/>
            <w:tcBorders>
              <w:top w:val="nil"/>
              <w:left w:val="nil"/>
              <w:bottom w:val="single" w:sz="4" w:space="0" w:color="auto"/>
              <w:right w:val="single" w:sz="4" w:space="0" w:color="auto"/>
            </w:tcBorders>
            <w:shd w:val="clear" w:color="auto" w:fill="auto"/>
            <w:vAlign w:val="center"/>
            <w:hideMark/>
          </w:tcPr>
          <w:p w14:paraId="4A7A45B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Pure green tea - 80 unbleached bags</w:t>
            </w:r>
          </w:p>
        </w:tc>
        <w:tc>
          <w:tcPr>
            <w:tcW w:w="1843" w:type="dxa"/>
            <w:tcBorders>
              <w:top w:val="nil"/>
              <w:left w:val="nil"/>
              <w:bottom w:val="single" w:sz="4" w:space="0" w:color="auto"/>
              <w:right w:val="single" w:sz="4" w:space="0" w:color="auto"/>
            </w:tcBorders>
            <w:shd w:val="clear" w:color="auto" w:fill="auto"/>
            <w:vAlign w:val="center"/>
            <w:hideMark/>
          </w:tcPr>
          <w:p w14:paraId="4FD27CD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Clipper</w:t>
            </w:r>
          </w:p>
        </w:tc>
        <w:tc>
          <w:tcPr>
            <w:tcW w:w="1417" w:type="dxa"/>
            <w:tcBorders>
              <w:top w:val="nil"/>
              <w:left w:val="nil"/>
              <w:bottom w:val="single" w:sz="4" w:space="0" w:color="auto"/>
              <w:right w:val="single" w:sz="4" w:space="0" w:color="auto"/>
            </w:tcBorders>
            <w:shd w:val="clear" w:color="auto" w:fill="auto"/>
            <w:vAlign w:val="center"/>
            <w:hideMark/>
          </w:tcPr>
          <w:p w14:paraId="590B1BE4"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160g</w:t>
            </w:r>
          </w:p>
        </w:tc>
        <w:tc>
          <w:tcPr>
            <w:tcW w:w="1418" w:type="dxa"/>
            <w:tcBorders>
              <w:top w:val="nil"/>
              <w:left w:val="nil"/>
              <w:bottom w:val="single" w:sz="4" w:space="0" w:color="auto"/>
              <w:right w:val="single" w:sz="4" w:space="0" w:color="auto"/>
            </w:tcBorders>
            <w:shd w:val="clear" w:color="auto" w:fill="auto"/>
            <w:vAlign w:val="center"/>
            <w:hideMark/>
          </w:tcPr>
          <w:p w14:paraId="1A39DBFD"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13/07/2016</w:t>
            </w:r>
          </w:p>
        </w:tc>
        <w:tc>
          <w:tcPr>
            <w:tcW w:w="1701" w:type="dxa"/>
            <w:tcBorders>
              <w:top w:val="nil"/>
              <w:left w:val="nil"/>
              <w:bottom w:val="single" w:sz="4" w:space="0" w:color="auto"/>
              <w:right w:val="single" w:sz="4" w:space="0" w:color="auto"/>
            </w:tcBorders>
            <w:shd w:val="clear" w:color="auto" w:fill="auto"/>
            <w:vAlign w:val="center"/>
            <w:hideMark/>
          </w:tcPr>
          <w:p w14:paraId="38B92A7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M2160</w:t>
            </w:r>
          </w:p>
        </w:tc>
        <w:tc>
          <w:tcPr>
            <w:tcW w:w="1843" w:type="dxa"/>
            <w:tcBorders>
              <w:top w:val="nil"/>
              <w:left w:val="nil"/>
              <w:bottom w:val="single" w:sz="4" w:space="0" w:color="auto"/>
              <w:right w:val="single" w:sz="4" w:space="0" w:color="auto"/>
            </w:tcBorders>
            <w:shd w:val="clear" w:color="auto" w:fill="auto"/>
            <w:vAlign w:val="center"/>
            <w:hideMark/>
          </w:tcPr>
          <w:p w14:paraId="329DE70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Produce of several countries</w:t>
            </w:r>
          </w:p>
        </w:tc>
        <w:tc>
          <w:tcPr>
            <w:tcW w:w="1701" w:type="dxa"/>
            <w:tcBorders>
              <w:top w:val="nil"/>
              <w:left w:val="nil"/>
              <w:bottom w:val="single" w:sz="4" w:space="0" w:color="auto"/>
              <w:right w:val="single" w:sz="4" w:space="0" w:color="auto"/>
            </w:tcBorders>
            <w:shd w:val="clear" w:color="auto" w:fill="auto"/>
            <w:vAlign w:val="center"/>
            <w:hideMark/>
          </w:tcPr>
          <w:p w14:paraId="6EB3BC72"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Waitrose</w:t>
            </w:r>
          </w:p>
        </w:tc>
      </w:tr>
      <w:tr w:rsidR="00F01BF4" w:rsidRPr="00F01BF4" w14:paraId="52B4F487" w14:textId="77777777" w:rsidTr="00C262F2">
        <w:trPr>
          <w:trHeight w:val="765"/>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49E78114" w14:textId="77777777" w:rsidR="00F01BF4" w:rsidRPr="00F01BF4" w:rsidRDefault="00F01BF4" w:rsidP="00F01BF4">
            <w:pPr>
              <w:overflowPunct/>
              <w:autoSpaceDE/>
              <w:autoSpaceDN/>
              <w:adjustRightInd/>
              <w:textAlignment w:val="auto"/>
              <w:rPr>
                <w:rFonts w:ascii="Arial" w:hAnsi="Arial" w:cs="Arial"/>
                <w:b/>
                <w:bCs/>
                <w:sz w:val="20"/>
                <w:lang w:eastAsia="en-GB"/>
              </w:rPr>
            </w:pPr>
            <w:r w:rsidRPr="00F01BF4">
              <w:rPr>
                <w:rFonts w:ascii="Arial" w:hAnsi="Arial" w:cs="Arial"/>
                <w:b/>
                <w:bCs/>
                <w:sz w:val="20"/>
                <w:lang w:eastAsia="en-GB"/>
              </w:rPr>
              <w:t>14B-00322c</w:t>
            </w:r>
          </w:p>
        </w:tc>
        <w:tc>
          <w:tcPr>
            <w:tcW w:w="2268" w:type="dxa"/>
            <w:tcBorders>
              <w:top w:val="nil"/>
              <w:left w:val="nil"/>
              <w:bottom w:val="single" w:sz="4" w:space="0" w:color="auto"/>
              <w:right w:val="single" w:sz="4" w:space="0" w:color="auto"/>
            </w:tcBorders>
            <w:shd w:val="clear" w:color="auto" w:fill="auto"/>
            <w:vAlign w:val="center"/>
            <w:hideMark/>
          </w:tcPr>
          <w:p w14:paraId="514FB4D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Pure green tea - 80 unbleached bags</w:t>
            </w:r>
          </w:p>
        </w:tc>
        <w:tc>
          <w:tcPr>
            <w:tcW w:w="1843" w:type="dxa"/>
            <w:tcBorders>
              <w:top w:val="nil"/>
              <w:left w:val="nil"/>
              <w:bottom w:val="single" w:sz="4" w:space="0" w:color="auto"/>
              <w:right w:val="single" w:sz="4" w:space="0" w:color="auto"/>
            </w:tcBorders>
            <w:shd w:val="clear" w:color="auto" w:fill="auto"/>
            <w:vAlign w:val="center"/>
            <w:hideMark/>
          </w:tcPr>
          <w:p w14:paraId="79D92C10"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Clipper</w:t>
            </w:r>
          </w:p>
        </w:tc>
        <w:tc>
          <w:tcPr>
            <w:tcW w:w="1417" w:type="dxa"/>
            <w:tcBorders>
              <w:top w:val="nil"/>
              <w:left w:val="nil"/>
              <w:bottom w:val="single" w:sz="4" w:space="0" w:color="auto"/>
              <w:right w:val="single" w:sz="4" w:space="0" w:color="auto"/>
            </w:tcBorders>
            <w:shd w:val="clear" w:color="auto" w:fill="auto"/>
            <w:vAlign w:val="center"/>
            <w:hideMark/>
          </w:tcPr>
          <w:p w14:paraId="1B7C561B"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160g</w:t>
            </w:r>
          </w:p>
        </w:tc>
        <w:tc>
          <w:tcPr>
            <w:tcW w:w="1418" w:type="dxa"/>
            <w:tcBorders>
              <w:top w:val="nil"/>
              <w:left w:val="nil"/>
              <w:bottom w:val="single" w:sz="4" w:space="0" w:color="auto"/>
              <w:right w:val="single" w:sz="4" w:space="0" w:color="auto"/>
            </w:tcBorders>
            <w:shd w:val="clear" w:color="auto" w:fill="auto"/>
            <w:vAlign w:val="center"/>
            <w:hideMark/>
          </w:tcPr>
          <w:p w14:paraId="0BFFF9B1"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25/07/2016</w:t>
            </w:r>
          </w:p>
        </w:tc>
        <w:tc>
          <w:tcPr>
            <w:tcW w:w="1701" w:type="dxa"/>
            <w:tcBorders>
              <w:top w:val="nil"/>
              <w:left w:val="nil"/>
              <w:bottom w:val="single" w:sz="4" w:space="0" w:color="auto"/>
              <w:right w:val="single" w:sz="4" w:space="0" w:color="auto"/>
            </w:tcBorders>
            <w:shd w:val="clear" w:color="auto" w:fill="auto"/>
            <w:vAlign w:val="center"/>
            <w:hideMark/>
          </w:tcPr>
          <w:p w14:paraId="761AB165"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L2256</w:t>
            </w:r>
          </w:p>
        </w:tc>
        <w:tc>
          <w:tcPr>
            <w:tcW w:w="1843" w:type="dxa"/>
            <w:tcBorders>
              <w:top w:val="nil"/>
              <w:left w:val="nil"/>
              <w:bottom w:val="single" w:sz="4" w:space="0" w:color="auto"/>
              <w:right w:val="single" w:sz="4" w:space="0" w:color="auto"/>
            </w:tcBorders>
            <w:shd w:val="clear" w:color="auto" w:fill="auto"/>
            <w:vAlign w:val="center"/>
            <w:hideMark/>
          </w:tcPr>
          <w:p w14:paraId="7914756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Produce of several countries</w:t>
            </w:r>
          </w:p>
        </w:tc>
        <w:tc>
          <w:tcPr>
            <w:tcW w:w="1701" w:type="dxa"/>
            <w:tcBorders>
              <w:top w:val="nil"/>
              <w:left w:val="nil"/>
              <w:bottom w:val="single" w:sz="4" w:space="0" w:color="auto"/>
              <w:right w:val="single" w:sz="4" w:space="0" w:color="auto"/>
            </w:tcBorders>
            <w:shd w:val="clear" w:color="auto" w:fill="auto"/>
            <w:vAlign w:val="center"/>
            <w:hideMark/>
          </w:tcPr>
          <w:p w14:paraId="20EA2C5F" w14:textId="77777777" w:rsidR="00F01BF4" w:rsidRPr="00F01BF4" w:rsidRDefault="00F01BF4" w:rsidP="00F01BF4">
            <w:pPr>
              <w:overflowPunct/>
              <w:autoSpaceDE/>
              <w:autoSpaceDN/>
              <w:adjustRightInd/>
              <w:textAlignment w:val="auto"/>
              <w:rPr>
                <w:rFonts w:ascii="Arial" w:hAnsi="Arial" w:cs="Arial"/>
                <w:sz w:val="20"/>
                <w:lang w:eastAsia="en-GB"/>
              </w:rPr>
            </w:pPr>
            <w:r w:rsidRPr="00F01BF4">
              <w:rPr>
                <w:rFonts w:ascii="Arial" w:hAnsi="Arial" w:cs="Arial"/>
                <w:sz w:val="20"/>
                <w:lang w:eastAsia="en-GB"/>
              </w:rPr>
              <w:t xml:space="preserve">Sainsbury's </w:t>
            </w:r>
          </w:p>
        </w:tc>
      </w:tr>
    </w:tbl>
    <w:p w14:paraId="0315CBD8" w14:textId="77777777" w:rsidR="00CF3670" w:rsidRDefault="00CF3670"/>
    <w:p w14:paraId="0FBD052D" w14:textId="77777777" w:rsidR="00865C97" w:rsidRDefault="00CF3670" w:rsidP="00865C97">
      <w:pPr>
        <w:overflowPunct/>
        <w:autoSpaceDE/>
        <w:autoSpaceDN/>
        <w:adjustRightInd/>
        <w:textAlignment w:val="auto"/>
      </w:pPr>
      <w:r>
        <w:br w:type="page"/>
      </w:r>
    </w:p>
    <w:p w14:paraId="617C485E" w14:textId="77777777" w:rsidR="00865C97" w:rsidRDefault="00865C97" w:rsidP="00865C97">
      <w:pPr>
        <w:pStyle w:val="Default"/>
        <w:rPr>
          <w:b/>
          <w:bCs/>
          <w:sz w:val="23"/>
          <w:szCs w:val="23"/>
        </w:rPr>
      </w:pPr>
      <w:r>
        <w:rPr>
          <w:b/>
          <w:bCs/>
          <w:sz w:val="23"/>
          <w:szCs w:val="23"/>
        </w:rPr>
        <w:lastRenderedPageBreak/>
        <w:t xml:space="preserve">Appendix 2, Table 1: Analytical results </w:t>
      </w:r>
    </w:p>
    <w:p w14:paraId="77F120C0" w14:textId="77777777" w:rsidR="00CF3670" w:rsidRDefault="00CF3670" w:rsidP="00865C97"/>
    <w:tbl>
      <w:tblPr>
        <w:tblW w:w="5000" w:type="pct"/>
        <w:tblLayout w:type="fixed"/>
        <w:tblLook w:val="04A0" w:firstRow="1" w:lastRow="0" w:firstColumn="1" w:lastColumn="0" w:noHBand="0" w:noVBand="1"/>
      </w:tblPr>
      <w:tblGrid>
        <w:gridCol w:w="1104"/>
        <w:gridCol w:w="951"/>
        <w:gridCol w:w="1206"/>
        <w:gridCol w:w="1331"/>
        <w:gridCol w:w="511"/>
        <w:gridCol w:w="511"/>
        <w:gridCol w:w="472"/>
        <w:gridCol w:w="471"/>
        <w:gridCol w:w="471"/>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865C97" w:rsidRPr="00865C97" w14:paraId="477911D3" w14:textId="77777777" w:rsidTr="00865C97">
        <w:trPr>
          <w:trHeight w:val="2329"/>
          <w:tblHeader/>
        </w:trPr>
        <w:tc>
          <w:tcPr>
            <w:tcW w:w="388" w:type="pct"/>
            <w:tcBorders>
              <w:top w:val="single" w:sz="4" w:space="0" w:color="auto"/>
              <w:left w:val="single" w:sz="4" w:space="0" w:color="808080"/>
              <w:bottom w:val="single" w:sz="4" w:space="0" w:color="auto"/>
              <w:right w:val="single" w:sz="4" w:space="0" w:color="808080"/>
            </w:tcBorders>
            <w:shd w:val="clear" w:color="auto" w:fill="auto"/>
            <w:vAlign w:val="center"/>
            <w:hideMark/>
          </w:tcPr>
          <w:p w14:paraId="78826773" w14:textId="77777777" w:rsidR="00CF3670" w:rsidRPr="00865C97" w:rsidRDefault="00CF3670">
            <w:pPr>
              <w:overflowPunct/>
              <w:autoSpaceDE/>
              <w:adjustRightInd/>
              <w:jc w:val="center"/>
              <w:rPr>
                <w:rFonts w:ascii="Arial" w:hAnsi="Arial" w:cs="Arial"/>
                <w:b/>
                <w:bCs/>
                <w:sz w:val="16"/>
                <w:szCs w:val="16"/>
                <w:lang w:eastAsia="en-GB"/>
              </w:rPr>
            </w:pPr>
            <w:bookmarkStart w:id="0" w:name="RANGE!A1:AA329"/>
            <w:r w:rsidRPr="00865C97">
              <w:rPr>
                <w:rFonts w:ascii="Arial" w:hAnsi="Arial" w:cs="Arial"/>
                <w:b/>
                <w:bCs/>
                <w:sz w:val="16"/>
                <w:szCs w:val="16"/>
                <w:lang w:eastAsia="en-GB"/>
              </w:rPr>
              <w:t>Category</w:t>
            </w:r>
            <w:bookmarkEnd w:id="0"/>
          </w:p>
        </w:tc>
        <w:tc>
          <w:tcPr>
            <w:tcW w:w="334" w:type="pct"/>
            <w:tcBorders>
              <w:top w:val="single" w:sz="4" w:space="0" w:color="auto"/>
              <w:left w:val="nil"/>
              <w:bottom w:val="single" w:sz="4" w:space="0" w:color="auto"/>
              <w:right w:val="single" w:sz="4" w:space="0" w:color="808080"/>
            </w:tcBorders>
            <w:shd w:val="clear" w:color="auto" w:fill="auto"/>
            <w:vAlign w:val="center"/>
            <w:hideMark/>
          </w:tcPr>
          <w:p w14:paraId="3DC790CD" w14:textId="424D1A76" w:rsidR="00CF3670" w:rsidRPr="00865C97" w:rsidRDefault="00CF3670" w:rsidP="00F6337C">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Sample Number</w:t>
            </w:r>
          </w:p>
        </w:tc>
        <w:tc>
          <w:tcPr>
            <w:tcW w:w="424" w:type="pct"/>
            <w:tcBorders>
              <w:top w:val="single" w:sz="4" w:space="0" w:color="auto"/>
              <w:left w:val="nil"/>
              <w:bottom w:val="single" w:sz="4" w:space="0" w:color="auto"/>
              <w:right w:val="single" w:sz="4" w:space="0" w:color="808080"/>
            </w:tcBorders>
            <w:shd w:val="clear" w:color="auto" w:fill="auto"/>
            <w:vAlign w:val="center"/>
            <w:hideMark/>
          </w:tcPr>
          <w:p w14:paraId="2C0AE336"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Sample Description</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38BB672F"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Brand</w:t>
            </w:r>
          </w:p>
        </w:tc>
        <w:tc>
          <w:tcPr>
            <w:tcW w:w="180"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8724461"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Citrinin (µg/kg)</w:t>
            </w:r>
          </w:p>
        </w:tc>
        <w:tc>
          <w:tcPr>
            <w:tcW w:w="180"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2B5E99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Sterigmatocystin  (µg/kg)</w:t>
            </w:r>
          </w:p>
        </w:tc>
        <w:tc>
          <w:tcPr>
            <w:tcW w:w="166"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7CF5A7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Fumonisin B1 (µg/kg)</w:t>
            </w:r>
          </w:p>
        </w:tc>
        <w:tc>
          <w:tcPr>
            <w:tcW w:w="166"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8CD5BF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Fumonisin B2 (µg/kg)</w:t>
            </w:r>
          </w:p>
        </w:tc>
        <w:tc>
          <w:tcPr>
            <w:tcW w:w="166"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94D23E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Fumonisin B3 (µg/kg)</w:t>
            </w:r>
          </w:p>
        </w:tc>
        <w:tc>
          <w:tcPr>
            <w:tcW w:w="140"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F67890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Ergometrine  (µg/kg)</w:t>
            </w:r>
          </w:p>
        </w:tc>
        <w:tc>
          <w:tcPr>
            <w:tcW w:w="140"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2015E4F"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Ergometrinine  (µg/kg)</w:t>
            </w:r>
          </w:p>
        </w:tc>
        <w:tc>
          <w:tcPr>
            <w:tcW w:w="140"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98BEB7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Ergosine  (µg/kg)</w:t>
            </w:r>
          </w:p>
        </w:tc>
        <w:tc>
          <w:tcPr>
            <w:tcW w:w="140"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7D439B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Ergosinine (µg/kg)</w:t>
            </w:r>
          </w:p>
        </w:tc>
        <w:tc>
          <w:tcPr>
            <w:tcW w:w="140"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3B748B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Ergocornine (µg/kg)</w:t>
            </w:r>
          </w:p>
        </w:tc>
        <w:tc>
          <w:tcPr>
            <w:tcW w:w="140"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96DA4DD"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Ergocorninine (µg/kg)</w:t>
            </w:r>
          </w:p>
        </w:tc>
        <w:tc>
          <w:tcPr>
            <w:tcW w:w="140"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E5AB34F"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Ergotamine (µg/kg)</w:t>
            </w:r>
          </w:p>
        </w:tc>
        <w:tc>
          <w:tcPr>
            <w:tcW w:w="140"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89DD5CE"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Ergotaminine (µg/kg)</w:t>
            </w:r>
          </w:p>
        </w:tc>
        <w:tc>
          <w:tcPr>
            <w:tcW w:w="140"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A2046A1"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Ergocryptine (µg/kg)</w:t>
            </w:r>
          </w:p>
        </w:tc>
        <w:tc>
          <w:tcPr>
            <w:tcW w:w="140"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342860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Ergocryptinine (µg/kg)</w:t>
            </w:r>
          </w:p>
        </w:tc>
        <w:tc>
          <w:tcPr>
            <w:tcW w:w="140"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A1B7CF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Ergocristine (µg/kg)</w:t>
            </w:r>
          </w:p>
        </w:tc>
        <w:tc>
          <w:tcPr>
            <w:tcW w:w="140"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B964788"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Ergocristinine (µg/kg)</w:t>
            </w:r>
          </w:p>
        </w:tc>
        <w:tc>
          <w:tcPr>
            <w:tcW w:w="140"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F42F58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Alternariol (µg/kg)</w:t>
            </w:r>
          </w:p>
        </w:tc>
        <w:tc>
          <w:tcPr>
            <w:tcW w:w="140"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6D26D65"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Tenuazonic Acid  (µg/kg)</w:t>
            </w:r>
          </w:p>
        </w:tc>
        <w:tc>
          <w:tcPr>
            <w:tcW w:w="140"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1BBB9CD"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AME  (µg/kg)</w:t>
            </w:r>
          </w:p>
        </w:tc>
        <w:tc>
          <w:tcPr>
            <w:tcW w:w="140"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9D3959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Altenuene  (µg/kg)</w:t>
            </w:r>
          </w:p>
        </w:tc>
        <w:tc>
          <w:tcPr>
            <w:tcW w:w="140"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51D6F9B"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Altertoxin 1  (µg/kg)</w:t>
            </w:r>
          </w:p>
        </w:tc>
        <w:tc>
          <w:tcPr>
            <w:tcW w:w="140"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54F8A4A"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Tentoxin  (µg/kg)</w:t>
            </w:r>
          </w:p>
        </w:tc>
      </w:tr>
      <w:tr w:rsidR="00865C97" w:rsidRPr="00865C97" w14:paraId="7CC1D181"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AD966F"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Almond milk</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4070DE71"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14B-00270</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45125EC8"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Almond alternative to dairy milk</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6CCAEE4D"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Tesco Free From</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025036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67002A9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C6F724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A7EB0F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9585BB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DC3166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03E691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552A01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DD4CBE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79E46B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E0AA08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8BC7B8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1DB13C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C9376B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03D284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53E628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556231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48C171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D5EDE5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B849BA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9542CA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D4224C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D8B1C1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470E757E"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8F4DAE"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Almond milk</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3EA3E3F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14B-00288</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306CD60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Organic almond drink</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5A5B312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EcoMil</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77791C2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7C3ACBF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6B029B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F3DEB2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5726F7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22AE23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235952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CA8AB8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DCA0FB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BC9FB5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EBBBE8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38901E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A1BECD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C59C4B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ADCFE7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B1C095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D9EC86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F7A54F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31A106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9F4DBC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19FFAE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169E7D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6F0984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34F386CD"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BE483B"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Apple juice</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6EE5B0A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13B-02414</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7CB72A31"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Pressed apple juice</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19DAA21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Innocent</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73895C2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77A0C0B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D0E458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78F5C6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1D808E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7DB201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C6B3B2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8C9C38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F5EE2E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6331E5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220D86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11A187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128960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D10180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D76B90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EA6394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9F162D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C69B58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E66240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F8129E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930C14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E73BC7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913501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21CB3F9E"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872C27"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Apple juice</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45B5D186"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13B-02473</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6B33D72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Apple juice (made from concentrate)</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3ED2967D"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Centra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FE41BA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5D05417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DAC3DE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3CEB28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BA4FF4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3E20CC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210FAF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077E8C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32A3CD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66BE79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4A007E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A5B514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C48F08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5400A3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4D4A90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D659BE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E1BD54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CD0BF4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F470E7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403A96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B85AB2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203EAE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B589EA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726D4FE9"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5446CD"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Apple juice</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752CD50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13B-02496</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53F4597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Pressed apple juice</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6019C6E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Don Simon</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57EFA7F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00B7CB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3BCEF2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22F36C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855767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1AF7F7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4B9BAD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441B64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7FB8CE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859471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409410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20FA2A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CE07C2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B0690B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5EAE36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F23746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E34BEC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8869BD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F15B45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EB445A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4E0B53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B93E20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3522BF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3EDCEBB4"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9F8BC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Apple juice</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11C29ED3"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13B-02563</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7253C157"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Cloudy pressed apple juice</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122D2BC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Cawston Press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69F45C6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5E8A050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FF0CCE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3F21D4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A58FDF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3148F4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6CA666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DC7205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B304F7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76497D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921DB4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2E5701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70AA2B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E0FFC7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655933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BFC5B1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B40A76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A63E17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4CE003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DEAA08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D1D72D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DCBC8D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DE3FFE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67F024DF"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4B275E"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Apple juice</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2A3205D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13B-02565</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5C17920D"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 xml:space="preserve"> English apple juice - Ida Red, medium</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0F4AE15B"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Duskin</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6B4115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50AE43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DE1099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D3A8F6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A9BFAD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CF3128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41B7C2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D7677D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4E19D7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E620CF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29703A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6747E9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E29BEB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286A4D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26D7EB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DA3842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510C8D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FF4EA3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1CB311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B269CF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3607B4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765706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996596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3B74F764"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C36D2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Apple juice</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1E3F71D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13B-02616</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02FE5A6A"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Pressed apple juice</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72DF45CF"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SuperValu</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7A8603F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25335E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D47E60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A4FEE0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76BC42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C511A2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E65526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016825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A9356C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1746D2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A8C43B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20F89F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92BCC0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03FDEF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D59BE8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6EF83E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DA52C7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4A76D0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60E8E5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7788A7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66584D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FA55AF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59F4DB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7C33C973"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437A9E"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Apple juice</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64C3B738"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13B-02619</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4358C58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Sweet Worcester pressed apple juice</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3F9F5C68"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Watergull Orchards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5FA8E5B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6D8242F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95036F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559091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3BE275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0F7539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B4DFF9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A54731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4CF3A3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CF8AD5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B1FA5C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827605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9A8BBE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93D913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9F9C8F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E9FBCF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120442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DE2E3C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4494D2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B2243E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C95157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E64864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180907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33144EBA"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C429E6"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Apple juice</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258856C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13B-02620</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7A755A7E"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Apple juice (from concentrate)</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031D83F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Marks &amp; Spencer</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1E5B8B3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8F9A96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CE5E4F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A8E735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5EB714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4656BC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1E3EFC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073954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D322D0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8F6C29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D93A1F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3B9B11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5CC6F7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EDDF2F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3BEBE6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79C4D7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25591D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7C8F8B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3FA57E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60A0C9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A9192A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DB431D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4E8D3D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53BFA092"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1D0B11"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lastRenderedPageBreak/>
              <w:t>Apple juice</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4E3E4851"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13B-02621</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46692DA8"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Pressed Bramley apple juice</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4C0964E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Sandringham Apple Juice</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1F70570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3C72CA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B08508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906AA7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FC6FD5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FF19F1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371F15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543FC9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C3E9F0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967856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376246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660392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47E231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61484C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C37210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9FA2B9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D66D5A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D1F88C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DCE8EE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84D53F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99B03F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AF427B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3A59E8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37575B0D"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7FE0B8"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Apple juice</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39DCF153"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14B-00189</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6C22C801"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Cloudy apple juice</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0D5FB9D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Copella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C68265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292F5C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AEA980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4D7E14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8E9F6E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2B19F7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33E42E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699B97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26CD56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442F18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739D67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0E4584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31BBAF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9DF81E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E871FF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0E0E37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E83760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453686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ED7D42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8F305F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E38526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1BE47C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BD4A1F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07FA2C7C"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4CCA08"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Apple juice</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75EF533E"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14B-00244</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79597685"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Biodynamic apple juice</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7824B60A"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Oaklands Park Garden</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36882DD"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B711B0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D276F2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CDF21A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71BB7C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D65FD2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CAE5D7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843BDC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9D51DC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FE4B0C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35E15A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B70DE2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407C3D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8F07C4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CDD591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2B0576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216925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6F7FD5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2C01E8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F5FBB9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6AB8F0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E9BDCB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C6EF6A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0E613B14"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89382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Asparagus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623C4FB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13B-02424</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3ECA082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Green asparagus spears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67A690C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Kingfisher</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7C0C5A3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0EDAD8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925BFE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84091F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02C456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D6FAC1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0295A6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D7ED54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5C9AC4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4E43B8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2CC620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5D9013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110FCB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3BCC35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B9FA56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699E38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8BA43A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CC22B7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0097CB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702838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67D707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5517B6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1F8BC6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46DE7BC5"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241873"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Asparagus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5ACAD7BB"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13B-02449</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32C3069D"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Asparagus bundle</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7EE17B2A"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Tesco</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B3EFB1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A32519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770808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1FF3B6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7974E3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29F6AD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8D3A1E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9F74AA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EF6B3F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961F9E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EBC9BC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4B04BF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A5E876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77CC03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7E6393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62D16B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ACE603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A4E457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7CAFEF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1A4B17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639B4C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ED8B16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A1B5D7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2AA19E33"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3F1BF7"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Asparagus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7020C60B"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13B-02510</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345A82BE"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Asparagus spears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0F56787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Asda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358EF2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5DACD2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5FC6CC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FE565C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E7D930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27F2FD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45A337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374AA6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DBA2A4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9F4BF2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D573C4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6B121B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467A88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7B9E3B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162C49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51DBE0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10F400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118E6B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358234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74ED72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6A0C40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08CA6F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EEF3A7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6CAB9276"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3EE2C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Asparagus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288DEE9A"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14B-00192</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68075C07"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Asparagus spears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7D626513"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Sainsbury's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2CC7B0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99939A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64486C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DF3E12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01172F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874CA8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38B1BA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AB0916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2C653E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D8D0BE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70E47A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9DEB37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F98D7F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5A20DD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4FA25F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B8FFA7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D88200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A41E8B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D88859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97A1A5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C52758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27436D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F683AF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4068A95B"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1EAC8F"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Asparagus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6CCEAECE"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14B-00193</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5015124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Bunched asparagus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536A973D"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Waitrose</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B38E58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10C9B11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49B019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999CA7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BF8F65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90E7F6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C39930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7CAC89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97D25A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11AAD1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76E5BF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FC9DC3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E11A4C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5EC84F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DB5198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7A1DD5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7B4FF0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5A8F17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D43F2A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2C04EF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6A1A42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223713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4BC21C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2D2BACEC"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35EEA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Asparagus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5210B03E"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14B-00251</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654609DF"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 xml:space="preserve">Asparagus </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4AF5979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Morrisons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AC44A3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675F6D0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2E691F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27A843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12E7FB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FE5FAE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4D63F1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A3F156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1258F5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8F83AB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5F271D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1058D9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D15767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B6F0EF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E9F1CF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926D86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2494C8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10A823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B32F68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D27DAB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CFE0BF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91CBE9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EC7AC5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5ADF4823"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95A45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Asparagus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2ACF5A5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14B-00269</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6FC91A8F"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Bunched asparagus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110CDC2F"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Elveden Estate</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567B0D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65F82A0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C714D6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1B3096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C7BF1C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9F859A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7954D2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5BD2B4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5313A0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C8CCB9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06BCCB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298F59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112D11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9ED255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9BF6D3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FCD31F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E02B4E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8E322D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CBD586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6F5DC8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11946A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1B9912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702360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11D21133"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DF5D4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Barley</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0E0947BB"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13B-02460</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15117E7E"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Pearl barley</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5B2E6C08"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Great Scot</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1EF35AF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78F519A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DE5314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CA0009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143FA5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7E8F3F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EE4227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10B4A5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92F789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D313CC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4F5598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379B6C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F66365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F3F114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186A5D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594E2C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BCDA73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B94D38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783C72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57ACB5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2D8F6E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885756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2F6D18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52358194"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EA987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Barley</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3CE8A76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13B-02508</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446B433B"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Pearl barley</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61FF1156"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Waitrose Love Life</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1149077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9AFC69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762FD8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BA4057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E73A57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5A089C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AD230F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CAE65B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981684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48B937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9A4096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50891F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4D4DF1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57F42D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E33B85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13324E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21BF9E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64EE50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BB58D7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F01107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6E126A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694BFE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39264E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59F78B02"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B8E341"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lastRenderedPageBreak/>
              <w:t>Barley</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74F3224E"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13B-02530</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2E78078B"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Pearl barley</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4DC6270D"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Morrisons Wholefoods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5D5097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18D9221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CFD18C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4AD71D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CF66C7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4AB5C1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CF959F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4FD30A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03F201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0BE4A5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F37232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14D764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3C0329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F62147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0B8D16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D456B8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B39F19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8F6948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6AE163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F96A41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1216F4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AB6D2B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2BF24E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33D5E2B6"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9CA47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Barley</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7C5D5F4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13B-02571</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251D645D"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Pearl barley</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73A00C8A"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Co-Op Wholefoods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5E0DF24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5814A09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A61213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B44E1F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C9DEBD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16E786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60D7EE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EC93C7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921094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36CD7A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19A282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203AED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25686C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C7D797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4AA95E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F4586D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9531B0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441DB5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D87E71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1B8C1A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7E935E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8C58E6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DF5A55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735A2944"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67389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Barley</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25F38001"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13B-02586</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09827D35"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Pearl barley</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6E0A21B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Community Foods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15BD0E1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10D1D49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CD51E4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6F6CAC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4CE175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162904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D455FE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97E4ED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DA40B2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94C26E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97DB9B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74BACF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D36DAF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C7A224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4819F4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BC894C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900674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F87694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8DEE27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9A3045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DEA42E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F15E58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613095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73FAD1C4"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EE0DA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Barley</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1B8F054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13B-02632</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58C967ED"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Miežinės kruopos (barley groats)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41A4DCB8"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 &amp; 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6CB44EB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5C3CB47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FE35DE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095E3E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155A46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D9020B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D44C40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2214AC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23EDFC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11CB30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50E336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CD6879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D1C031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6AF90C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850F84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551B68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AD420E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6FEF8C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E9C149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4CD996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E83BE8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F30B89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B25CB7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26AF18B6"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4E480E"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Barley</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6E2F4B07"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14B-00177</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275E34D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Pearl barley</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641D17B5"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JCR</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B23562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5AD7A2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B34DFE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67F36D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967318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6E462C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2AD8E5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73A354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F1A11C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628A8E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0E3924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570C0F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1A846B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FAC77D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67DA1B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CB2793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5E2387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29CC0F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2A2884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0523A5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D95313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F8EC0E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28A822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6F09AB17"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53C71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Barley</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7709E0C5"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14B-00206</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5100EBD6"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Pearl barley</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2B645DC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Marks &amp; Spencer</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46DE6B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73800D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A864C6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D2E83C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C8354F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560885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35B32F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CBE306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752B12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A62528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904AB1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3250F2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FC293E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6AFA9E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C15DF3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E21ABE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CCBC19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FCE721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DFB5A4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EC26C8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3C9FC4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6E071C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B79E9C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324BEB39"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F5759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Barley</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43ADBD0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14B-00207</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7B38DFA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Barley flakes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4FE9C38B"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Neal's Yard Wholefoods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55FF814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60FCCE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734654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01F1B5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46855F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1B770A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56A654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DBD2D9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D8BB66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3E25DF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E3CD6C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F0873A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2497B9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81783A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923A80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7F17A5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5EE5F9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4D6593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E28296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5CA342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93EC7A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87E409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E7FA78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7B3C82AB"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8BAE45"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Barley</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7AA9484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14B-00228</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4B45F8D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Dried barley (pudding)</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566873D3"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Jin Shin Foods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0303B1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5556FE1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55E054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2FC7B7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B1A1AF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389442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409905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DF4696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47D371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2B6510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75063A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20C924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755857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6EEED5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7150AA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D45E0B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CCB7E1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5B1F50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710F25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02ED32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F67FC5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348D97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CCBA31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3C3410E4"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6DC7BD"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Black olives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1D9493F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13B-02427</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67FD8A07"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Pitted black Spanish olives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04A50ED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Fragata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B369E2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95E0E6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85BE6F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8B7EE7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34329C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2A5E70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19D7C9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1C1A6C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D278BF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1323A2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EED176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8A67C7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600C83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70E365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748205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50E91C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AFBAB7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3EE50E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8A2387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25DB7F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067BDD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6EBFBD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62A34B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61EA856A"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78C336"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Black olives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17E5B3EE"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13B-02428</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6234659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Pitted black olives in brine</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0F2AFBB3"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Crespo</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7F06B65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F8D861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35ED90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8B8E13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7A50EF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23BE99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F7DAAE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312910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A53627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BF602D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7D6E89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AA69CF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4E05F9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EC0C02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397B7B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E7089E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E673E4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9CC2DA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8FFA0F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1CE893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B7284B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359CE0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7429F6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7F3846C2"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0D2086"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Black olives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7BA5BFE5"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13B-02534</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20BFA0EA"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Greek black olives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728CFA0F"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FOS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562157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EDE9EE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D828C2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447D9F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382715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E42D37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4B6A92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E836CB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2EDBF5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5D2E5F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6CD21C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694BE9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36123D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0A7C4C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F357E9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246D88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2EC83C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688955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0D5AA3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FF076D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70D0FF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B2A777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7359F9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1EBEB94A"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FF77B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Black olives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5F9F747A"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13B-02575</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0344487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Black Gemlik olives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6D9D808E"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Durmaz</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E59BAA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635B6FC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5DB81C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10E856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51FF57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619A40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0B6CF3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037C0E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5EF3A0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592E08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EBD248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92EA4B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D719BE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A76D93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C76F26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A3E762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948292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05FE62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A0C70D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A51642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F7B548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9659EC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A88D77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3BEA1062"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D7032F"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lastRenderedPageBreak/>
              <w:t>Black olives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74A1D77F"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13B-02576</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7FD51087"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Dehydrated black olives - kuru sele</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2BE812BD"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Marmarabirlik</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123B4B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51D8214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B8169F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ECC52B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F8D68A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EF3CCE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A082FF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724776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D05D3F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3A2200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DB43A5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62FB8A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FCAF73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879F28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95B370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B5B1B1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12A9AC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A803C8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49DD88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688D80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AD4AA0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B8CE4A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72CC76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66D1A5A8"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835D4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Black olives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539DAF2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13B-02584</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63544C05"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Kalamata olives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33F53D26"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Waitrose</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6237B2C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DD212D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F29DC2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3EFD5C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2E8242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EC0D51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6BBF89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43BE6B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90F912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53FD99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D8A27B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822F02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F64AD8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461592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5A5E97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8FB1C6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47E6E6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15DE8A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AB2AE2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3CFC83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5419D3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139CEF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1C53D6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2A688C4F"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CD06EF"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Black olives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3B8FBDB1"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13B-02601</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146CF1FD"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À La Grecque olives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328C43B6"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Tesco</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A0E7DE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901BAA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2624C1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00D193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18E3D0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8C8501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7B6848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0075C5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56EC7B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5F02A8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99BF9E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FCEAE4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7004C1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173925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9C16C0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C5ABF6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06ECC3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59CE0A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E63208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BE3242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3ED8DA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B5F478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1490C4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02E49C42"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DB72FE"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Black olives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08D727E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13B-02645</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4122BA8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Hojiblanca pitted black olives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6C59F526"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Heliopolis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521EB08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7E6749D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B87ACC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EFCC7E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28CDE4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139089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40C444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5A532F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D9FE97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ACD6B7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5A105F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D6E4B5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B4E13F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D5FC06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D65A7B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FE0891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3F9628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14576A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0E706C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9FB7C5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FDD3DF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59E0C9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B56902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5FF3610A"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4B4807"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Black olives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3E16E2ED"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14B-00178</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0F0C794A"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Pitted black olives in brine</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6C95C187"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Siof</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82E5A5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54CB70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B15CE2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E925C6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FEF91A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4B4141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B731DB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A47657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00BA53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9CD66D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7EE899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5203C2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0B0215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FFB248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0B50B8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C876A7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20C5B2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F12C88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EA3D48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E1E69E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FD1E22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1DD587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397C1D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7EC7F074"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DEAEFA"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Black olives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77EB6756"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14B-00187</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1CE84921"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Sliced black olives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164A2645"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Figaro</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5AAF02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79CB956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2307C9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927BE2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4B8066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2DAD53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0328E7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E909C9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CD3FE3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BCD122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53EFBD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C4F9F5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5A00C8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80DFEC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BF4AAD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44A753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780600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2F1CA1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0E26F1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9CD32B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01FF43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4E7E7D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FB646D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68F0E289"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60903E"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Black olives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2E8A8F57"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14B-00253</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14A9B6E7"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Pitted black olives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4DDA7B88"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Kvuzat Yavne</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51C1F26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187D967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502116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B632CE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6BF985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F44922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4A6E93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24E765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71ED5B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4FB010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C63B1C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7A6F9C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BC917C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CA1973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E31F63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DC047E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493E05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811EE2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2EB114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F01F3C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8F3161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0A2DB0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2B871C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3B332172"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2F916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Black pepper</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47EA5BB6"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13B-02406</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04CD249F"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Ground black pepper</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4D029086"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Sainsbury's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766F375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3AA526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8281EF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638087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EA9ECA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7E80B8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C0ED32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FC7068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151A1E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3BE3F9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4996D5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D03E63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9A3966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3CD159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DC2934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C98FEE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478DF2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C14D9C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6F319C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731D95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E6CA36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8C6298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533B1A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5D1F9999"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96DAB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Black pepper</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3D51A98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13B-02407</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00E23E7F"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Whole black pepper</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0284516D"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Morrisons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9347A6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5D494C9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00B6B9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12B939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FCACF5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282211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53D38F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8BF36F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AAD914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FAA428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1C62B2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A732EC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FD70C9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80AFDC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8B7B8E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B3D536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AB670D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412AAD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B30B45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682B32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F20120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C6039C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294AF8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5D4B8E51"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54799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Black pepper</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63C89A9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13B-02451</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21DFC12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Ground black pepper</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20014897"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Tesco Everyday Value</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6C4A796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0207F9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9CBCAF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A35B93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A0FABF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64581B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38E38E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229AD3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3E6F2C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DFC369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FC76CE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0AA250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A5C27A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C6B34B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7D36AD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4B7744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CF4B96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378CC8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C4B2E6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B40440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B7F21E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745695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CE6620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35012CF7"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9FA94B"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Black pepper</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262E835B"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13B-02579</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6171FD1E"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Ground black pepper</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6D08578A"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Kania Spices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74133BB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0E6118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53B373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BC31F2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78E64D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CBF983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D3F8FD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A7CCE8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10B816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16F67D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9F06C4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776448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F2F832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CC7A01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1563D0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46FC36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EA8376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6628DB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DE26AF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22F1B6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43B917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C495C6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56A95C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6BA2C9F9"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26DD9F"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Black pepper</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3310C0BA"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13B-02588</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24BE809B"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Ground black pepper</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3B587667"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Stonemill</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BC31AD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16E8B61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89F6FD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7928E3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C67427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06E226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C29B7F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78402B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E69A50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5EC3F3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34182E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348EAE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F67B4B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88BED4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B1A83C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33D371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E782F9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3C7C9A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29075F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B0A848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D8C372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72C4E1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9BBFB4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1D03B2D4"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2B3BB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lastRenderedPageBreak/>
              <w:t>Black pepper</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189F72E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13B-02594</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3807554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Ground black pepper</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0C5EF3A3"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East End</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1B5773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19AAC83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7CF433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552640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4D4529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07109A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B8C185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88DD4A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4242D2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AE6637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3822AE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3B426D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14236C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43B7C9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9280EC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0CB417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09BE21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73CDD4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502AA1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244FDE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BCCE81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EF1D47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E6FAB1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03263387"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F03347"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Black pepper</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66EBF07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13B-02623</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04754F51"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Whole black peppercorns (with grinder)</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2370857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Ko Spice</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EBD9C3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B1EF6B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DEAE92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7FF328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441D86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D16E6B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29CEBE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91270B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37A924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04B061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936493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2A3DC8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34F481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38E2EB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0A211F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4973BF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8E5594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19E3EF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EE1C16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5C6419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1CE691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6A346B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0DDAC4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5265CDD1"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93638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Black pepper</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105E6008"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14B-00174</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0F96D49F"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Poivre noir moulu</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286796B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Media Food</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90D410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7C85320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CDD8AD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A233E0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50F850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F6F72B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19115D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5FFFC3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87C011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8433FF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6F930A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0CB8B2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BA5F19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83318D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B4B91F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D2AB51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A72655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1A570B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2E3428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37CFC0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CDD8C7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A623E4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5FBA7E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1E180B94"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95B70D"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Black pepper</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589C2551"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14B-00222</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79508C15"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Coarse black pepper</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221B04E8"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Rajah</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197F4C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D9533A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FEA851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3000A3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393969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00455A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156C6C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913A0D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10E6A4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1108CF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2FC079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9BD065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3A9E45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7A9580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6A426B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26E30A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84CEE9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A6965E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8781DD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31DE51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CEBC78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C535EA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5627B1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6CE56195"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80DC6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Black pepper</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3994E2CB"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14B-00223</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1FCD4B2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Ground black pepper</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21C8127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Millstone</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13796B8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41DC22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4AF066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996416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45853C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B93C6A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F38ACB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C46BD3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0D61E4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15388B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CAFC96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ECEBC8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C2458E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97323C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1307A4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BD0191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95E4CC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1B489E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61BE07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67F759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2CE5D4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1DDA2C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EBB277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42ED1A9C"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DD863E"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Black pepper</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6B73CEC3"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14B-00226</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54D011AA"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Black pepper ground</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4D42864A"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Sun Brand</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C26B56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40AE9B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1B415F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4BCCAA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9B73B9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576D2C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A81B12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C76053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6B356A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910945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C18C77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DA920F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C62333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E549C0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EF19AF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5D2F64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94002D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7BA29F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BE9526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10C346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C43499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C6A9DC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1332A5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0B25311D"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22B0EF"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Black Pepper</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56EA87A1"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14B-00175</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7E621E46"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Black pepper powder</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15306E2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TRS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7DFD7D7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0C429A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07E043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D73AB8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989778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9BB813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957CDA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87A4B6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6AA808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610E4E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129439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711AB2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BDFC7B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2FD9B7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640D70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085077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A7D6D9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8E1837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E7CFE7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C39EDD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5666B8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538281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6677CA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5879ACF2"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D9EC58"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Black tea</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3F4CB865"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14B-00273</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7D4ADF0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Loose tea</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3C5AA4F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PG Tips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7C77BC7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18873E6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771255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AB18DF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89FE1A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8A14C0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EEE08B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CD08D4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7C9876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95B8E3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86BEF7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FCE31A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45468F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54C225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4CDAC6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15B0A7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CAD290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A0CF64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E509C6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58C94A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D307D5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845AAA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3AFC08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72EEE648"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EC98B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Black tea</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65AB1498"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14B-00274</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6F41F7F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Assam tea bags - 100</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50D1A188"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Tesco Finest</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152EB54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BEC1FB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C8A2DB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C0884B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DD86C5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2C2571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493303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DADB6A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C44E42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9F0C07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415A14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CD9E6A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E72932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C83E3A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AC18F7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EAA274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0B2384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025889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AF67E7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D5EAB7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3E4E75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F8B0EA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4BD082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1160A536"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054CBE"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Black tea</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305E072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14B-00275</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2244BC0F"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Earl Grey tea bags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41EF45F8"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Twinings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135C0F9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DCFCFA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85F114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2271DD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1B1D39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E104BE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23CF89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81AB07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2F0DB1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D11BF9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CF10E6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6C3595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F4848F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323C8B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ED86CC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FD2B72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1C96CB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75BC97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74CF48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E4CF8F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9F8F2F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E8E3E5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1FA10B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06043D4E"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AEC2D6"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Bread</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22756AC1"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13B-02422</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0D8D2DE1"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Stay fresh wholemeal sliced bread - medium</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7C25DA51"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Tesco</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53353D8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C853CE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E7D545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91A385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DF0698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B0D268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28CC62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D9A218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D0518B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791710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1A9155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EA5A77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41664C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A2543B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2A3B55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D71DAF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3E9632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B8DEF7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F2789D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ADF8AD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CDD56F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25EBA1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716F00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2572842F"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B0823F"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lastRenderedPageBreak/>
              <w:t>Bread</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6D818B78"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13B-02468</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1DD059AE"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Plain bread</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5D0D2F0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Sunblest</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5DD19F3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DD6F1D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A091A5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A44C69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B8344C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5F3644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55B090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07545F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E096C4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A8B699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15F632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36B5FF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94CE17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5736E0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851A2F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EE4D68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C08121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CAA52D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D39108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13C89C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A7F472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FD885A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08CD27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42CF79E1"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45C2F6"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Bread</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5055209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13B-02469</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6CCF6CA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Burger buns (6)</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6C877CC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Quickbury</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4CA0CB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7655E9F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8FEB39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E3CFE6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4F7842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69515B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06E257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CA0B50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C4DA31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9775F2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389FB3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F78231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EE7BBB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B1A484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A54C1E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09FDED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035884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0B8A90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73A976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DD0134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2806D2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3E91DC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128519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6A533999"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838D06"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Bread</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4DC5E251"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13B-02544</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3B880DAD"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Wholemeal medium sliced bread</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6D816DED"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Hovis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1963134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8E6B60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5E2D9D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ACC64D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E44CA5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012733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EDA22F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17C942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34D8DD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148395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ACD9C1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CE93EF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B21A79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527B45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F3EF91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DE71F7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6AE8A2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0F6819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BD630A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3157CB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A5E5C1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100049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8BCB40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6CE6CDE9"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D5803F"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Bread</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3AA5A65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13B-02569</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7FEA1217"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Sweet bread</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51C5040D"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Heavenly Bread</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E393EC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529A91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A48A08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F44798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0F7C36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C1034A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4C0327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C5D286B"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3</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CE4704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2B3504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41C2F8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8591A0D"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3</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D4938C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D1495F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9C9226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43AB4BF"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B34D49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4CD3A9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04E801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E93B64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3C4EB8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48B9DA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B2C488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7BEB14F2"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765B7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Bread</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709F5C1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13B-02577</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2C9BB37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Large seeded loaf</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6C3FE9F6"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Gregg's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6AFF827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673E0CF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285316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AC63BE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1F4D8D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92ECA3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310058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8B11EA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DF2BEB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48C857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DE83B0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12C985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6DD089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89E56A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D7006F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DC6E1B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1CE93C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D08391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F842F7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D1D632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B71021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969238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185250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0C56E133"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8F9515"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Bread</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13570233"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13B-02604</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0BFC218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50/50 white bread with 50% wholemeal flour</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629E8743"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Kingsmill</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76B80C0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DB2379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90B8DF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B52557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0A4643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DA519C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1DA969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9CF508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152388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A50082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B54DFD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21AF1C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EBA102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30A45C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C23407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F6C6A3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D33DCA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9A4EBA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6F2331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49F2B7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9531E7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4C58C5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9A57A6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2CC1648D"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0A121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Bread</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29647E15"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13B-02607</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0F45A60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Garlic + coriander naans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7DFE149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Currymate</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1768760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1D8441D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5DF568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4088A4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6ADE05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7856BC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484DE9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85C990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3678EA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6D7EF0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4FA14B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8F9B8A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F2CAD9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00D318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533066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18973E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12F967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9AC4C9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20406C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F84697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5CF4E7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D021C0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4F8EDA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3D94C890"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3B430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Bread</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06861F4F"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14B-00201</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626BD80A"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Mulit-seed &amp; cereal pittas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5E4BD64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The Food Doctor</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1E67D85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10E3D2E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F1DE7F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957D91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A30780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079D6F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D37EE6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5C20C9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0699EA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EF81D1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F80226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1B5256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D68EC0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D32F1D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6750BF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358DF6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37FD9C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AD33D5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4E5822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3BF17E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5054E9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7A5B86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B9EFE7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5800ADBD"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DF120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Bread</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7BC38EF3"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14B-00202</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184FFC83"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High bran sliced loaf</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4F96E75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Marks &amp; Spencer</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6B368FF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73E8F0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6023A0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E796F7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3B52BC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85D301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A0A77B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E9F520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11B2A1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A299F4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9CF224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A6206C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DABFBF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9EDA7C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D4ADCA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BFFDE9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20A29B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AEFC89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BEF4B0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61D69C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16F361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27B829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74E0AC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782BF479"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161B01"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Bread</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4416CC0E"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14B-00232</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399F14FF"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Wholemeal sliced bread</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26F5414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Brace's Classic</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9D6BF1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E6E0EA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F34FE1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F03FDD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72DD9E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50D409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874D51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52008E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9028A9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18C9D2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A768FA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171DE5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86CC12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F3A921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5035A8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CB5465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15821C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D15265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F6C971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3EC619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E696FD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DF57B7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D8DE8E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7358A00D"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4EC62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Bread</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6E14E4A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14B-00245</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329447F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Medium sliced brown loaf</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7D988C7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Morrison Savers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6050A51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10DB304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3D7554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6F0587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D7DCF5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E88838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62B28C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0C8972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A5CE32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88248F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936461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22B745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81BDA7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F9805E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6275B7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EEDABE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EE82FB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C7BF3F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A4B658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982F69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03AACB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600A24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15D4CD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00C805F5"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01006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lastRenderedPageBreak/>
              <w:t>Bread mix</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0379EB4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13B-02477</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7742E30B"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Soda bread</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5C0D134E"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Mortons Flour</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7CAA905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670673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134B4E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E0BAD9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10E9CB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89F212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BC794A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29DDF0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D80B5C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DCB592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D2842A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C91C27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EDDC86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D5E500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6317F0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3E3F37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AFFB24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E66774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BF9B40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57C726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23D5E4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7570F4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1F2F5A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0DFD45CF"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99312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Bread mix</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53FF013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13B-02506</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78DE060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Oats 'n' bran bread flour</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789A7D3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Wessex Mill</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59C2307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9CB54A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87C30D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F6A603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EFA6CC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82C1B1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F17DA1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1162F3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B1E5E2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70E935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5388CE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5839C7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51673C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965288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8D0D7E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EF875D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CCE862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9FDBBD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61D1FD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65B866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03FC43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957E8B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C87BA2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7C9E097E"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6BCF4B"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Bread mix</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6AFC59D1"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13B-02507</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6E0EA481"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Wholemeal bread mix</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42C9D33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Sainsbury's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53B7A8A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7CF300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271FF9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A68150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5FBBC6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578B0B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2200D6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2AF401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839E4F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0114C7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2B04E5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0B983BF"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3</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7FFF5B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181C08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9C3AF1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321F508"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5</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8C1F34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39F77B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7C06E7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C59990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45163D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16EDF1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571DFA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41620C03"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DF225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Bread mix</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6C34DE95"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13B-02550</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434BF3D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Crusty wholemeal bread mix</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53D54BCD"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Tesco</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8C9DE2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35B459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F8AAFF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68E64D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FBF3D1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6982D1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705D38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5916AB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6B6D10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E7EEE3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686601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C20582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FE279D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E68938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CF18AC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964AB6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3</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610B5D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A1B97C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F9B3F8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1E116C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332B57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B69726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757764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7074219C"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73B717"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Bread mix</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1743CBB1"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13B-02589</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1EEA131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Crusty wholemeal bread mix</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14EAAE93"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The Pantry</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A37FBB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0C186A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B57C4A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121256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FA479E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3E516B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6A6349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13D50B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84E429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D5E5B7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7E8140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D5495D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106839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1F35A8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FE4ADA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2E5E95A"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936292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DD619A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9A417E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736D8A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E218A2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7BDE92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BA5BDE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492DAADC"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3A48D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Bread mix</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0108708B"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13B-02598</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3BD22637"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 xml:space="preserve">Baker's Blend </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0810DBC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Sharpham Park</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9CC57C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7F4F679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44716C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642A0C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51F824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4D5EBA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DBD79C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8F5653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937CE7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CF9420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1674F0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350824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2A2046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C8FC8D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319EA9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449FCD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574ED3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1BC2FA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B7D75C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71D530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B0607E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1693DA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D6DD26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7E837336"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0093E8"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Bread mix</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49373141"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13B-02610</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65695BC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Mixed seed bread mix</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15F216D1"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James Martin Bakery</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36214A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64BE7A5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A68669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234D34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F9905C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C809B9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CDD849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9353AA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A17D46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F3BAAE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F17A6E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96A96A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921667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165DEF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C2798D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61FA4F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70928E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573A34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04AACF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BDA239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A9564D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049D93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C1F797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1A1F3266"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E7EC8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Bread mix</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4369F87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14B-00236</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536CFB7D"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Malted brown bread mix</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16F8CE98"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Co-Op</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621A4B1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5BEF80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A3E4CD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3165FD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C68B55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801C7CF"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6</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75B3E1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26AF0A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B9ECB6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5EED42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64D1DC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77B433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ECD6C9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9CCBD9E"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4</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E93368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09FDAF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FA03495"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00E25D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9CDE67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B105D9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DE45B2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C8AB2F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FFFF9C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330EC396"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DD2F86"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Bread mix</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7574F18E"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14B-00254</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2263D88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White bread mix</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6B76D4A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Victoria Foods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8C94FE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6E0A479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B68AE4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9F234D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BE27A5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A7C521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E6536C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BF28F7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3776E2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7CA7DE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E4DD52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AF7DE4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217868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B9124D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A3E20E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C80C92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3B1E6D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AF086E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8739DA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675400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B2542C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F7E982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6A069F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5652E483"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721F91"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Breakfast cereals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2D31E1DB"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13B-02420</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6DB262C7"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Frosted flakes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6F844C6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Crownfield</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174CD3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8F2565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3E6C50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722A38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6E8F63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239A8D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90E2CC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FD963E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1DA6DF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3B83B9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DD2306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3979A2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A02005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9D3131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18F65B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53EF97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BF478E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CD03F9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C246AB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C1F70D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D38809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BAAA35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C49CD3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6FEE3C04"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156981"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Breakfast cereals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617D53A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13B-02421</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1FFE123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Fruit loaded chunky granola</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710CBF4F"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Fuel</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11142DE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E32395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7CF3F9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4C81E8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C493A8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0571A1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88FF3E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58C330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E8DFB5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7F01F1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1E63B3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87B19E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59D9A1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A2D692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B26EBB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F2E4F7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EAC06C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88C420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7CDE28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0793D8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63A12A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CEA436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228526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538E3CAB"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81564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Breakfast cereals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79D86A5D"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13B-02474</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7E7559EF"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Irish muesli</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7708123E"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Lifeforce</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BB0CE6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18EC402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A6705F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D5CCC1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C0E75C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1C8606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F28245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207094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2FBC34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F80715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D89B11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65B6A9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C14F54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B12772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E716B7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034370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E2EF07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9CCBE0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EA4065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593F69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869026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F8D548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BF07A3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4E806960"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BA431E"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lastRenderedPageBreak/>
              <w:t>Breakfast cereals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0EAD84F5"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13B-02475</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31D2612E"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Toasted rice cereal</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6EE6E1B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Supervalu Rice Krunchies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A6D6E8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335736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498174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9C1936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240881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0B1EAF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48FF54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1C2503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68BD4C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D6F844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A318BE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9D0F20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FE22A4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27D761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227E09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EE0D0E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1BB475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8ADE15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1AB0B7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9E2CE6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D155C4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780E66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712FCF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1014A63B"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575E3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Breakfast cereals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45C5613B"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13B-02498</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402FEFB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 xml:space="preserve">Whole grain wheat cereal </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0A0B62A6"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Nestlé Shredded Wheat</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71D42BC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739F86D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A03FBE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5E4CAF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54BB9C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522E2C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662E42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AD8842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F5315B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1754BB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BE6D92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225FBB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6379FE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EFE791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3788A8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2680E3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CF69A1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B82481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01444C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49EE5D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EE49D1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36B21A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FF689E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2503E32D"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39D3F8"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Breakfast cereals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5C857CDA"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13B-02523</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0813940A"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All bran original</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7222E9C5"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Kellogg's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06F15D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0A69D5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2EE2B0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5F690E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F20D01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8DB8A9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960E8D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5D0A6F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0A13FB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51568D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1636CB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E4DF29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F610D8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9500EF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F5AF24B"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F0E1BEA"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B518C71"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3</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28599D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A6D038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32C8A0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EB8661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332677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FB8F10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0E6BD678"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2F0765"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Breakfast cereals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243B839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13B-02551</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1A32E4EF"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Honey coated wholegrain wheat, corn and oat cereal</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2D85727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Tesco Multigrain Boulders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7384868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E29162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944740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223BC1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FF34A6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37ACE15"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3</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9409BA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E9F121B"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4</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7866C81"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3</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AFD4A6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21C64CE"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3</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653F15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3</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D5DE9BA"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3</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6DC569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DF3C14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B4A2DB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7C78691"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3</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C82230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78749F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C2C807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248131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211415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B051E6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131F31A1"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0F820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Breakfast cereals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1FFCF90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13B-02580</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46E94B6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Multigrain hoops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7EFE25B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Great Start</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76FA27B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75D2548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1025A3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24B1A2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6387E1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04A7D3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4B1A12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D806BF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2BC168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4B8899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68426C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6D0527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0F9A06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38CBB6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8FE730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48EA84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FD9BCF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F3383D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6565BE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A0F68C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C329FC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D28BC8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ED5976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51986141"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BF98E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Breakfast cereals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0758836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13B-02590</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69B49D9D"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Golden puffs (puffed wheat)</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510F8286"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Harvest Morn</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5B0F3D7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72B723C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6E45FA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237A70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C10558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9AE9BB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A97F29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241D55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2A2E9E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EF37D8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E23C2F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CFB618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2D99C8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1561C0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F7E8C4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4D8D8D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E045D6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87FADA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534CD5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5B6198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5FE669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BB1EC0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3B854C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372C6E2E"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D7DF17"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Breakfast cereals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3D966573"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13B-02603</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4DBEBC6D"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Wheat bran</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294F7EA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Shire Foods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69BAE3C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1C1F11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84B9D8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7E6520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9E4B8A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68D5CD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82EE94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AB87F2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2F372C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0882F0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381632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5C6BFA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4B3C29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F3CC89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9E70EA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02A34C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E375F6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D54CE1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972F4A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A1FF87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78BD29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A1B7B4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B55D72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6E998A74"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8BA138"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Breakfast cereals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0DB4B84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13B-02655</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690DB0CA"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Organic whole wheat cereal</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4D44160A"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Weetabix Organic</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80E639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6B1039A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881922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DD139E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EA6912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71A8CC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096CC5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42AD61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A64F79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E7A582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693DDC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1AF00F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1C3F07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4EE14E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CA4909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04C1DA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319F12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546019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9B8118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585B57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590A53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91F5EB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3805DC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40E9BC40"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618013"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Breakfast cereals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1E7B1D2A"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14B-00213</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741A99F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Fruit &amp; fibre</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3B90898B"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Marks &amp; Spencer</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2F96EF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623C36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50C9BB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FBF808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0B2468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247BB0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4DFA2A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270FFE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416CD3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9CC622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0DEF0B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3C4DE2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28AE01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4C4E55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09E4F6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4583F3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87DE7F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137C80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401158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8A3880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4A63FE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8EF103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64E9CF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7B131BB1"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E7C661"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Buckwheat</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13B25CFE"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13B-02578</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3CA6496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Buckwheat flour</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5259BE31"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 xml:space="preserve">Doves Farm </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57E2413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1DED4FB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41742A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B648BC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B5266D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33F5BF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0B6AAE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AC739E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8056FE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3A26C5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923692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E86AAD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F546BC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4B8305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923ABD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884F57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FCA525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FC69C1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15F042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530533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9F5648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61DAEE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BCBF8C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236E58CA"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1A40C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Buckwheat</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3532CB8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13B-02633</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78B6182F"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Buckwheat</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7CCABABB"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Limor</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86A9B4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0.4</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7CD4030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C8516A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8C21EB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A203E0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1F932B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01B86F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B14E46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B8B323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6131A8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5ECF0F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DE4808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2249F1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1F8884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690F1D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19AD47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BD4DF3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08558D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6AD171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95C1DE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DF32DF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537F01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E02908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5D349E96"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51128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lastRenderedPageBreak/>
              <w:t>Buckwheat</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503F9F87"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13B-02634</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33D7CE8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Buckwheat flakes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791A7AF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Galinta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7EB32F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650FD9A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C1E531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2661DE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296EA0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29C318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D2604D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694169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A33E6C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428B85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9355C0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F17E0F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21D4F1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96F575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F77148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65B4A0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734816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45449F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0A67FD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E843A2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1B776C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653B7B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4BC772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07FE39AB"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B4C4E5"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Buckwheat</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1FF26E51"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14B-00238</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327EED3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Rolled buckwheat flakes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4A5E73DA"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Wyedean Healthfoods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48F401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69BBB8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F75205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B65EF8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0A33D6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176673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6626C9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8EBCA8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8C533F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067A14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2A25DF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9FB58F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A90151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4857FF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08A656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8609E8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DAF25F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34F7A8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B1C36C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46E50E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721806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B4715B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119708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1AA11601"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F7141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Cardamom</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27C97378"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14B-00255</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765F8B45"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Cardamom black</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4A6EDD9D"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 xml:space="preserve">Indus </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1A389A2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87E233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A1970B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D05C26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0FF731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2EED71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FBEDE8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86CCCD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0FA68F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199629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467D76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EBF6C2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0A3DC1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93E6D3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AF0A62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D240C5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AF9AF4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7C642E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C01B1E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812827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9232AC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52BF1B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1E433B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7349EEEA"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D5D70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Cardomon</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16A6863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14B-00176</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0D7732E3"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Green cardamom</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30E7F89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TRS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E37C52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C93CB1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CE28A8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9E9CCE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9660AD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ABB976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9AD13F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FE34C1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DEAB6A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06E8D5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C305C6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655BE8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27BE6B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64DC20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01898E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AAF908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C48F32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5A5AE2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0181AB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7C4B51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06332E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8A5A19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533E7A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146DE033"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5F88A1"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Cardomon</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4A0991FB"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14B-00224</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6C32300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Dried cardamond seeds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5C68B728"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Wah Loong Co. Ltd</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847723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7F67FE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695906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2D227F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355344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6C3956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8479C4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E44614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05403A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21D265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354971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F34619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79186D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4EFF3C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466E55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A7822B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DD90C4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AB9611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4CF03B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4CDE16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94C7A5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5FF351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AA4EEE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7F68430A"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3EB48E"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Cardomon</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3EA195F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14B-00247</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5803BBB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Black cardamoms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2244324B"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East End</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D4A3B8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13DB043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43E493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48C820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D650A5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84B075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16697D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7DBBBC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3C0266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D8EE89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E7E675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24E3C3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E68966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D5F668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FEE2DB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F5C1D3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BDABF0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1DFFC0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8D3D1F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12AA02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B4F1DE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53B456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DE1EDB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1FDD767A"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E0C91F"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Cayenne pepper</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13909915"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14B-00315</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2D4D86E8"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Organic cayenne pepper</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123D48AD"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Steenbergs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5419D8E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7EA22D3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EAE86E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8793A2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DB9EBB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095F41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3C24AA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FB603B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4BA502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AA2215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8E4F3E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26D7F5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DBC178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3E09DB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B0E79D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5655EE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CF6EBC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7BF468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0013C7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A78E35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AB6594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08A9B3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071FC0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205E56B4"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16DE1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Cayenne pepper</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1E52116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14B-00319a</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4D72BDD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Cayenne pepper</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45E8B82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The Vital Ingredient</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BED264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3E24C8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B9ED5F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7837FC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AC9083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D4C546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44E14E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285ECC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6D9E4A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0261B1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0E9DFD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73D854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E2E461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0449A2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2DABF4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CE9035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2315CA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ABC097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AC33CA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EFA64C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6F9E4A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BC61F9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AB6581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48BBD7B0"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3103E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Cayenne pepper</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196F2D21"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14B-00320</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592302A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Cayenne</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2F29E5A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Cotswold Health Products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755C5D2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736FB74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FD70B8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7E1900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35E7A6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A8A03C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BBECA2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15DCEC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6D259E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ECF897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AD9B44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CE6196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268754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C690DE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5460A5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B08704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DC7E2C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853D2B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2C7C24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475B53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2B54C5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03E2B7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C15BB3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0E299643"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4E694E"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Celon/Melange Tea</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002AC48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14B-00181</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03C25E2A"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Cardamon tea</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52A3330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Ahmad Tea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59EA27A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6FF8ED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517231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3AA45E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647B3B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7C71BD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C83300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FD6C6E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D9A3D0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124019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D5E0C1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C01DEF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ED2733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A9A7FC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42613F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3D80C6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26064A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702D63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2E059D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3E260F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EAFE7B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D58F92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95A097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29E38796"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764A33"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Cherry juice</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110979C5"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13B-02415</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33913C21"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Apple &amp; cherry pressed juice</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65BC955A"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Morrisons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EBA95F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7179FF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05F7C0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A26CB9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D5D945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A1156E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640A33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8C1EB5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26D4BB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5FE2AF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2C2C86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58FEC1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D6211A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64C8DA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1E268C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5D972F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21CC9F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57C1CA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565424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8ABD24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2AE50F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464305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2A0B24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7AEC9214"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D557C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Cherry juice</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4B94BE9D"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13B-02416</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246160A8"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Cherry juice drink</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46C5DBC8"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Cherry Good</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F8D5DD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5D553D2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A1797F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62D012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791C74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E97AD2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BDAF61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A1F449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C97414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1B0144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B06358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83FE75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69BAF8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DA9B89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31B5DE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BEF74F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C65F03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DBDE77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966A18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14F2F9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5E1067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4C140C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4DE9AF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41BE98B2"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AD15FB"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lastRenderedPageBreak/>
              <w:t>Cherry juice</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6B311CD1"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13B-02417</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562B6793"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Cherries &amp; berries juice</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5A3150B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Asda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0F3307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7C9600F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1B0F4F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CB2F97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918C0C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5A8E39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B2F17E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8B3E34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8234B7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D1346C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78F611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28C81B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358A1C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A42D23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087650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53C216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EDA2E0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325B8E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932A23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68642A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7B86B9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903848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6FFE34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012525AD"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F4BB35"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Cherry juice</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12BEB23B"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13B-02485</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38C829F8"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Cherry juice drink</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71FEF33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Asda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5CC4B8C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1F18EA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AF94BE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8E24E4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CE153A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B531C6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E75D3D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94BD37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CFB59B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1AD75C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68C4B4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F2FCF0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8265E9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3089EC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CC007C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DF7C5D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56ECEA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6FAEA4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2FAB18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679A56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3CAD84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7D6F0C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BE0FBB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062AA6BD"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2305F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Cherry juice</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1FA7827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13B-02486</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78459A2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Cherry juice drink</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2138078D"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Waitrose</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7D86769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A81C02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EB469F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A51D02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FAAE3C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9EFFB2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6835FD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901607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4DDFA5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2D997E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0A61B0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F68347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BB166F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FC6D76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A41AE6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4CCA38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9AA1A0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DB664C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944EA0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3D2F02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E54BBD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3B6609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6A4AA6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7B5D02D2"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4B484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Cherry juice</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3C2168D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13B-02487</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68BF18A1"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Cherry juice drink</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0620B84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Sainsbury's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04927F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18F423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FEB174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8E8276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D3D6DE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8AEAAB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FD8CA8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ADEB44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CB5C3D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42782C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AD0B41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3994E6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B6208C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AF6C28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792B7C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2A0056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FFB692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AFCD96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12C0F5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2546F4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C3E543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E31456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3414E1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556F430C"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421CEA"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Cherry juice</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155C19B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13B-02488</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09528F98"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Sour cherry nectar (from concentrate)</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3F5B6A1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Dimes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1021D8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9343CE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410665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433194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75EAF4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677573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B59AEB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A8FDB1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BD43DC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8528E8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23384D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D7C599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684D64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11C96D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0D483E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3D5638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C5707E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1D62F8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0EA6AB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C0CE76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616ADC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F16135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CF1059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7AD6B6B8"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6C061E"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Cherry juice</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53336FCF"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13B-02557</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775539E7"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Mixed fruit juice drink</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1B9B4DBA"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Cherry Vimto</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001A75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A7CCAF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082EE8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A0461A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522B2D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F328E1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180ADA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0923E6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570B66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01193A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D5A8DD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6013E7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8C6135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1E13F6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94A5F3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53359C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E082C3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A951CA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57961C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CA8D5B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41C108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3B290F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47014B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08C2B47D"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2CAAAE"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Cherry juice</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3E9C962D"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13B-02646</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183A0255"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Sour cherry nectar (from concentrate)</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0478436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Golden Gate</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14BDCB8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503624C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82ECB1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6327D3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9FB4A0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852CEB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BD1582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931002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7DED1F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A2A0B1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9F8055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AF2875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53FFF0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327C69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7FABC9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922B57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399702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0713A2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2D1A34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F72510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F9A8EA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75E52E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89EA23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317BC7B5"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92C6F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Cherry juice</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09E814B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14B-00190</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276EF37E"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Cherry juice drink</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667FE1CB"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Marks &amp; Spencer</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53060B5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9EE570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78DB7D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2D3204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889335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28315E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9ECFAF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364B5B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99BFB1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FFD1B8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C166A1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2F05F2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A7F258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ACE5A2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966061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A03FAD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5B9FDB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B463A0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02C15F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652E02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46ECA1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94C4AA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ED877E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7405566F"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A943D7"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Cherry juice</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1C9C8E3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14B-00227</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3D077D5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Cherry apple drink</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635F308A"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Tymbark</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55D60D1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FC178A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C3EB98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D60F4A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B962E0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B71162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C6B3B1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8C7D83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5BED2E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4ACE95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88176A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9B153F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2EECAC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DE6EA6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EBC03C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DEAD64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52AE62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9CBBB1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7D503D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2007E6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7FE43E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080EDB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D2D0AD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7184988A"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D1C99A"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Cinnamon</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0A2FD45E"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14B-00303</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67F2CF3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Cinnamon powder</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6903A21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TRS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B6DCF3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EB2D3F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D7B391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B494F2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66EE01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6989AE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77BEFC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8AB81C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69ECE9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568572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EE3C33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2C4E53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69AD09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C4107A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5CE5CA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8C4DF6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3BBA53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0BD582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AEB22E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9A7299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CF2B99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6C6400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E94120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38CAA167"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DCEBF5"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Cinnamon</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6454D95D"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14B-00305</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2623A9F1"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Ceylon organic cinnamon powder</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413B3E45"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Sussex Wholefoods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18D0ADF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18AFA35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51A380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9E4C60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88CDD3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F0E8FE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CB4128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337649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F1ABA6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F6D576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0BE3F4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D8DE66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7CDAB7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837627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FC993E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33CA80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9066EC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6D4B38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8F7A60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FA8EA3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E2DA54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82B881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90FA8C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6FE90DE9"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9EAE5B"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Cinnamon</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7293ACE7"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14B-00306</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265CFD93"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Cinnamon powder</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5878BA5B"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Fudco</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A92199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1ED6CB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C7133D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DDE031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929503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0F8078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646B2C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145F84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4529BA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0292F2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703BA5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50FC7F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977F37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9C45C7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D1D516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8C97B8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4955F2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16F7AD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CC740C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30CC32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BA74CC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C38CB6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9DF205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1E343606"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C78F17"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lastRenderedPageBreak/>
              <w:t>Cinnamon</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34C9517A"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14B-00316</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2A479348"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Cinnamonum zeylanicum</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16EA0275"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JustIngredients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A6CF90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19B4A8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D87F37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393F9D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EE39BB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CDAB98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E0CC42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ACE61B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A8776E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9E887E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8B3886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A84DA8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5C0DB8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2B31D3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C73B58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E08800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725221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6992B5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D1F71E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A62977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358BE1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E82463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6CD549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32D80FD7"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094AF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Cocoa</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038E9857"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14B-00293</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1076FF93"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Cocoa</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4037663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Cadbury's Bournville</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858640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6203496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3239F8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8AADC5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DD41CE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D66547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9C22A3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8D9B46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2E9BC8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BF1CE2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67F4CF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CB9A96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9A4BB4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FB2152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DE211A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4CCB64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C7862B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170839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47501A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7CD870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2C1627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FEC64E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AE79F5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3A62BAB5"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E47908"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Cows milk</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4903FE26"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13B-02615</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3939D44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Whole milk</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7A911415"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Yorkshire Local</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ABC729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1A8532E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2FF4B5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6F95C7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75DD6C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605064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9CDB89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42E5B0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16813C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0CAD3F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0337AF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1FFFD7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4AC760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737FD3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9FA4D0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269A67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A22E68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7F3EDE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3FB0E6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164BB4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07119D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DF9036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50560E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3622E9BC"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A18E36"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Cows Milk</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68D9B35D"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13B-02653</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02C2D978"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Jersey full cream milk</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081D8C8A"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Graham's Gold</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70A5499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10055DA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8E6633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9796B3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212A08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FA43D0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AC5BF9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F539E0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5E1754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55C709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65753B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F33D35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240C45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9B84B5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E2F225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146613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40C587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8ABA7A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C4A746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F604DA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C8F453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F5F81D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E04B86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1D7E8F5F"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6DB27A"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Cows Milk</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2F64E2B7"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14B-00188</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4C5A4BA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Organic skimmed milk</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3F149F28"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Duchy Originals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152A8D7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1C80B53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0B5BDC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73F36B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F23E5A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F2CF35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A80C7C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97D998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276ACC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DCF09A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AB186A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787E71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3B88A0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99455B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AA8E3C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C385AF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90746C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732C98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269672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0A8193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BDC341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9C7196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626E72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0A63127C"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4EFEF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Cows Milk</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40970558"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14B-00231</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7CB4D7BB"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Fresh whole milk</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40C52E2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Co-Op</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678936F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160E413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BE8267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41823A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D1DA77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5AF927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B91FB0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A59012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38F2B4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67C66B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D7E249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B4FB7F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C50337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BD2A4A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B02BD3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3226D3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AC5406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C43C22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E7CF26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A6CC40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9A8C2C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A45AA7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DA913A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29B103C8"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C8D06D"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Cow's milk</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53F0B3F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13B-02442</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54353125"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Organic whole milk</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17AB428B"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Yeo Organic</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02489C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4C5F1A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8D5730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FA9E28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365185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86452C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BC919A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CE8EDD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EF8F4F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FDBB4B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AB01D9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16C905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CEA029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872426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26A6AA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78B08A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BD6A82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4FEE68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1DF49D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E1FE9A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952DEB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B36FDC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7B2995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3A6CB1EC"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EAE873"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Cow's milk</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7CE4409E"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13B-02443</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5B8FDA1E"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Filtered skimmed milk</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38AFA051"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Tesco Pure</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4A6211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45024C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19FD3B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B88E84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E43770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D3A5CB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30417E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F16962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08BDCD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0A5040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598FA4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8C65F4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D42907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DAE203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C16D42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2D5541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D07456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AFF4F5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F93E09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71D250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423562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AAC649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29ADF1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7133EB8E"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F2724A"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Cow's milk</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4E176CA1"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13B-02450</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73AF3E1E"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Semi-skimmed milk</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24EEF8BD"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Asda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7EC93D9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94D401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39FC79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3B87F3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7F4292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CDCB44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9FC2D0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A594D3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EF3729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C7F2B1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5A532A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D95F37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CA9BCD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6BDC50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93C068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ED3BF0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C54B37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8764F2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DC739F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F08D9A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191E83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585F04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E5EAD8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0120991B"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E0ACC8"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Cow's milk</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19515AC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13B-02464</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61149AA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Dried skimmed milk</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6E7EA787"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Asda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BEDC73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C00C62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4BF787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07DA8C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FC0A69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CC3056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0B4375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CBC9B9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AA8C6A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7DA626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FFE639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D402F1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25C446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8B8E73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88B84A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B6D83D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367A24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9C9491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A060C9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51EB64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643BA6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F53D25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DBA5A2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631886C6"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9E509D"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Cow's milk</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06876C8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13B-02470</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145B660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Fresh butter milk</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11655B4F"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Dale Farm</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786C8D7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777CB93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6D9836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19341A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94AED8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A87148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B2C747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37D9E4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52DCC7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90A577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CCB10D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5526F1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67D5EF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2AFE7E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15FF35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9071E7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1283DC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FD6DC0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0C3BF2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0880C8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E54C7E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586636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FA048E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78F8F367"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F74C1F"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Cow's milk</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30301435"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13B-02482</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3F84120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Condensed milk</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48B3F85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Nestlé Carnation</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B4B407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50F47EF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EB818A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797BF9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39D479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3D12A6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A5384A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11419E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B33D2E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E2F6D3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C7CD94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CA74E2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96F240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7C73C2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15A67F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452A45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176F63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BCFA12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766F9F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491330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160794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D186BE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CF187F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150BE155"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9EA1DF"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lastRenderedPageBreak/>
              <w:t>Cow's milk</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3DB48768"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13B-02526</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51BB7EBE"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Milk powder</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20FA1BC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East End</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608C2E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92A5D2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94397D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124558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9F176F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F6D4BE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F06A26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C914B6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D07276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67F8AF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602D27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550E39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B36FE5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7C7AF6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2A03EC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894717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1D2C08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D308EA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ADE4CF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D3AF8C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A66660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564C07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5381F0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237E5953"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D048C8"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Cow's milk</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6884DE65"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13B-02541</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4C54BC4E"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Whole British milk</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69C8E096"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Sainsbury's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5A5CDC0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7726E0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BF31EA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8EC34B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8AF9CA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419D83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E87664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B6B9E8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AACF6E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88A05A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208389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07050B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FD5AEC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3A020B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11469B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72986B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F21515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C3AB8B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3CE431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AEFA85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719B7E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0B09F0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2D2FE9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35CBC74F"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3596E6"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Crispbread</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3FEAD5EA"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13B-02423</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2F1D3C1D"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Rye crispbread</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0F97F0AA"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Finn Crisp</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52F8723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042744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072DE5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1C9A68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007200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C63835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0B30E8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040398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AEC327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259803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E9958B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BEC181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B647D5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928ACA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87336F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70F739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6D2895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5EB1FB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82BFB4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A52D5A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6DBA79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3B7F9C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3F5550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760AEF2F"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A9EC67"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Crispbread</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42DF08EE"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13B-02499</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01666051"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Rye crispbread</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4F89AC56"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Asda Good For You</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6FA53FD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18E6C2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FD6E5C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23B1C6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0BD6BF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DE3C6B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64A0D4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1EB3CC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88645D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23192B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2D6088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812675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513E40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71EBAF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0F6EC2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BCE289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EF94C3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CEE3F8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B093FC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CE034E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05AF8B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D05043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47F632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0E5E76F3"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86C421"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Crispbread</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791EE8BF"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13B-02522</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31D3E185"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Dark rye crispbread</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287F8828"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Morrisons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F971C0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31B2CE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4969D7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124C31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A5E0F4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57D8F5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CF0823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1C0B67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924294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B5057F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44C84E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692DB9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AFF3BF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CAC8C9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299204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777B42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646579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39C050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379425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DF3064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F44C99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CF703C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B595D5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179E5526"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05FF6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Crispbread</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5624C67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13B-02591</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5BDDF90D"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Wholemeal rye crispbread</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6DA8484E"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Savour Bakes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6BEAB75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688911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03335B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7A15C5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46056C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EEE4D6A"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4</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71CA0A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04C8CB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3</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3BE7AEE"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D7ED67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5F5D96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3A17C1D"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5</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5233383"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4</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27BED4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74B6C1A"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37F0613"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3</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B18DEA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5</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4222E5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E57B31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57F49A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F38AD7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C643B8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C4C567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29A7A61A"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35499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Crispbread</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0754842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13B-02599</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505E1698"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Dark rye crispbread</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4495A3EE"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Ryvita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BBEABB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1CCE658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51A6C1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1B0E1E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9D836D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6BB8AC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3C6C2A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B25CDB8"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4</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451D1E8"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3</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1EE5E6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0A7E32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3C1BA7D"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A1C2227"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4571CB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CF57D9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0DEB21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A61E4D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895859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B33D2F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E3236E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770696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E892E9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FCD7FA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4B5FCF11"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9C0B43"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Crispbread</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4068DEAF"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14B-00203</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1233B525"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Crispbread</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64B9108D"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Marks &amp; Spencer</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ABCCF5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86ACF1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498603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4AF8E7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DF97AC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6E8987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42EA59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C94465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F5B23F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67F829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4C195C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19AB7C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78801C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7B96F5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FF0FEA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B65056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D8E4DD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74CF4C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E56DDF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58D3F1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6BB303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634E74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6984A1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21A56F97"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979053"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Crispbread</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12888F21"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14B-00204</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1BE7A9B3"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Mixed seed crispbread</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2166012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Jacob's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6147402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5753C9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DA127B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A7D9BA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FC93F6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691C47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12B84C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D91242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423C00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A8BD09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0CE4CA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55EAE8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C5A5C6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1983F0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8B60AE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ACC1F1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3D2C9B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89263E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310562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4C54AC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FD30B9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E6F679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2E68C6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6F96E86B"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B6A65B"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Crispbread</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1418DB3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14B-00205</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189F4F0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Organic Emmental cheese &amp; pumpkin seed crispbread</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32A7D5A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Dr. Karg's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6BBB2E4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6EBE4E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2B9AD9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8463A4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935776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3326F3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0E0EDF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016E36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91F57E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27C6FE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ADD6D8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BC0670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F3D693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1FA052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FA4560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E86031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63094E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0CDCB0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1F25BF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9BE710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A0263F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8C1FFC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57F4C1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57DA447D"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5F377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Crispbread</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5EDF03E1"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14B-00256</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2CA4A50F"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Wholewheat crispbread</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435CED8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Provita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5F10BC3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0116CF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78DF12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B6A6D6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CF4777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996EE5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E4138B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72ACE6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03C34B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0BFCD7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93923E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023CD3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88528A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77453F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4C5523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0F0DA8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2FB79B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479BFD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DC285B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A8F62D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9CFAAE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EDBF66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7886D6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3F8B9BB0"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82461A"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lastRenderedPageBreak/>
              <w:t>Currants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7FC8335A"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14B-00281</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3E66F0B7"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Currants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0E2D816A"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Co-op</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2CA665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9C4351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734F93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6497F4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CA3DD5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570499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FC536F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BD9C81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CDEF77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0C7B45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85F5FD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DEC0E2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3E7ADB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A0143C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D9185D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2C8D94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E43836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F14083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E8CEA7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F0CD7E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AC3F47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A86459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C28427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0985B697"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E0867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Currants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6592EFF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14B-00282</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510D098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Currants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7C32A933"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Sainsbury's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E91F5B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08C9F2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DC1CEE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F2ADE1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A97E95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0DFBF4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2BA706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577A05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94F4A4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1E063D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8644E0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B136C7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334007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D02D82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12A505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F58F81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332661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F82809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C8C796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41A15A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7BD41B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28FF7F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82834F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1AE67759"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BA68D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Dried apricots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2F53E8FA"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14B-00285</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411D8A8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Chopped apricots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25571583"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Natural Selection</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18E1013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AF9089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ECAEEE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A3D002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13B638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E672FC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7A1B6E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1F3415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C1E9CF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D7995D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C7528B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5A82B1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F89915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B9A29E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4462E3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368407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17DBD1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FCC0D7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22DA6F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C69FFD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989570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4DC18D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AB272A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013EC562"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7D47A8"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Durum wheat</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5F32C5F5"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13B-02458</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39E11E3F"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Macaroni</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0C52335A"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Marshalls Pasta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888BCB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0BC9B1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E96765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D465E7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FA2CEE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3E92FD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3DC36F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235C45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3B9842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F0F005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D8CEA5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206D23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ABA597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A074F3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577167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4A6E95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2529B5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61DAE7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BBC14D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977E8E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82F92C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41DDAF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866224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74197208"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26F92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Durum wheat</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5231EC25"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13B-02459</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603D209B"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Cous cous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2418B9FE"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Asda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63A41D6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A08502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BF8E02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5BC4A8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38306E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4AC0C0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7555E8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118248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63F286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FFD3EC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15DFF7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E1EEB7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33B657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8B0FD3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8EE350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574A9B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7A0252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5BE284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B1B0C5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7B577C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7C168D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1DF955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96FE10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64B3CD82"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38939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Durum wheat</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0882FD46"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13B-02481</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243B0BBF"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Organic wholegrain spaghetti</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083E6366"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Bunalun Organic</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5C77FEB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272C6D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841CC5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F49EB7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1DB49B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4A7574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2CB42C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ACE019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C20FA1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828241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6FC91D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273D3F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098D73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2865E3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7D9EF2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EB960D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8C533F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06710A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CF6978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B2107F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D3B5F5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9C5EA9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8C690F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4CCB74C8"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DFF181"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Durum wheat</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0A40D6AE"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13B-02533</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74788B81"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Semolina</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4F8CB9D7"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Cypressa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64C24F2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D64B55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B8E6AD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1A624A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DD8230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7C3DA7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FA1FAC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41F5AF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1F0D2E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ED7AB5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2D587D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4C83AE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087E7C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8D300C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1D0A89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CE0260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E1EF85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52900E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113C6A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EB7D0E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CD4F8A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154830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23455C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75BE799C"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4BF88F"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Durum wheat</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618B444A"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13B-02542</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36C7A985"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Linguine fresh egg pasta</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24BF169B"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Tesco</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51D2F02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453083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06E105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9760A4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075783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59102A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71FE7D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E0DC4E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147825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F5F6AA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A8BE4A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3CFE64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9C15B0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9CDE85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B5758C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0F597D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8CF133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B21AF8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6569F1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421E3D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32D6DB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0D6E67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F53325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17271259"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4C3F3F"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Durum wheat</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33232B2E"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13B-02560</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673C4EA3"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Wholewheat penne</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0FA1B5A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Sainsbury's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9C1C95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A55DF0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B58FF6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04A1A2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5DA5C4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512F14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2BEF05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216C7E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F00508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A1DE97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8924A5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F3A590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C76133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8CC35A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D33B15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328519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CCF040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CD9F87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11D3C4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99F3EB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D3616A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F0FB72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8F2D6C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23804BA5"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F7A9B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Durum wheat</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4835981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13B-02629</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4B19357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Spaghetti</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212551DA"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Casa Buona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FC1EB7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D72205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E4ED48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13D6BF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C627E9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99EA39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5F5EDB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6AC1DA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3FA69A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8B431A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3E131B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13D7B8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EB96E9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AD3A02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3B4764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D294CE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4789AC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1D6A21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215A92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407BBC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7BB7D0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EB7AD1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7780C6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20D2AD5D"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E2C153"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Durum wheat</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151F5277"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13B-02630</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6DAB5361"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Fusilli</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60AA9A43"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Delverde</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BECD71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1803F2D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A87A3A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09F1CE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325C4A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AF7288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6DB347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278764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25F1CF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5E659D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112472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53FA0A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502A3C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150AD0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F09D84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7BBF31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06A840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157572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EB875B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589174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74E7C7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909EF9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D39788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01B12838"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51913E"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Durum wheat</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4D3DC3CD"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13B-02631</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558D65DD"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Couscous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2C89B9AF"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Atlas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AA545B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717060D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F3FC60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C9D2E7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50BA9E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B81B84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A86EF2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590AA8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9EA688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0B84C4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952D55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9D0835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F4B74A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CC7E30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B5E00C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051903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4165C5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8E1E8B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DAADFE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F5B4AD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C5342B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13274D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7B83AB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6CD30C84"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60A67E"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lastRenderedPageBreak/>
              <w:t>Durum wheat</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0ADFE175"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14B-00199</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49D8FA05"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Fresh tagliatelle</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23FC691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Marks &amp; Spencer</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557563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292654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5450A1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4A133B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74A4DD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89856A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741AEB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DD999F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FF3BA7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4457A7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877FE3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E60A61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CD1F62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DDD695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21E543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092A64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5014D1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DF6D1F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0E167B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2559F4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9CCCDC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0FFE4E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3FC303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35417099"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940FE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Durum wheat</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0633C733"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14B-00257</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0B6DA9C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Fada (cracked wheat)</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0915E366"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TRS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7C17FD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55164D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E9780B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5321E8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EC9513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C3EA6A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A8BC9B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FC6D0D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946B41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877334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FF7776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3AD466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9727AB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7DA992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831F20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F1F3C0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C4FB76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93CE8C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0BAF0D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EB613B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A1F226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776C75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2CA483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2F7F9C95"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8978C5"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Fennel</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76EAF993"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13B-02596</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2F757EB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Fennel seeds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498A946F"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Natco</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646D4661"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0.3</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F31F23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A2544C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2CC4D4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2BC6A9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152E51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42CB92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2C8777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F9C102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123C49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4399F5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1A26F0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F8914C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8EF4F4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FC1B5C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56782B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F0E5DC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530771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F5527A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0DF5FB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4683A8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D9A7D0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ABC290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0A4C078D"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A6D73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Fennel</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149A758E"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13B-02624</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049C7AA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Fennel seeds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0219A5F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TRS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CFFE98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70AE340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61022C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41210F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421BF2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DB00D5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5FBD2D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8D34F1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D8E749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D1C485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10FBF8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434091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B4DB02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E6B32E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18C183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688CE9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96A58F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FE2C01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8F0D29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9CC556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EF4589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EF8218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02A1A9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2DBB746A"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CA722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Fennel</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6E8947E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14B-00221</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23979886"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Fennel seeds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09C3040E"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KTC</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197F497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332B69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B93C6E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F43468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2F6112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4FD943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F2AA8B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2964B1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ACAB0E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CF267B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A81956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84C38B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F28070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DA2E69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D74440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061D9D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4EDFFA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97512D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B5FB4C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1A793B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4DA56E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745A99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687405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64122B9F"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6DCC3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Fennel</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0E3F4AC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14B-00249</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2D25232A"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Fennel seeds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04C2DEC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East End</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2E9F81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4DFB59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545576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036576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FC37CC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996DC4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B8C43C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F1078B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5F4CFE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BD8208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D6434C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848B0E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7B81B4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CFB994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B34506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0FC380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6FE7DD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C2EB9E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79DFAF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2B1330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2FFDCA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CC0BA3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8B5087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6B40BC74"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2058AA"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Fennel</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7BF64CCB"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14B-00258</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32ECFC3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Fennel seeds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48937B67"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 xml:space="preserve">Indus </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5CF2009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B0CDF4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7DF1C8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5576B6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5BFEC8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EE244B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97337D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431E34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8E9397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64F65A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EFC5B9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2527D1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196591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FE3962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90419C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D5CD4C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D5CDEE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EE0AF6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CB671B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E363FA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2346A9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FE91D6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D1A0BB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70422D3C"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8A9EE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Figs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39FF125B"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13B-02410</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0970125E"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Soft figs - ready to eat</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2B7D4371"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Whitworths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7F910EB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7AEEFD1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D71320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A981C9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88CB61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932CB9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CB9A9C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9B371D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424101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6891B6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4ED970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9C812D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B8731B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C8A5BF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2F71EE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D6A17E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A22EBE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8C0DC9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9DBD81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1FCA8A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4DF6D3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A6D4FD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E9DA14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3C54A5BB"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CE5953"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Figs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484588D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13B-02452</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2E9E6E3A"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Ready-to-eat soft figs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0EF778A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Morrisons Wholefoods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6DD0A8B"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8EA48D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EF951D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DC5C15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696A90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CDE5E0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9C959F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C8DB15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2D981F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D5BCA6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56FC96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C8F1A6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8F60B3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219E0D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5D2EB4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799AAF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D41605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01A88F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504E92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872832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C1EF36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A6C3D5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578F4C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44DB1A9B"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66CC9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Figs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00C314D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13B-02453</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57037C75"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Garland figs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3BCA741D"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Asda Wholefoods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60D5592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73C9CDC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FE78C3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0FA832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585537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6DFEB3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74EDDD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7A0700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0F73D0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7ECDFA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54CE6A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23989F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46EC37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84D73F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E65918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98C017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B2118E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FC46A1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D270C4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E101AA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ADA437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25C0AA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012307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622C6865"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987511"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Figs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07CFCEF7"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13B-02494</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4A439FA3"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Figs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1F501C1D"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Sainsbury's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5F534D9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19D4778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6F9DEB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AE2E60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DA0886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29E48D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D5D1D0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82F3C8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731231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31BF75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2ED3B4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2079E6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954DB8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7771C3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F82571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6535FB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78C24A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66722D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DAF60F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C28216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A952F7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84A24D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F754D8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35AE2033"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ADCC8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Figs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128CF93E"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13B-02495</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454285F5"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Fig preserve</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2419D7F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Mammy Jamia's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E7E7E3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5BCBDE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4CE0A0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F648B5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F422A5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85E821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CB1F20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19E63B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4650CC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3A8BE5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B9B978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B0FFFA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FCFE16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506A1D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A7C10F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4A2EB3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9261B2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5EDA62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90B017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64475D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B6AA99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5F95EC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AB5A60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215090B3"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1601F7"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lastRenderedPageBreak/>
              <w:t>Figs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0B565ED7"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13B-02529</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0B81063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Whole figs in syrup</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6FD76675"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Morrisons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5827C7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69EE5CC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8699C1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697581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71A089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CC8A48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85DC6C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0A0CA4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37C6F3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7C45D8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344493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DB9F95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29FF63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DB68EB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F8E461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024D0E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F7000B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6D9616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C7A60F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DE5E40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76AB32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36765E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0BD82D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00A3B0C0"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CBF7C6"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Figs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6DED2B1D"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13B-02554</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3E9BDC9D"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Ready to eat figs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7C6B4E38"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Tesco</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BA4BCB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9E8BAC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0525FA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32B563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09754B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8990CE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290C46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6CB45A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F3C3E9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53AB4D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837C78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EEDC3A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277E09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BEF010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B07480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163104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073740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837891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592E89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FF182E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F38C66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01FD3A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0087CA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00BB9B16"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C0563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Figs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47B78898"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13B-02583</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66FFF8AF"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Organic dried figs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04F4426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Waitrose Organic</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9A4CB7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21EE18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5BF12E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E45AC8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1F83A6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AE5D51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E2CB25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3C396E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18175E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E9447F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99B0D3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C57533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D1F78E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B6F45A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6D0405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E40D1E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7C22AC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EF0825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BC5203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471CB4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C91235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705765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799576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60A0A522"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394E18"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Figs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0975C3EB"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13B-02609</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05E9BB1B"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Organic soft figs (ready to eat)</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72BBBF2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Crazy Jack Organic</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7A0BB1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5C365AA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C41088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5F0AB3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CE508B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98D177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4CB3F0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43CB10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75F2A3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8E331F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F0063C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D000EE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64960D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81490D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8054A3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DFC1B9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BBAFE8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FC3E50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936F34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C2080B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5F647E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431C3A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42AFFB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265FC2DD"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EBF627"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Figs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304EDFC1"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13B-02617</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5CEAC1AF"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Layer figs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351536D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Demos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9E6591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64F364B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86AEF1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963D4F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5EE191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A456FE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4E1F37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B46D9B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81A995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F78AAD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33EE1F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E6F448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DA5B92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9BDF00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6AE1FF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10D6EB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B5D6BD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9FE557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D21B1F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0B419D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84FCB7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83D217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C3AC9E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478F3708"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C35128"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figs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5A0D4033"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13B-02642</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4964C81B"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Figs in light syrup</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3A5D9D0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Asda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45D307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76191DC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C98E96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13F33F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0B8736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F2F070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A2CCF7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41FD13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3A9DB5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64F45A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A31183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87A3D4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48CF9E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F5CB09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1F08E1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487E96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D115D7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E3CA58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7A633E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E232B3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63DE3A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F525A9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56B7C6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6F3585D6"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3F04A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Flaked chilli</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78A3215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14B-00294</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2543AF53"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Crushed red chillies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30A9C205"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Rajah</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7B84FC8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7D7ADA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82E33A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F7FEF1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A0467B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60C15A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8A75B7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76BEB9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23A157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9572C3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047D84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F400EC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7836C1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7D7787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036391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B38ED9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1FE8EB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DB607C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B553C7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FFCFBD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7564EC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51A1DA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5F0BAA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79042268"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5C5588"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Flaked chilli</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384A26B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14B-00308</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0FBCDC88"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Crushed chillies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5B6505E7"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Natco</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DA0471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18D4CEF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715CD9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A7D52E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4E340F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D4008A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C993FC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E31271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EB556C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DCDE2D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E83F27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6F9F7C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EA375B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FE8DBC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345494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417E6C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3FE3C6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B605E3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B0C18A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A1BD93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9685B7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38980D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D2113D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5C42CFBC"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A8EC3D"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Flaked chilli</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217BAEC3"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14B-00309</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20EC3713"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Crushed chilli flakes (hot)</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21098B47"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Fudco</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630DF3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1BEEF75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993F30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BDF9B1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C4D1CF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55C18E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934171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E6741B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A50303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157878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5F7FB9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57AF79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97936B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A35FD8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44BEA1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F60BAE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CEF8A5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C9ACB3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9733C9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4E7986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3CED92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16D5AF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B46F57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1B6CA2B7"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28376B"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Flour</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43E2A85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13B-02454</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6961BCDE"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Plain flour</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65977C9E"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Be-Ro</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7F94AFC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6288B9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C7EC92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6F900E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9A4FFF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9FCF40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82ACB6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CCAB30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74296E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0A46F8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F56F2F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5B4E48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7AFB1E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A4816B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A9BA49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005632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9BADC5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0A4B0E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92374F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04A387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A64EAE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C943FD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E61DD1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58B676BF"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AAFFA7"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Flour</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081E73DA"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13B-02476</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134F1EEE"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Cornflour</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5D6254CB"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Brown &amp; Polson</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05BE2C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01725B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30E8CE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0409FA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A39F5C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C976DD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85DF66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7C2755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A1CF6C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4341E8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E8368D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25A1DD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637357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F0BF6B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903CEE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2261FC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B9E12A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A3E3FB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11F78B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F67F76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289FC5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2A3312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9A0CBC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521A597A" w14:textId="77777777" w:rsidTr="00865C97">
        <w:trPr>
          <w:trHeight w:val="1021"/>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F654FA"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lastRenderedPageBreak/>
              <w:t>Flour</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0726E1A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13B-02500</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79AA72B1"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Organic stoneground 100% wholemeal flour</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1AFED9A7"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Maud Foster Mill</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DF09E2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52EF363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E00FC0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6D297E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81950B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E39EB8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F0E31C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E976F1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28C8A4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4A0F0D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D43A93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7C07A28"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E1B00B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CF7181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E63F94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C5E16C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09D3DF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B5F0CD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87D55D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B533E5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38ABD7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C9414E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7F2364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1B0A11C1"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E782E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Flour</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67967D43"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13B-02543</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135051E7"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Self raising wholemeal flour</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0B62C73D"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Allinson</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67822B1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7BC6A4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245D37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BCFA7B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8613B7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533425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A84AB9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EB8A61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CC8841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38047F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B56826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0D4E2C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20C21A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67453E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7C3551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BA3225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C69256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8CC59C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29BEE3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30EC18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822E9B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E6D595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4083C9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33EC5C7A"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57CDD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Flour</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7F816C53"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13B-02549</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2325B2A7"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Strong brown flour</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784365F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Tesco</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CAAAE0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AE26C7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B675CE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764F88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79FBD7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635724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B6CD54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93D9D1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BC1497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12C0B3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1B7CED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3870A5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EA4653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3CC2FB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B4EA06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26C2FA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B6C5E1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762D5C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5AFEDF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948D8D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AB2E40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BE3B8E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A39BBF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3F961E02"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A4903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Flour</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7D3C291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13B-02641</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08009B1E"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Strong wholemeal flour</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1A4B7FE1"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Marriage's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5D75942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2C0BB7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6E37E6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075BAB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F8817C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3041FD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045E44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4525C17"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6A3CD5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508C35F"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C3BBB4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A8D3DC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7870B9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2D3E6E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64E50A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57A33D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C22EED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332332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7E1591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B231C0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CF7E9A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DCB77B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1BCB5C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4A69A91A"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0A0B97"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Flour</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056BA10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14B-00214</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0D0D8F71"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Spelt flour</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5C44AC3A"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Waitrose</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5190268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222F3B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1ED8CA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13A9BB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074B7A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8B5C13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FC2D1A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FF17F4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EACCCE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63E0C3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5687B4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44DCA5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757BE3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C28818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8FDA0B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50C28D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E8759B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98A396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6C9999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F15CF8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2C8601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C1C171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CAED68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3C3F047C"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892808"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Flour</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72D18FB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14B-00241</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6C839DB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Organic 100% wholemeal flour</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1046A33E"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Shipton Mill</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0F13DB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1D883A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A40253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9DFA79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42CF6B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C01A06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574363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64F98F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6AB36A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15CB47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C83B5C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3E1AC3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398D62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95B9E8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ADCB7F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08B722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0A704B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26C529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0AA607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342E89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8E1569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7C312F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1BAF46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682A6DA1"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9BE68E"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Flour</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6FE8C9C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14B-00259</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50928CBF"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Strong wholemeal bread flour</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212E5C1F"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Wright's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A90D7D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71B5575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4E5086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17F9EF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8037F1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92F894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FB1F5D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930B71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CEC7E2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7AFF8E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4ED91B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8FCB9E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273CBC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F5C448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1BD458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5215A7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B9905F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887849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1F5775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0F0BF3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EE5778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42847B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85536F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639C7873"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BCB9C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Flour</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692F6CD7"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14B-00260</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5B6F6FB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Self raising flour</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5D1E744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Homepride</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745EF69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7A261CC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32ABAC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94B94C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398144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C4F9EA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586F80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5E5688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CE7C9E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33A5C7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0FB2DF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F1FD8B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3C9CFD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037C34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64B2F8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D6BBC8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92CDA3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8BB5E6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721254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DA0E84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0FC5F9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CECBFC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185586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6B36C153"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C5AD3F"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Flour</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2E93F8B8"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14B-00261</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7DB9727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Steamed wheat flour</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4E697EA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Suryaa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02D69E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945499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22605C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7B91CF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3989F2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11F2F5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4687DC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7AD9B8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A343CE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111EA0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74BBC2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F7ED59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FD4505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F1A7DF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65EF8F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48126B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9B638E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EB2DA2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E66EB6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D615F8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B999B3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EE4BEE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87DBFD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2857D1BD"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A37BE6"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Ginger</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50D4EC03"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14B-00299</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136F178B"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Ground ginger</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27E6EAEB"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Rajah</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60CEEE6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7D9D6FC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BD667F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B5EF84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566655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44AE6B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881DD1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90B705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6E1307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80D18E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98211D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DF250F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419365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645EE2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3CD825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E0E245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F94E42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E02E37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FDD714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D50505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D28053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35D958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83E47D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2CB711E9"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15FB1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Ginger</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024E09AF"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14B-00302</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06D622C5"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Ground ginger</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600088C7"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TRS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F8C276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ECF90C7"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BF1E24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982C2A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871E94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50FA24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3D2962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0D72DC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A03524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C784FB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E97558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EBA114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33507A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473D3D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A9177E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9B0B7B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B85FF6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EA3737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F91C21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5D0FEF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DD1621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4AD77A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DD342D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4882FECF"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36E44D"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lastRenderedPageBreak/>
              <w:t>Ginger</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02E10A7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14B-00312</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0E5BE67B"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Ginger powder</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76A5AF56"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Fudco</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D445EF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52FD0DB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103FE5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141602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4122DA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86F359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D66CED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C1A262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235D54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642A52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5C5DBA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2874D8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BB6546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CD04F1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E769F7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7CF581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87434D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D1CE47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8749B1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C6EAB9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CBA22A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BD0A6E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EA0C3C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7322E2EA"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76256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Ginger</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238621A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14B-00313</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6BC6152D"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Ginger powder</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292755D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Natco</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6513C6C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2BDC5A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554F0E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6A9FE0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283D41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66B9BD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946772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F54CF6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3A4A46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E43563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85027B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60FA0B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095908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4D580A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DB54DB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F72AD5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D717A6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5710B3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CC93D3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F3E2BD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F24AE4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D3D8A5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CF020B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29D9DBDE"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682931"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Gluten free</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6300EBC7"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14B-00271</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35622D3A"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Sliced seeded gluten free bread</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126DCE2F"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Warburtons Newburn Bakehouse</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198B98D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1B728F8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4F8DC5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A2A25E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DFD44D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846ED3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406E2D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738609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8DE539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4391C9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E0BE10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8C44DD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DEA0BF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6D9CFA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D0134F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259605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9D0B79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71F6C6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B8F6C4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83917F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15824A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D8426E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1D4C01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01A5C04E"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D49F41"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Gluten free</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68EE3EA7"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14B-00272</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16E675C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All butter triple chocolate cookies - gluten free</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2241C085"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Tesco Finest</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F8364A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7EB8B58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F17EC1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3C9A45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9B2AA5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63CEA4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9F45B2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E595A8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4F1EC5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003B72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996BAF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690A25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5B0345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3D43CC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02B817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012ABC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754498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794C8C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1E68DB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4D7C47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499671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C14D75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695F35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61D1523B"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CF266F"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Gluten free</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7C024FB5"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14B-00291</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7FB8C0D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Organic gluten free spaghetti</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6DCA320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Doves Farm Organic</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0EED6A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65AD3B2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1C31E6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5718B6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FFD437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212C2E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4CB6C5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B06F77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550E8E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C048B4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55F67E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821C53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298712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D3AB82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0B7336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F3B55E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25B38D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0A0535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1A921A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07C7AE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283C01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36D19D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B84D44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6390AD10"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4C8D8E"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Gluten free</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31DF5E8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14B-00292</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613AF228"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Double choc brownies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2D68C57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Mrs Crimble's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76B62E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5DBD41F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09917C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C31B56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A08621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EA8F9D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386220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BD4F7E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436648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5BC720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9704E1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4709B6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F05959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4492C1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62CF44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5A408A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0EDE09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0CDD17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2EA203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AE3CC1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019082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B5A14A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9D6769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4B26DAC5"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4C24B7"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Grape juice</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44295B85"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13B-02418</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01A8CB65"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Red grape juice - not from concentrate</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438F9F8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Vitafit</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77E7127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76BB8B0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3D0C5A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B3AC61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8CD81C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EF9401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B1D333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A426B9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125887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7F23C6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30484E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F6B55F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3CD48C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56E1B0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C0F33A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E3E822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F13501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2F407A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6D74DB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CCD457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9EEB3D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576B94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6AF38E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3BE97B15"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A3A42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Grape juice</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1CDCB42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13B-02448</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59F6E83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Red grape juice - not from concentrate</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7036A55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Tropicana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7B712ED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01F48F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B3F41F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4D25B7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50C1A6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C5CEAE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3ABAC4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BFDFBC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9B02FF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72E206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F9DF64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9FE842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42064A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9C2DD2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3ABADC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C36D8D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F290A9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487368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24337A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7B9CE8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E346C2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C26EC7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C4A5D4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461905D1"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23AC0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Grape juice</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7E8A2788"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13B-02489</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151B7AB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Pressed red grape juice</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5A3F0D4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Waitrose</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FEC437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65E5FA2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2BBCCD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9AF3AC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26F1E9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BF4699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A8348D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98EB73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317F26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8BC2EF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661AA3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BCCEC6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F9724F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472961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AF5A3B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C965A6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F1700B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083BB3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8B1BFB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61492D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E52274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0B8F10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2049D7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160A557E"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00EFE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Grape juice</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43FF531E"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13B-02490</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3524919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Purple grape juice (from concentrate)</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56F1688D"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Welch's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644D34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1968F28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A2DDCD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C7D36B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AA8B67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56CBEA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7DC160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1466EF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61D260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748718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138D8A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CDB915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E63DCA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814939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86DCB3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718BC0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AF2B00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B58326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192207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DF42B8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B37B48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314DBD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24256D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5265F2D0"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7E7F05"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Grape juice</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00DB97CB"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13B-02497</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035B0A56"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Pressed white grape juice</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56A83293"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Asda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DA9129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A3C107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D51642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67AFBD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71D17C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22582D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418196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B93C5A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F12C02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D63921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FE8F72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75DF80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B01A14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894EE3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482C01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70F261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B3518F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F0CC3E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7C469E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51ECB5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96B599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659BEC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BF934A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07D9D6FE"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20F10D"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lastRenderedPageBreak/>
              <w:t>Grape juice</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06CC514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13B-02622</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6755A956"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Grape nectar (from concentrate)</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5C4E451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Cido</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1BCB4E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7F74FB4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5D99CB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85D763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48DDBA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12F5E5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142376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454F69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A84B5D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041527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505C37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928D8C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F11A36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2B7C24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EA5C9C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93BC8C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591D47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6904A6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882DFE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FD396B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34B1FA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40B77F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706B85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590544B2"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198066"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Grape juice</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2C5FB6C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13B-02647</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6EF2BA97"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White grape juice (pressed)</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70ED20B3"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Stute</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540C57F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78971F4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896E4D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FD6F3F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45AF47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0627FD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DCEE41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511652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76178D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16649B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C25E6D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51684C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BF08DA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67609F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969369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45F8A5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04AAC0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BB7725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7AB85D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A39A4E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078F7A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BC0CC0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E60220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076A5DE8"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2953AE"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Grape juice</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5E7C0D15"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14B-00191</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580EB46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Pure grape &amp; raspberry juice</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472C6C4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Marks &amp; Spencer</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E41A50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763AB0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5A3C2B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672BF2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B1C03A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CC3DD6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1118ED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9A0859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E3215B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2783D8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9DE91C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A8A8E2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07C3D5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94B18C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101D3F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E2DB6D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ACC6FE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FEEFA2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DFF1A8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EA8C89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C23264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B7FAC0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BF7AB1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59A6657F"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A13FA3"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Grape juice</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43130617"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14B-00262</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4BDD6AD5"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Red grape &amp; berries pressed juice</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08585C5A"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Morrisons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0DB9C8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411750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CC2B8D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53B397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C18B78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B46082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8B3333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DC041E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3AD506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AF2413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ABC542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5F594C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959F8C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BAAAE2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DE72A2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8486E3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DB7E95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380DBB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17A058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131C97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E0A4BB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C06BC5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975075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5EE43A63"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90A661"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Grape juice</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4B4BD0FF"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14B-00263</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369DA6D8"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Pressed red grape, raspberry and cherry juice</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59168F0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Tesco</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5178C75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1854F3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23CEAA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60354F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8E0A14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C9867E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DD5EDF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31704A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51A787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38C92D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2E96C7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FF2D37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1A76BF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EE5337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9F3AB6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402719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CCCA76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23E72A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0C0797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30057B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F31FBF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B9D2A6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771415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5C0220AE"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A0C001"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Grape juice</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55F2D09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14B-00264</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5F39E063"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Concord grape juice</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4A622F8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Kedem</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3C50CC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989035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853006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342F4F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ABC6C2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98D74C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2C5A5A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370A35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337899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4A5394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193E63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1F46C8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8F463F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2ACBEC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820627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D6D43B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3CBE34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FDBEBA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2ECF22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711FBA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7F05F2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B7F566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F2365B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7BC17BE9"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AC8F1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Grapes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6EF999E6"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13B-02444</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7892102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Red seedless grapes - "flame"</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16819A55"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Asda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50A685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7B52046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47F0C9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9124FA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E87656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B4929A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0CFEFC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42E14F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6E6E44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2D0598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E0657F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468AD9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ED8490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A7777B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437F12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12B714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AA5CA9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55B0C2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0EE1E9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A1777D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15C704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24C59E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622451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40A6B589"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BBA3D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Grapes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61883A4D"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13B-02445</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423190B6"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Seedless green grapes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02896FCF"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Tesco</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6D931BE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FA3817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EAA49F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5E5124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FFAFD7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AD9B51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D05E3F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606564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C282DA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C6BDC9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0FAA24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A2FC58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5B96FC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6023E2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F17004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071D69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A4341F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1458C8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42CBF9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3BE74D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C965C4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F5E5A9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1C6548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793696C1"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8F1C77"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Grapes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4B43D6F3"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13B-02465</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0499FA5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Green seedless grapes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22251806"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TOP</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41757C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E90211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A529CD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E56C48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1BD8D1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FDB5BD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D600E5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9121BE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6C47A8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A9C72B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EE8C33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29724A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B65C93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AE47BA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A686C2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3097CF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E0AF78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5C7B97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A21AFA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95CEC8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CEA630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6E63D5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9CD049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370AD897"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42724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Grapes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16262978"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13B-02545</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51118BC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Organic seedles red grapes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292B3691"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Sainsbury's So Organic</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79D92F2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1BF2697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DC40D8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5471EE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47A36C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F93369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DA3478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BFCEB9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0E744B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3431AA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0628F8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027EDA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6D401F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E5B6D3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478C73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87E8D3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9FBB4A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84EE77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61307C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31DB8E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64A5EF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E28F6E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493D97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6E253E0A"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23E655"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Grapes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1A481DAD"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14B-00197</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5BA744A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Loose red grapes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3B02579F"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Marks &amp; Spencer</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63E8402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5FF13C3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4A0822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CAD8FB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96E79B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E40BB2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4586DD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F7A53B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2EAEE1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9BDF62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798F64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22DFAC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8F9B7F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F12A61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97AB5C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39C123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574BFE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AF2993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7EBE74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0159AD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7E2EFF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81CD53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52C437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35E04F9D"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C9F19B"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lastRenderedPageBreak/>
              <w:t>Grapes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4F469768"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14B-00198</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622B514A"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Black seedless grapes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32DA5BED"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Waitrose Essential</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7E0556F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DE6CAC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9FD136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CDEF0B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FC6B96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5C3CBC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36E95C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475858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B9084C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241AB7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C5CD04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FAEDC8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2501D3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67E652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9FA973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D87752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0A6ACD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541931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FB5A5A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6A1345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161AF5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B8F9BB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F561E9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1B2C458C"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5AFBD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Grapes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327B939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14B-00234</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49D8C0E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Red grapes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1B6DEDC3"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Munday &amp; Jones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6347050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698469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AD9DEE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3495D5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08FDF5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A78515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4D65C8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EA8E86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0E9BD2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2091D1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2ADB22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C976D7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84E262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91B409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589120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685937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D7674D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46C988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524067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218456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82BD2F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449374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7DB828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612B99C6"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74DC0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Grapes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7A2A0661"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14B-00246</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3943B186"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Seedless green grapes (Thompson - point of sale notice)</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74FE25F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Morrison's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5502543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556658F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26ED28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08FF2C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D62167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7056A7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5D321C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FC3A1C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F212BC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698B44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B49CD8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95DBE6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C5E6EE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DD0721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0B50F8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D228D7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199974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C4E17A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AED26E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6F9195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D4F1B9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EE3488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0622B7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0B91DE38"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B73DAF"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Grapes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70C64CF8"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14B-00252</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0283C39A"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Red globe seeded grapes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13F3A80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Pedregalsa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581565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DDAB4A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A5245F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152C48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F4A914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AB39AD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74832B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7CDDBE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F796BA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023DDE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B05BB6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5F2D38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FAABB7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3E685A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DA1D46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45D1AA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2D43FD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3A2571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5F4502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8B465A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BAC7DF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368BBA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3F3D07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1A89738F"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06D485"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Green tea</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7F13EBC6"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14B-00277a</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3A48F5B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Fairtrade green tea - 80 teabags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1C06CE17"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Sainsbury's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C1CF7B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E57D32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A4CC82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EA6539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DE2554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EEF255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778678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1296A1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CD87E8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879D58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501A4D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B1E7FD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C1B0E9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50B3BC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B0200D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6E7EC9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A6C093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DAA4AD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905D4F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FC931F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48FEB0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038AB9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91B61F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3609B276"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22E4FB"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Green tea</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23B73538"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14B-00278a</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46817C7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Pure green tea</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70918466"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Twinings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199137B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7313284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0FDA3A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D7C38C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19AEE7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FBBA36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C785B2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04E612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9F2770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5CC26A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3F46F0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35316A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5992C0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03C0D0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ACD57C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2AD660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12EFFB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315EB8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AF942E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7878B5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5F9DED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DE62A7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1F884C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3A5FF545"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10244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Green tea</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5F4B6B63"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14B-00279</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6B63A16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Pure green tea</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6833266F"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Tetley</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D5657A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46D67A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42E3E2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D13E2E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EF52F6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F28812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FEE620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73338E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31ABCA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3C4182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4DE6C1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3E4F6B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1D872F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7C01E7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05D8AC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FA2EDE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88EAF4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4E7459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7662D1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5DCA6C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CF69E1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C1CDAD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A0419D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63BFC5FB"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511955"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Green tea</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58458D5F"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14B-00322a</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7F4D57E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Pure green tea - 80 unbleached bags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5531B29F"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Clipper</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6E9E741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FD7CF7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53F356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4F00E6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8654D6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158176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B879FB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D0717A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42267C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6F3696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31E50E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D13981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3BFB90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D2B05C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688BBB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69740D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39E4EC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B40A1E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990CA1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2A5381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76651A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B57587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0E8F30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296BD848"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1B0CBE"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Hot chilli powder</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5BC4B7B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14B-00295</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24C856B3"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Extra hot chilli powder</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34B2D07E"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East End</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AF545D8"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0.8</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E8541AA"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0.7</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934FA9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07D3E0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FC26D7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0EE218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A8A2EC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230B11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106159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17847E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E6C674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FC2E54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2E2065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41A30F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BD63DA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5078D5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DC6883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463993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BF8BB0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02BC74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A897AA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7338D4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FBE7A6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6D585FFF"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55017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Hot chilli powder</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3D264517"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14B-00296</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00355DC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Chiili powder (extra hot)</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1A5C17CE"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 xml:space="preserve">Indus </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5A09F24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0.8</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A9FAD91"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0.4</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AD26CB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5A0940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C5C70C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15FECD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80CFC4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537B87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5AB8FC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1B8B9F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6C3E4D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42E11D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66EABB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EBE39B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2B8D7B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838E7E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A24F04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62243C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B8E486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C7CC36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96034E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ADA8BD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D34601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6948AD7D"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67B89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Mild chilli powder</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10206121"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14B-00301</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453AE95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Chiili powder</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0017350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TRS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1559454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1CC2729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AB2867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DDCECF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F7C0EA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54C1D9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4176DB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1D7D83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08FC48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673283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ADA902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DD9537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564DBC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94F6E8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7508A2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7D2163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1AA766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38BFE2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CA2816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14C203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07C783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21DC2C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AC7425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1DA450AA"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3482DB"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lastRenderedPageBreak/>
              <w:t>Mild chilli powder</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0D8CDB5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14B-00310</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6FC81D0E"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Kashmiri (mild) chilli powder</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6B0F8A9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Fudco</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E456B7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5839C578"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B5980B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3AC749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A021CA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E11EAF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06EE2D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9010A1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7EC6F0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46CC14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B408BA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63B4A7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BA53A5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CBBAD1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6EB250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5F7DB0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09972F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9DBE05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3396FE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D878B2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3F2FA0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B6F306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3A14A1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6E3C6F2C"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B74A5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Mixed fruit</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69AC01D6"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14B-00283</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06CF4FDA"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Dried mixed fruit</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5A372141"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Tesco</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1003AA4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77A7722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DD41E2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D94ECD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54FFDD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8CA821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BEE7E4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76F71C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96D1FD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A6C0DB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E571AA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EA6EF4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535885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1BCA23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CA7D05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CEFF0C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BF4A6A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3A9725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69527A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31E677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07506F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49A1D4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762394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08EF8803"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81DA08"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Mixed fruit</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53961FE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14B-00284</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4151AC57"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Dried mixed fruit</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754D68E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Asda Smart Price</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5BD99C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5C1C59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5C6A26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050194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BE5F7C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05E8DD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6744C1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69715A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D2651A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2165C8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EE8E5D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7C5219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0A5C30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238512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58DAB3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6EF54B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692FA8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FA1F06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2904D5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4F4366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7D917C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E71931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623DD5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452319CF"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41850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Nutmeg</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349A12C6"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14B-00311a</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15CF019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Nutmeg powder</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417D82AE"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Fudco</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70B323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53923C2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C1970C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708D51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8E2C54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EB7991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4793F8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A870A0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9980B7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8FD20D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1E2741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78C33A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8A6685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2FD567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BEB58B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EB8435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DFD5EE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C2E205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09B05B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637171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A7DD6D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8A8340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7E19BC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19A33DAA"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A1EA38"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Nutmeg</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54A3663F"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14B-00317</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1B965B2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Ground nutmeg</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7232A51A"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JustIngredients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1BF4C56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18464DC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C23603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42F781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C1F278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23D4F9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5227DD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74266D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9710A3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0A2E42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418BBF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3F0956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F9F741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336807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CEBE9D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177B4C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85FFD6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58A407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3D74D4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5BD4E6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A76821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F68912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99664B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28667ABC"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81739B"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Nutmeg</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4F3CDAC6"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14B-00318</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6CA1B31F"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Ground nutmeg</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12619A4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The Vital Ingredient</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567A25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3CB4DE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97770A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6298E3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34080E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C9E2A5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ACAE7D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52D827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DF2FB2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D98EA0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E5785A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EAF59D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815946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EEACF1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11699F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B1E5E7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71A05A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C584B3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24930A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CDC43B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91DD30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83501A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48CCB7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4C8CE655"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7F445A"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Nutmeg</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736E2A87"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14B-00321</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6462645E"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Nutmeg ground</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2DB1569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Suma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752F28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142E4C6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F35E9D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2583EC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E6C830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3EB624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825592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BDA7C4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7DE3F0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423DE5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F153BF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CAA71C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1DCEE7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3B4092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CD07F3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5ADAE4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303F4A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9CE2F4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5F83A5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EE1FD9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ECA13F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96CFEF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57D21F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4269B36A"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6D3068"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Nuts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7BE6E456"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13B-02441</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63D2C04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Monkey nuts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272792E7"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Cofresh</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43B6E5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670542A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FDA868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D672FE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AA4678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023DCD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ADBEC3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200BD3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16891C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3AE014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573B3D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2C64D8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C988CB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35AC7B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CAD31D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B5CF37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7F4320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E31348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0B8F90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336879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DFC83F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B5FB24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1486C2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7B9061E9"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14B987"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Nuts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721E6FF1"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13B-02463</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14B97327"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Organic almonds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298369B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Tesco Organic</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17BADC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70C6A7B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01E3F4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36E480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8CF22F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D7C5A1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698ABF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A0B43D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D3709D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38067E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01FB02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AB4FBA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C27978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5EBF52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829739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943990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1529E7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99573B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5865BA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E76DEE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150FC9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AF7C03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D95EC1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51F3F1C7"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092333"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Nuts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1298499A"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13B-02519</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774C45F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Original salted peanuts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44256807"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KP</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6A14B71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7C0284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1D5CD2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22B8B0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B81B18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983AEE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BD8C1B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58D149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05C207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956BB9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F667BF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9ADDDA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E1E7C8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29D48B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6FAD13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F3840A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C15508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8BF7A0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4B830D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937401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7A36A5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3340C6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ECBF7F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50BBCB9A"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8F4A98"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Nuts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122D60E5"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13B-02520</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71EAE317"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Cashew nuts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5B16E88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Waitrose Love Life</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18E2A68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A1A968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90E8A7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DE20E7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452613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76887B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02A962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CCF0B8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DF9AD6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E7D47B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734290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717597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5CF4B1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C7FD78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F7BC4F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A3FDB5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ECDBD6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5E8899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4F41A7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3A8E7B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1CDCA5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ED95A2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3647A7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1A9EE289"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7EA3A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Nuts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4858BC78"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13B-02559</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0F432508"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Mixed nuts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1DF06ACA"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Sainsbury's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B3D9AC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7567A47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41EA50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6ADF85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B1D635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17A02B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0C6D9B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79BBE1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CD7519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B60F4E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1A10C5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A63B3E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DF8C11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B15517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BE363E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D7D543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C138E2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5414A6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4D0425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48DACD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A2BA42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745E22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F01FEF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1F4EF55D"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6559F7"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lastRenderedPageBreak/>
              <w:t>Nuts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37393B6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13B-02597</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29A90D7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Chestnuts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5575DA9B"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Tesco</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550406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12C29B7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ED1D52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2EA2AB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C76164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942AE6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E28F61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474A57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9FBD3E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CFCA49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3445CF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0AEB36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925BAE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77F2D9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505E51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E332D6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C6288A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B21A1F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44F9A7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CE6566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B8D483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6194D6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3BB9BA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6D3DBECA"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27C44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Nuts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17A0D8CB"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13B-02608</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10A99BC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Roasted and salted pistachios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55CA8F7D"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Marks &amp; Spencer</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56EF98F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0CBD415"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0.4</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69404B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786C21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7CFE63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DC0606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83EB8F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949BC8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CD1A19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130F9F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EF1757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033DA5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04C882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310621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68FE25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8EC446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B0A1BB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DD5D03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EA273B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93D751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5C0DB5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2AAEA4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1EB5C3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5D1AACBB"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CD324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Nuts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7F0DF6F3"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14B-00179</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55C7B48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Walnuts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69664AD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KB Natural Foods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14519D6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1A1051F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F25002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984352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FF7262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77F86F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269F25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584005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40E4E7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3E4256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27BF73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8C91E6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69F37B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52873F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BF4BAF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6B499F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982D66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B68AA4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95A273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2A00BE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0F668E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824202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CF2E3D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2D76234B"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6159A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Nuts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28BA103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14B-00180</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050D3466"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Ground almonds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669FF0CA"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Loubnan Natural Foods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0E5570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194801E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A7EDA4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F87E4C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B61699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31D571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7A404B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A56EE1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3FA1A3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CCB984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99CAFF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B181D2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72258E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BB853B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970016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8F36EB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DEA49B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01A4A3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B9E194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B3D08A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F8176F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4BE81A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B81CBD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5395BA7C"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34B775"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Nuts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096EDAB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14B-00211</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7CC9AF2A"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Whole Brazil nuts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6051D4CB"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Neal's Yard Wholefoods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E5D575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1DEDB95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3ED2D8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CF880D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473880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F3753B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894142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3D7347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20416C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1EA21C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E1E176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3746A9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428ED3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121BEE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6A4C4C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A1D2C7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C3F402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18CBBC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F0BE60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684919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6D2B2D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C23992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CB840A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6EAA2692"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200323"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Nuts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11251243"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14B-00212</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563A3ED3"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Roasted salted macadamia nuts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1388FE1F"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Waitrose</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9899A1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7EE9525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809130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F2C90C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BBBA8F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94EEBD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3B99F1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3184FD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6BB4D2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A8AF86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06771B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B82301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C7C3F3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59319A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74BACE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D34EB3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23079E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8C102A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F8FD74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C42760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CB64C5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89BC48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ACF52D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2828C9CA"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96A3C8"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Nuts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7E15E321"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14B-00229</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28B76106"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Pink peanuts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1E11FCB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Hoo Hing Ltd</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318FB0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60623F3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420D3E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A6D854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69FD30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C6ECD1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1BFC62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520856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BA9A63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65A83D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981A71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DF466F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41FC9E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290B20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4098E1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D9D6F0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BBA76B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B68B29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A97B3C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8D8B53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CAD6D6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44AE18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7BA10F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40E00DA7"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D214DD"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Nuts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79772AE3"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14B-00250</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6BB5470A"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Dry roasted peanuts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24733F26"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Morrison Savers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744A59A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635EA5D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10C6C3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49F53C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F5E4AD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F6B025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74669D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3578F4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120BB1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FB707F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BB9BD6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FA3686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AE88D9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68D65E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98A11C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0D9ADA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9E6D04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6D0347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C7A884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3CC23E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98B243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9F9727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1A98F0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1B9317D6"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7895E8"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Nuts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231BE81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14B-00265</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00A4335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Walnut halves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36528126"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Golden Tree</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163161E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7F85AAB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5F3197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A2545D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2F5583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94633A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537BF2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6ACBA7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B7B5BA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676D98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883BFB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15DFD9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DD628E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BEAFAD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0A6897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FF44EE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A83E85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175DAB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155678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471869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245173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F99447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5E48A1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282614A4"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06210A"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Nuts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072E749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14B-00266</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1C3BBDB8"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Black pepper cashews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3AE9EEC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Ginco</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B7ACF5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7172190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136C6C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D74CB2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4A1C77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D6D301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0D9B2E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AB005C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DDA8B4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41E9A9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51D13E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791739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20C263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7222AC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4D0BDC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70C99A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96FCE9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155942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B2099F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CBE983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6E2D59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727F61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319999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0BAC9AEF"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F2A8CD"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Oats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1342966B"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13B-02455</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7C914775"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Medium oatmeal - stoneground</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6C6F435F"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Mornflake</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37874B3"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0.3</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F219AC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73B43B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7A0CC2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EC38D8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F19BD8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988A81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AA4DE6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1F51F2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3B8560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1C871D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1C3A97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A48C65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4EF055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0ABF2A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F89D98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66ABB2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799A57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C6DED8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03EDE7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6EA37F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2715D9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2211EE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0D781039"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C069B5"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Oats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2BA44F5F"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13B-02478</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5985CAD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Speedicook porridge oats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7CC3D0C7"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White's Speedicook</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7F2D5C5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A3CBE7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7649A8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987F93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0708F3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93321D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9A5644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9041DC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DF83BE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71F057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C21FD2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EF88C5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02DC08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63FAE5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411365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35DD06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11055A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AB3EDB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3B483B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F2CE5E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87CCF7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731094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F3E20A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42AAF614"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1314ED"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lastRenderedPageBreak/>
              <w:t>Oats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4116A71B"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13B-02501</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1D159CF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Organic Scottish oatmeal</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61326CC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Rude Health The Oatmeal</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6683834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5E50201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2EC28B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8E3A35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FFE21C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3630C7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9E2E38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03FED9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F8A862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0489CB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CB20F7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609594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FB1A51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D186AE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CCB100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53338D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9181E1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D483D7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76ACC8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735502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34FC9D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6FF44B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9FC649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15C28688"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AF2A38"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Oats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61F36EB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13B-02502</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52EB9AE1"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Oat drink</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33A18441"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Provitamil</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565B754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DAED91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7CB3F5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B48D8D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4B3CF2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11FE31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F57B8D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35B78A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731A43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675DF9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30FAF9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BD0513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1C822D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5EC671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93CD6C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E081A7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7ECD57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3C749C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F66D6E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74E18F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A2030B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FF9C1C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B8C05A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6DA795DF"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AFCA3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Oats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0CEDDD1A"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13B-02503</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1C47F39B"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Organic porridge</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0F594DE3"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Jordans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700DC95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5BF2F51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2B03F7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E7F1A6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D24FCB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F00F39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28ED22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C20451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D08063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7E3F52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F40AC5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F2050E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5CCC34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B6B487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DC7CB6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4D2336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F0A2D1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46F9F5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93FE4D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33A835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6CD70D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26F49A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268E86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633B6EC3"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2D748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Oats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57DC9498"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13B-02562</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443D697B"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Ready oats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03045A7F"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Sainsbury's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59106033"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644768D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28E92B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29F6BA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8F25C4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4CA215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96E373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448F15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D5EEDC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DD478A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B249F3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6FCDBF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D8E9A0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2B79A1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8A044B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77A10A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0DEAD0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9A0491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520107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A25097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9E8D85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4C0982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B994D6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75CB81D3"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1522D3"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Oats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17E5FFC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13B-02564</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6D912F68"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Oatbran</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75D48DA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Tesco</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764A6C9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0340C7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7CEC23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1FE80E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BA47A4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FF3FDD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E5EDBB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820639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D9A26D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DD212A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F21674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F830E5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1CAF94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2C8E29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FA8B81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6ABBF1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5CDF8A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9C99DE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6BA677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82089A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34D15A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F44363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6E04BD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28CF4733"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40775D"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Oats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132FDA11"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13B-02582</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2DCD8941"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Scottish oatcakes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41175C9A"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McAllisters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8485F8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B869BB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6114A4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05B242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386423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0A6CFE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A81E8C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4CB951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124B20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7CDD85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EF20EE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732605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2A72B9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2404A5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7701F6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37196A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7AE1FA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E01E57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9CE151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20B4EF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6E079F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CB41A0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458415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18E77A70"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EB49E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Oats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077E8BEB"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13B-02605</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1CCA72EA"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Oatcakes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1DA74BD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Bramble House</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615EA0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1BFBD6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3D0D38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D4EEE9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823982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890074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873E7B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18E194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36D581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4D86DC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DF7416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195FB4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1D5458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DD9467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371888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58F13D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CF8B11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BAE899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1E1FFB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61CB5D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67A1F6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61398C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8D89C0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7DA4AB8B"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50DAC1"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Oats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4FE4DD3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13B-02606</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1A06EB7D"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Avižiniai biscuits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1684CB7E"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Home Foods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7F7F534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52AA8E9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42D929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35EAE1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249510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1B6DEA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F8957D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2FC518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4D1D57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0F6C2B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599D9A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A4095D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AC14AB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45B769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3E1564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6B87A7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E3F5E2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00B009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1226A3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0516CC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EC74CA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ED5C47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9DF113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55D818CA"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55ECCE"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Oats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486A77A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13B-02628</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377DDD5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British porridge oats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72A16D5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Marks &amp; Spencer</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5EC331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170D1B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029796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224035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AA0278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D19052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3E6F82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ECB450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7246C0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B51D2E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D152A9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00F6C3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AB7954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FE7BFE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8BAEB3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5DDBFF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71B639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0C87C6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65998D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64961F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841511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CD00CC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4874E6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2695F6B1"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3BE6E1"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Oats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3B153C5A"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14B-00215</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38B910C7"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Oatbran</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2EC57218"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Prewett's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67B6C75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6A0AB03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7173D1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18F990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CEDD30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AC532D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A3D567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E2C3CE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229199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DC6E3F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22419C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DFCD34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743618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F00699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DE02DC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C484C3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CA07A4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37FB44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5341AB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AF232F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89A7FC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A23EE4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F78C12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6896C814"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25A6C3"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Paprika</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597B651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14B-00297</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6DE25D4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Paprika</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2020530B"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East End</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131E8AF7"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0.6</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15C5E18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369A99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79B225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581A82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A1C57E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C65F9A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F289F9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47E543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D71BA6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F08643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FF8B22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2D7296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35D41B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BAE103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FB21EE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F591C0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89404C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1889C9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0EC133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BA9EDF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11ACD1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C39985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2C406CE0"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868C1E"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Paprika</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73BA4777"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14B-00298</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4C54A813"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Paprika powder</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66C0C6E1"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 xml:space="preserve">Indus </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C9A87B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1F56745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2BA122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7577F9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2C6B5C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C373DD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E4B8E8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3A8082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04E30C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2B18C3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05C2E7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B6F259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20282C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55ED89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2A8E93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50795D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F0CD93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AF5C0C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0F0D20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1B5503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3D2744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BC42AD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FABC8B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50D47E16"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9D9708"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lastRenderedPageBreak/>
              <w:t>Paprika</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3EB7D696"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14B-00304</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2DB019AD"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Paprika powder</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57D5CBE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TRS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FFB3BE6"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435B32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B25EB4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8BEF68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10471B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28A1BD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75AFC1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88506D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264712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256839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C042E0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767608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3EF9AB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A0E959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C8D0C6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A22C49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2DD56A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053526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78C7F7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4041BA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CA6B57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28C1BC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41265B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690D8CC8"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F5E7B7"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Pears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2EC7032A"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13B-02411</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23D13821"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Pear slices in fruit juice</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2C631A9D"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Asda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7100BD9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47651C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A2C05F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5ED202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4F67E9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F62155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0DA22F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B7D498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079D4F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CEC18B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87D108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0EFE20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DBF48C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E57446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4E8A61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C37DB4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5E40B5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89496B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76709E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6F4B75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5297FA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4142DB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52AE12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2A480176"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DEC426"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Pears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4817CA6F"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13B-02412</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53BDDBFD"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Pear halves with juice</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35AD66AE"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Princes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5848FF0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36C4C8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CC12F4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A3FE59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05815F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E4EA5F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A414E9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670E59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4250A4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C073A2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C4DC7A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EF105F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F7ECCB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E7F74B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AADAF8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434A5F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2CFC43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7A7DA8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D78729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0D1187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0A498F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58D591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A9F3F3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7BE0E6A8"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6CCA5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Pears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139BF1A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13B-02447</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60918EE5"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Ready-to-eat pears - "Packhams"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4B23C62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Morrisons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67498C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21624B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68B8E8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2E8535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5D14F0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9D26C8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89A80D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A4D6D0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75BA25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16FE1C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C35B15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2E2125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5E6F12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7BEDCB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026D12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C33334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343817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FCA751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4F9E7E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242D49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8E1D9B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B69A11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E569D6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32CC7A42"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FDB95B"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Pears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09BCE1DB"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13B-02466</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2E31438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Blush pears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32F8A25B"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Cape</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77950C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541BD1D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A4DAA6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08FED7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C95CE3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A14E19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E1FD80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6AFE49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4E0DFC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1F693B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B8E927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79528F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05228F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AFB126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CFED95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7E5584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4780B3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C53D12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68C265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9A737E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F18C5D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46B1EB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C8699F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6BE2792C"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7B094B"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Pears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302081DA"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13B-02567</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6A22487B"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Pear halves in light syrup</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4043910B"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Del Monte</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7B201E3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1A3458A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539164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A19141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F25605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7EDF89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F65C26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DDF6FD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FD33CB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5CDF52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941BE2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A284C0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6F9D0C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8CA73F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9D0EF7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F7F0BA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7F00A8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ED16BC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31FD59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751826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D03A77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03D67F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ECA246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53AD54AA"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4F885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Pears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082D64AB"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14B-00194</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507BB46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British Conference pears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34C4F42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Tesco</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2D6D44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69B9C4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AC68DB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E3741A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8DE2CE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E6E30F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458C49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C7B181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9591E6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AEF1CE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233623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84CA61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F8C715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9E5A85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A7719B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622901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6FDCF6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20AFD4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AA3A2F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2AF1E6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32EB60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20AFFF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B0B830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491224A7"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95EA68"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Pears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014E59C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14B-00195</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35D79B8F"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Perfectly ripe green William pears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2B779C7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Marks &amp; Spencer</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6BB16B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72624F6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08C163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93D8EC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99A5A3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184544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CA25FF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C4872B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265337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F7522E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BC9696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8DDCB6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FD0AAE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338FEC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C935EE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CAD985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AB93CC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F5CB68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2D2D03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C8A241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A97986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4BE0ED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A4C382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3DA1B029"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14EC4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Pears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35B8BF2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14B-00196</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0B8900FA"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Pears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21F71BD6"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Waitrose Essential</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1FF3B03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62BD09A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927F7F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D600C8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8CD7C6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E2B0BD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472BB7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08F3F3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279F40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B93ADD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B80461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30E341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2F1AF9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CE963F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0AD934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DF74D9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367F13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59EC67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731AA0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755FD0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8D7FD5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11F7EC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04F4F4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0CD07C44"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EFEC68"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Pears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554D57FA"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14B-00233</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1334F7F3"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Conference pears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7218EEDB"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Munday &amp; Jones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1902FA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53803F3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A068B0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811830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2DBC55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42F27E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01A755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214E38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6695FC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38B1B1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A9B597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4C3D35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7908C5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F650BF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288260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C2859B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307E7D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1566C9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B90A0E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67921F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0190A8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BB5920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FAF8D6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78C93059"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3BFA1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Pulses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58F5555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13B-02483</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56D6B08F"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Red split lentils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05403745"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Buchanans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B94F2F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6C39973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86BF11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00E3D1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D4AFE9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116A3A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C91169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51D297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ACC054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FF27EB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4F3B56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4830D7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2A8F21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65C1DF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6F7779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EB4807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DB0A16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C2BEBC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C009CD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E8DA77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B5E656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F6442D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464C43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56675220"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50BE8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Pulses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09A9B548"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13B-02521</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4E9C512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Puy lentils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5DE19E9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Merchant Gourmet</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38D7F1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565066D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5866B1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0C776D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F282C3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33526B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91A906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B21633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AE7A1C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336FC2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F7362D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8A3BEA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CD6D44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899A08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8B0FA0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8745F8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38132B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E83F95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8023EE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934D15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A505FE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87D1F6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32B7D0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6F7F7ADC"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C66965"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lastRenderedPageBreak/>
              <w:t>Pulses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5AC6246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13B-02536</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7E6E6B2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Prepared lentils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6D12007F"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D'aucy</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66AA0B0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4763EB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750181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6BA0E7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ACAB83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E09D18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9B8D13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23EC6E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D6268C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35AB61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A079C3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100D55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805C2B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00B212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60479A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4BBC3A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24D1CC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355F2F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35673B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6A26E6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0732CD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D8C9E8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6AB94F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696260B3"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9938AB"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Pulses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791FBD9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13B-02537</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51B8BF37"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Small lentils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378C82EA"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Зaגcpa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4870DF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6C30B1F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327879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E89EDF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C7C1B5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030B76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7FA025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D3824A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DE340A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2336D8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9FCC20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0AB9FE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321CD8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2D5F2B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4CCD49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10529C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E1FBD1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2A5C50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C8403F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F9A036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282A33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8BBA85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2357F5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66B4183C"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24B327"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Pulses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60F9D03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13B-02538</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6AB66B61"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Red lentils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7342636B"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Gama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54ECF16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0F5440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C3E701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25F162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4E06F2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115782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FB01FA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2BA2FB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BC4743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AABABE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6ED878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176263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CA5FE0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710174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F5A07F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BF13EC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102A8F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E1906E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12B0A2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B31A7D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B0131A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7DBD81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7FE028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3C206BC0"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12A751"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Pulses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34A98905"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13B-02539</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66FA604D"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Urid dal white</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2E4D61D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KTC</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69B0005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00B395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9A3AFF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7A2B67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83F4A0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F08A57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9C1CBA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AADDF2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B573BE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CA0F69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621B0C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588015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DA9074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88A0FD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38F1A3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3ED07F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7578F1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518F83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9F80D4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C235EA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3F3D78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CA1522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3D98DC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6FF77473"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D26C88"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Pulses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1D9A77B3"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13B-02540</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49EEBCC8"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Organic green lentils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66CD2BAE"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Crazy Jack Organic</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6811A90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88F0E5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3262FC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B035E5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B46742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8E42DB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4BA2B5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51D26A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A60DF8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16B6E5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1740F6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C8118C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F9F484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CA5A7E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A276BB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55D003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BDCF2B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6579EE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A77267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80C297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5A023A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B83D06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ADF9F8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05A7A320"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3B5665"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Pulses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166E027D"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13B-02587</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156225D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Yellow split peas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71519A7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Montedos Wholefoods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629EC0E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7F5A843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E8F950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5547C5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531FC4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9A8FDE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32137E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C6B2AA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64F50C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BDAF0E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957DB0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A7B707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C96710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27BE82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686C1C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AC4579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96212F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27DEA4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391F5F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1950F5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E797E6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5F3F9E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BC813A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24A6A91B"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29BCD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Pulses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5B3E897A"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13B-02640</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092CF37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Green lentils in water</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1C844C5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Asda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1A72272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85428A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FA87EB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E10EE9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A9F049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17F922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616F40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99D89A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BB70AA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820CF4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DBDE25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8A0F8E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27877F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29F7A0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B1A227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4A8C54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9A4754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533174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40FEDE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225C5B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E1E529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C547B8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01299E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3C20C517"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B22C27"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Pulses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5654A89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14B-00173</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08D55DB7"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Green lentil</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7C78DE5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Natco</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3F5A30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17C99C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423B39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8AD9B5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72C6F1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EAF423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48CF96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F49873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2D520E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55AE75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B692C9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CE0D46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8425AB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49E5D9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A795E8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D2BE70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84B327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7DCC6B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BC13EF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F9A533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E764C2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B5352D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69E25E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230098F8"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35E9B5"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Pulses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3F53A33D"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14B-00216</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06AA36E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Chickpeas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4B07EF7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Marks &amp; Spencer</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A79812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725C19A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2519BE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FD78EA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B88F91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0C9697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9E08A6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6292D9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4C5B8F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056AD4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842883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B7140E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2D3FFB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A04E30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885253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6F2250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284045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DA671C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5682E7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8CB948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50CC35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5AF06C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6A4954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17655EFC"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F92E7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Raisins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3A77A8C6"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14B-00276</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1B929A36"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Jumbo raisins - partially rehydrated</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6232BAC5"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Whitworths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F33F76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17A6EA1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96FF6C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75B42D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3208A1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25FBAC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D8E27C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1981CD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398068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A3F446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82F273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3FF302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FE65E1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3B3AA9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EA4125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761336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6FDEA6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616788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71A268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14533A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6DB7E5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D8B707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965F49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21EE23D4"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F9B56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Raisins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54AFF6D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14B-00289</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7D9CB30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Raisins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7F8DCE9D"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Morrisons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7E3C559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6BAC8C1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58779D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95B0AF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4BFC2D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BA1FB7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0398DE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B069AB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769006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240EDD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FF1586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8DA291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467028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ED84D6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B1E654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81F134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B3277A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A24659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159D5F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E72B14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10812B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DC2BE1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3042AE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3F3868FB"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E13BEE"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Red kidney beans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26C4F0FB"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13B-02425</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6C5D86A7"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Red kidney beans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5B039AB8"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Heinz</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4536DF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7FAE96D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7DE78F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CD3B67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10B83B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1C8DBD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1A5E70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49D969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CA719E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198FD0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530784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F82D0C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890106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9D1018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2354D6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1E801D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C9BC4F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EDFF71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1182D5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7911F1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5630BE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3CB6BA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DED2F3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1A31F41D"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203A86"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lastRenderedPageBreak/>
              <w:t>Red kidney beans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5972229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13B-02461</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0AA6A54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Kidney beans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36201A4B"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Tesco Wholefoods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89D863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1E33A79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EB0B54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C28315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CF91BA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BA617E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DF0C58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8D68B2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9A46F1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446BA1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85E048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9E1B39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2B4B42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9700A6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A4B907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FF1316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300AA3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B8EAE2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BBB4A5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B20768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76EE6A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492E8C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2F849B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08CDC0E1"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6EBA3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Red kidney beans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77EA232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13B-02511</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6C54375B"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Red kidney beans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75DC9F4F"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Waitrose Love Life</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BD8804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BBDF0E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0CF578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D5CF9A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2E27D4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5ED893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4B64DE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0D6D2C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C6224C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C295DD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A0153C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FF7B0E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C49EC2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AF4648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CC1BE9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FB9E3E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968D31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577AA0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AC25B4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D34AE5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9117A5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E8EB4D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3BD861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04FA594B"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6D24C5"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Red kidney beans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6E2879C6"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13B-02527</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21D48376"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Red kidney beans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70C41A4F"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Morrisons Wholefoods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E323DB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58774B0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385734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1A445A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6120AC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D34B46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9F9EF7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4659C5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92AF70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054212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68801C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AB8DC7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0EEFC1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B4A4BB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C48407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ADEE96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4AD072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CF780B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E11AC6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70F763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736AF1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7E7C50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17F1FF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592EA61F"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4050D1"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Red kidney beans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2569143D"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13B-02528</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4B3A261B"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Red kidney beans in salted water</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10D4C3D6"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KTC</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D699D0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67BA809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8E419A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1B87AE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D50A18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95274B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B53757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BCDC41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FE8CE9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149888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D08C7C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4E480A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D29117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B90BB6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A734EB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49EAD2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665644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AC4804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F79520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C4D69A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0DC117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5964F8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274E2D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0FB9A16E"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A7DB9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Red kidney beans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5B9F0E2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13B-02635</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7FEF15A1"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Red kidney beans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121DC06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Kerala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1A6B975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C99057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572CC6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017FA5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2EB7F3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F7B85B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0C5B48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BAC040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123379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F196F4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DCEF08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6EF3CE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2FFF7B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0CE9E6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1A0233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775007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E9F309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C17F18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D99149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4B6E0B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6D6638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9B5169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330BC6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0EA5E8FB"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72A7CA"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Red kidney beans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4C9BDE61"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13B-02636</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12AEFB98"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Organic red kidney beans in water</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5DF6AD37"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Asda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5B5FFD4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C83A47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14A559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BC3015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3180F6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D1381E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06AC66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B49DDD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BD16AE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C00322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E901DF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9DB525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DF3C9D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C94552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1940E5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7F6F09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7792B5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E80C24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CAA32E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86F8D3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A89C49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247722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9F31CD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22A85CD8"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E7913F"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Red kidney beans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07BBC9E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13B-02637</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4A3C3B6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Red kidney beans in water</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03BF3AD5"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Batchelors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5A40A62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7D3285B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640F17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47BFB0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35A407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867F7E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79E87F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7D25B1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BFDEEE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7C1FFF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88457A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822933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1770CC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F333AE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B67009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98D75F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2F2926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EE6D94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92A2F3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2613FD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7DB218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CA20CA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FCBA5E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1D6130F2"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FEA0B6"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Red kidney beans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5668429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13B-02638</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78CF0725"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Red kidney beans in salted water</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39521F6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Dunn's River</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1E8BDA7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76498AA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E583C8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A179CA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6E18BC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5BB6A3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1E5B60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485681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CF7E92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DB7E44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2BDDF6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93010D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402D85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C32E33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7438BC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555054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9B7C43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9F03D6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06FE80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024AE4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A3DD46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10B00C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E2A072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770B7A46"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9F7C3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Red kidney beans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656D550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14B-00186</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2E648BFF"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Red kidney beans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625B78E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Natco</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6A3AD3E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6DE0C49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2E20BF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4F14D4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82F95F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499A69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59796C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37F966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0B8AB0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7870B2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2C4CE6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32F5EC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B548AF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56494F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EB413D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D69CA7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E89FDC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ED938D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E65AA5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D45254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0B3BB7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A2B46D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94A00C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059570E3"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5EB5EF"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Rice</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627657E1"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13B-02456</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71164C9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Pure original Basmati rice</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7F846436"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Tilda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1505707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CB8610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86EC3D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C5C3D2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9A34C3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8B00A2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481BBF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01548F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B9C780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CB5980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D955B0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5D2986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B2E68E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E7C82C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9B1B9A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22B04D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765A48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16531D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235254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BE3BC0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AB245D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42D4FE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95DFBE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22257D32"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186F2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Rice</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316C4DCF"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13B-02457</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22F1CB9A"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Long grain rice</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311C9EC6"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Amira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203E4E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5A70422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FA60D9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064EBC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AB6A79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C47DAF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BA9106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FE7EA6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F1781D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3DD504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C5D839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A8E22D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9DBEDB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53B949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9C0628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490068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456E85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51D461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F161E4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E940EF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10EE1B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2F6D87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2DC228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489116A6"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40AD13"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Rice</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333C777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13B-02479</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31BECCBE"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Express egg fried rice</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7FC172AE"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Centra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B597F5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7377D9E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7EEE82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34C0DD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7BB880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05E8B1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60A458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319F58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5EE143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98959D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548763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7EC893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8586CB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34FF78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DD70B3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DD5564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C5AEB5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702EF0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699912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C6341E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6E399C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4901C5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79D4C9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7C873DB5"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1EC29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lastRenderedPageBreak/>
              <w:t>Rice</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141AC32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13B-02480</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61BCF1BA"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Arborio risotto rice</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28925403"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 xml:space="preserve">Gallo Gran </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10ADB46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72EDDD6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A53B56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862E2F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4AB1B6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34795F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C51D4A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A57673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61FF92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3A557C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9246F1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5C789D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300FDC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814F6B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748A2A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8944C3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C3C9D4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C6A17E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D2345A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D3481A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25F611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01BFBB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C95090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1025D7B5"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573A91"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Rice</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0C6EC996"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13B-02484</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11382B2E"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Cooked white rice</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32DD3337"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Ross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6B02A4F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5F7F655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56034C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6D6165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E23726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0E8A3B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7DEB76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62F665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37571E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BA0103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69A477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7B4C9B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DAB6CB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47760C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2C8B57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8E77EA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3F2013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625783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680C82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58AECD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DACACD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46F07B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289163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0E6640FD"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D0F653"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Rice</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69869123"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13B-02504</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6A7AD463"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Red camargue &amp; wild rice</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0532D0A8"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Waitrose Love Life</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97B65B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5DFA0F8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D324CB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DB4E0F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F2651B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C18F2E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42B6E9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13DAB0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5D7438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E45471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2C413A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7326AD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438D7E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3BE813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E6F265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91DD26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81CD51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527A4E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CED173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E9F894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961E71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BEA709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BED01A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0EDCEFD2"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D7D60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Rice</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0A3B3D5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13B-02505</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1DABED5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Basmati brown rice</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67BC32A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Asda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9F06F5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57ED00D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A4587C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876B11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C738F8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854EF6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D71FED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94A5A9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4814C0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F4FBE0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13AFA6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EA5EB3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E3C3DC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81A844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C51B69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5D5AE8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195EAA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F56FE0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75D113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86A325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D18FDE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2D174C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87941C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2387F940"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E9092E"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Rice</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231204E7"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13B-02531</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0552C79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Easy cook pre-fluffed rice</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53BEE19D"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Sea Isle</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5CE2190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68E6147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DAB7ED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72E73C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C1D239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4EB207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B49292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0BCB8A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3049F5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361505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754752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E1EEE3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3A5DC1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CFA5BD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BA1308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1CE749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85BB9B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1F195A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C06E32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F457E4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80A303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9E8F10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8731F6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5512663A"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71CF63"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Rice</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532DD936"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13B-02532</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20F2DB1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Superior aged Basmati rice</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1FCAC49D"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Badshah</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0E57FA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F5FABA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448C1B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63B7A9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2DAE42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26F51D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3A4266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B625A8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7385C8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841FB8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65A95F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C38531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7D866D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3EDCC2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4BEA92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16CDA1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7F8A8A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96A32B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A290EA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4239A3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4DF4A3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52F79A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95AA25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65E90C14"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E8A69F"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Rice</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214CFCA7"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13B-02572</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218552CF"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Brown rice</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12C69543"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Heritage</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6758D87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5674749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CA9A34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2E93C7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8C0CBF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75D817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93BCD8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648891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7BFF10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98F545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AA2840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7B03A9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EC48D3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56A796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0C153D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3BB3C7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10CAD9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E6CC22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D60A6B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FE8607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0C9B8F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5C94F1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6EB24A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281EEDC0"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814211"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Rice</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51D0681B"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13B-02626</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4336BD28"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Ground rice</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26039035"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Whitworths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71C0119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706F29D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3A402A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607994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C8F874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945132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9FC4B4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EE1D98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96238E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82DC63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F1B079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AFE5E1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B6C10A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BC7223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178927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9989E9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F084D1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C82289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85CC22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9908DE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9A0EB4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D6ECF2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F0D9BC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26BE8FC2"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93B64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Rice</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4EC42E8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13B-02654</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573A23D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Sushi rice</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6C7D1843"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Yutaka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1618AE8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BECA2B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02A7A3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89EFA2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5F06FA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3F85BA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9E18E9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D27AD5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631B9D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CB2979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A6F323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6E602E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109539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DD8D09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1C76A6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A48E6A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9C55F3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3E2DD4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14FE93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1B40AC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30E358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3296A7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6E5536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58199CA9"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9DD56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Rice drink</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7D11892A"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14B-00286</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24C8170E"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Organic non-dairy rice drink</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2B29453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Rice Dream Original Organic</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6951DDC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4B5B9A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A9F91B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6A5B16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D92D44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4E6227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BC559D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D147DC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62ADC2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54C338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761DC2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0484FD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12AB18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DE8A4F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10E52C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D8B7AF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AF8E5D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996507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699E83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96F702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32E26E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C96BE7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E149EB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49740F3E"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9BD27D"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Rice drink</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19E6F01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14B-00287</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4B962ED3"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Rice drink</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5B8F2786"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Alpro Rice Original</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1DEC157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5009BF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36C713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23FB83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18C395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B81244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458EDC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2A6405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EFFE03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948785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C3C7DF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7B92B9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5CA4F5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D52B6B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9394D5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6591D4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3C4433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B5397C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0F3993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C49DBF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887D49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DF474F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638BB3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72ADB285"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798F93"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Rye</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4685A9E8"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13B-02509</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10D40945"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Rye flour</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3174435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Asda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5447CE3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61C033D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591504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2C10B0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2D112F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9D063A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A8B7E5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47AC1C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469820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EAF2FD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1CB6CB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416EDB1"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EA97C2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70C269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830C9C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2B9416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80F57D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FA9FF9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7BF39F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E1EB69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B4F386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933FC8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A6B552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0DD94C16"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A688DD"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lastRenderedPageBreak/>
              <w:t>Rye</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6BDD332A"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13B-02553</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2000CAE5"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Organic wholegrain rye flour</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597477C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Doves Farm Organic</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6422E24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950B73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891432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7CABD7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7D22BF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4EE222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EA160E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00F47E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21</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5451A9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4</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718FD6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4BD250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742D05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15</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93E8B8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F7C1E5A"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4</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7A527C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5F3E94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3</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948A5B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30AAA1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B2CD05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14136C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DDE56E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5B92FD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C6C327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5A1464C8"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48B2D8"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Rye</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5401F3EA"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13B-02581</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69F743FA"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Organic rye flour</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4DF7C435"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Bacheldre Watermill</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52EFEC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66F18DE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BDDE72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AF9B64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8D1DBD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5EAB2A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7D550D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D8B38B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10BEB4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14D9CA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97F32F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FD3237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203991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F1563F1"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2A80B2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3C1126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0EC435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2E09B2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DADF22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52E9B3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805E59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545FD2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90D30C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331235CD"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6B327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Rye</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3A7C931E"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13B-02627</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5824B818"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Viso grüdo (wholemeal rye flour)</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13B75487"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Malsena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7B32706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590FAD9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984138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AED5A4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EAC95B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DF8F53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2E4D18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F46A32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3EEB03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6EC0B85"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3</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882D4B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E2763C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82C517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73F1416"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9F24425"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E2D031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FDCD71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6351EE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EEFFDB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7E5B93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2FE409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F0034F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5FC173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5719A81C"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A6B723"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Rye</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02CCA65D"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14B-00200</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0016FFCD"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Organic rye rossisky</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0D600FEE"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The Village Bakery Melmerby</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94FC74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49C523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C0A9CF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E345DC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9FFC33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3F1CA8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DF2C4C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573E12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992883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5806C0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ABD8F1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527BFA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0EF152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F0C0DB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C77831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FEDFAF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7C223E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DE95CD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C9C90B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D68445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412E6F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43298D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41F7D6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5DCFAFFB"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532B0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Rye</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27A6010F"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14B-00208</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268376AA"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Whole grain rye bread</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1C6C25E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Schneider Brot</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7BF7206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52A3EC0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5A3DC0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A3CFDE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0E5E02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DD4684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8B1ED5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CEA539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495C68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0EDCBD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DB0A8D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D49A4A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D3F94F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B433EF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DD47FF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C3F3EC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158AD7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2037F3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B34BB7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108DDE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C35FC1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E153DB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FEDB89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0D71A49A"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9F075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Rye</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06E8DE83"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14B-00209</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2EACF586"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Organic rye flour</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3C53D66B"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Marks &amp; Spencer</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77559E4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AA73BE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CB2DD6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4E5486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B17A56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53168A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388179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6FE0F0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B92DC6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C1E2DF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CD7233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46DF86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9DE521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10026A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DD8B16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D19E43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55566E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85A74A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13918D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67B77A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9A92EC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A75947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BCC735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4D5DBE42"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C4732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Rye</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1A8346EA"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14B-00210</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39443003"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Dark rye flour</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07F2B4FD"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Waitrose</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51615D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B50C15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415A6C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DAB21E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93FF14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5174B1F"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5</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9A9851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7633F8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5893A7F"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3</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C95D7CE"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4</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B84C01F"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ECB2745"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17</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2AE833F"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5</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BEDC10E"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7</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B1426A1"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8</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F1AD8A8"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20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3F6B41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7</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A66E6E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8B65B3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6D5C7C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25F3BF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A8B946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7C8CC9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52A8BB81"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58B80E"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Rye</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0699AEE8"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14B-00237</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50D7A823"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Organic light rye 997 wholemeal flour</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7C5A26D8"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Shipton Mill</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9912E65"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0.3</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1ADB15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F78DF2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B15836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35EF50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CEA51D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451EE6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633F50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24CFBC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E646F3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E0A797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2E30C8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5</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B64240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BC6248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B74845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006F9D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6AC8CD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4A31F9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0FFD2C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144E30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AC522E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7D9090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C3D31B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21775682"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2E1A1B"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Rye</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39AC5A45"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14B-00242</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240FE87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Organic rye flakes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11556663"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Wyedean Healthfoods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144598F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D09192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116276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9F2BCD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0443C5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4CB5ED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901855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A6444E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3B4088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CB87FE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D10B99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5AC672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1FE8E8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DAE837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AF675C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C11FFD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990575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1743B1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30CA77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780871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8CAA27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0C7A2C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5BC3CD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7D0E5ABC"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3E79FF"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Sorghum</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49DB121A"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14B-00220</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7452453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Sweet' white sorghum flour</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13370E2E"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Bob's Red Mill</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227A61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61BC71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2B1145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E674CA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BF3F80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97F3D8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168FA4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35553A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B76DE7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A409EC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C17BFD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628420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179B7A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58627A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6AB0F4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B76BF3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59243F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7467AA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5DB3DC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6DE5D4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BAD400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07E91E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2B035D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7CF4D47F"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BBD223"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Sorghum</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02795BAA"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14B-00230</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04BE3F2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Juwar flour</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1189B66E"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Jalpur</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6B285CB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6799D0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288FA5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BF9BB2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68E445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AE1187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874A36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DACE71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D2ABDF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BC7822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FD9EE7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69CFC5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F89F55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A95F2F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59761F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B97532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75E892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0C0E38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2E49E3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796490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B7B39A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15EE8F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11CE7C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4867658C"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88FB41"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Sorghum</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3D1BD4D7"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14B-00267</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6FC108FB"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Juwar flour</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5B826CF5"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TRS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59AE2D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11FE661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7A0765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1E8176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FD7C98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45B0F7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46D36C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CDA3A8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B03C0D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A096DE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6CA8F3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3E5D9E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3E6068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A945F8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922722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981F20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92F92D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12061A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24FE62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E3DBB9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151692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B3B5E2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F97AA2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45A8462F"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AF7B5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lastRenderedPageBreak/>
              <w:t>Soya beans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041C478D"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13B-02426</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4BF19881"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Soya beans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0E74741E"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Tesco</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49761E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5E941EA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367F16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5A52AB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C64020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3AF6B4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BB3C30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A4EF3B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1E952A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F15BFD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06C904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FE75B4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9A616D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3C865E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9FABA6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2CE70D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4CAC28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1950B7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DE5689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4EB121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9221DD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CDF124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4CCF38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40AAFF18"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994A5F"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Soya beans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0AC6FB6D"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13B-02462</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0EA84111"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Soya beans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67D4F30E"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Morrisons Wholefoods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6F7D3DA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2B3C44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57EAF7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81F2F5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F6904A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AE3B2B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C4CC81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8A5D70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D360C5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D85452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CBB665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C525B7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E8BDD3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6B3547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8BD056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684C03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DCE031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359B41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35FBB2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A9C130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093969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903FF0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95BC54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514904BC"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09033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Soya beans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23CCA04F"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13B-02602</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7C2EB603"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Soya mince</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27097D96"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Tesco Wholefoods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223BDE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03A368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44A44B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03BD7E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2D5CF0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F74BFF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CF496E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E4F178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B45910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6DA436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E58187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4B03FF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89398D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15A3D7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DF549F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62337B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01D16B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6FC220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1B3047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BBF5D3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767D6D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5AA5B2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378184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57BF730F"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47741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Soya beans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453C8CDD"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13B-02613</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3EF4C84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Soya milk - sweetened</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4FB475BB"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Marks &amp; Spencer</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59155F4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3F4E03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449708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06E8B6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BE726F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DCEBA2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EC958A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D5A750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24770A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9B9364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164B89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00AF89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FEF6A0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EC2AE8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DAF97A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459337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D1726D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C39765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37EEEF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7A1FBA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C41116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745C2C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A4D6F9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6A3FB800"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ADF9E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Soya beans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3B595C53"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13B-02614</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6E37BF9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Soya milk - unsweetened</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6BBD926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Asda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62A5E97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11FA135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1C477F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93A777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30640C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1EF509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4F3328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0E5588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983035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223426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DB7F6B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58076E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C5EBDD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9A5718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B00A65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2F9A20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DC9EBB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663B68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A5E08A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47DA2B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2D80FF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5EA17A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09A4B1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3797E0F1"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82C193"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Soya beans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1848FB9F"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13B-02639</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42E9C6B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Blend of water and soya beans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1D79776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Soya Soleil</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57E5ABB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0F95F6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9CDB6A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3E5F6E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83D862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B518E7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2D4544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6B3410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5D36E3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B37C2F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53F642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BF237F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65A962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C3EA38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A13E0E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7A7278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2A42F5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FB84F5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CC9257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BAFCE3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28677A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BA94EE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945032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0F8D3AC3"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9D403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Soya beans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23B630F7"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13B-02648</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1F812E2D"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Organic soya drink</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39D541E6"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Alpro</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54DEE5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59BC8A7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119E14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8E47B5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05DBAC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6D3919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D859FF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A56482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B1AEB5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2C2528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3E4BF3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9876C7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B596E9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0F3A03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D57561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A8FB6C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664EAF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897797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61BEC1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83C7BE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36B29F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13492C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8F0F90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77F82DD5"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14027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Soya beans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72AE53FB"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13B-02649</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24D8C776"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Silken tofu - firm soyabean curd</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2B68B656"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Moringa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6B27CB1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70A841D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1F2F6B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0F00FC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499B60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7E8597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7BD3C6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1C396F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78316C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B0DF88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20364D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73FC52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47B1C1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1F2988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2D1F63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BDE816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21730E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EBBB15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18FED0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985719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F62DF2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F18CC5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563FD4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42953A96"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03488E"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Soya beans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240332F3"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14B-00183</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29C6531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Soya wadi</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386D954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JCR</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5F03D5E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131B8F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B9292F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11D958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6FF316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7179EA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02D484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43A91B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5F46BE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CDD2C2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BF3B1D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EF9EDF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52A7EA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A4ADFA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5721E7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606D80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F9A4B8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D4F47D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584C56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194B06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040C9B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087716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71598D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191B6D3C"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F5608F"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Soya beans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6D86468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14B-00184</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534BCD1B"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Soya beans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1E086398"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Top Op</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2E18F7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6248B7F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AC7723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075E49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5CEBC8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722B0A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8DFC00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AD6795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0FA3D0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B02F18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AF8C1A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42A017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A861F1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662D94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935FCD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73196C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4712B0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48B846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7624DD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151DBD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C6BCF1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EF4E5E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425618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3E0E2EC3"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3A4D9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Soya beans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73BEAB6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14B-00185</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74C2BF05"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Soya mince</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6E2727F6"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TRS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6F35000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5F4EE98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161C9E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F8C091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A45DDE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55F786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A9B072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86EF14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32B503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FB2226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FDDC48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9C80D2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AACB8C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F38911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822018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BA2906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68ACE3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6168F5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A86CC2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0521D0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93065D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0C0C4B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E46D2B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0180A188"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24D3D8"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Sultana</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3CDFD99D"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14B-00280</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72AC353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Turkish sultanas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5381C536"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Cook with M &amp; 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47780C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6795570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738422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44E4B6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AB0611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B89E77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481323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B70697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28A828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6BF14F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B952FD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558FD3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1F7AE2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5DFFED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D3FF8D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A3AF4B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2CA5CA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850720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132E21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8184FA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7B424C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4F3330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0F9FD8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4A3D9D03"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C17E53"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lastRenderedPageBreak/>
              <w:t>Sultana</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20181E88"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14B-00290</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5858075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Organic sultanas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441DAC4E"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Waitrose Organic</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1680C2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FA7B3A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FA4B67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CF892B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720C1F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EBDA12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BDD3F0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1C69BF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B596E8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0F2F6A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3EE5AC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A1DA83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ECBFB9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280B39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E77785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851319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DE87BB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ADE2F9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8D451C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4511ED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71A2EF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288D7C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6C9E40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469221BB"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BD45F8"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Sunflower oil</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503218AE"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13B-02438</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2CE9A008"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Pure sunflower oil</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19AD1E1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Flora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167066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86D9F4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083EB9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FF1CB5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A116C3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972587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2B9CF0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D48706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F0BE02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5A20FE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54805E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718311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620DB1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582962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DC6BC2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C2D965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BED3D7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75C623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E318DD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E1A1B4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A94A3B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35A980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586FC8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43DC9B79"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24CB3D"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Sunflower oil</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7195C7D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13B-02439</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1A2147E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Organic sunflower oil</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09D0EC1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Pura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EFE39E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69FF021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70023A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B642B0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CD2E33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1646A2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448856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D336FB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952173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D50D73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15C609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FF19ED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367D48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15230B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924A4B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DD0DDF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0DF6D5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672C06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B4C1DC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21F973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0F8E1B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6F8D17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287EEA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61503B32"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453A0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Sunflower oil</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57CF62C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13B-02516</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4A0C3B8A"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Sunflower oil</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5254EFA1"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Asda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1F79CCC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1EB2C21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ACCE29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11DACD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A7BD8B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C34E76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49F145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5DD36D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28D7DB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91DBF3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53E392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F22D37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617A80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49674B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B08EF6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0D4B7C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B9B2F1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B69C76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41318D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BAD2EA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DE36CC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8D0B2E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96D4DD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143B5880"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FBE44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Sunflower oil</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2372307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13B-02517</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6EBA44E8"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Sunflower oil</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7AF265E6"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Sainsbury's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03C1ED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5D78FD4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59A0D8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204A68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774E69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ABE805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94DE8B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CE515F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B87D14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473C3F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832BA2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D1BF33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44F1DD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A37864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F28650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BB9BA8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F36A5C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E8305E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3857E3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34849B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740D8B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DC7635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539C4B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37FEAE52"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BEE1B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Sunflower oil</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0CE5302D"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13B-02518</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4F75DEE7"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Sunflower oil</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77F5125D"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Waitrose Essential</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FCE80C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03044F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6D2814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4B79BC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2DFEE9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3D20EA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C87C0E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F00414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7D4EEE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EDCD62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90F5FC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DDAC43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CA73BA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6A8CAF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4802AC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3F59FE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104670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0F1C9B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6D45E9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C3D24B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0B6C46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E9A165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857B66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3F583DF7"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724C2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Sunflower oil</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7BDFDE6F"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13B-02524</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566554F7"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Sunflower oil</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08795F53"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Morrisons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34AB39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53D889C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52ACD5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61577D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0A2A9F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B5FAAD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02AF8B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B93634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055B2B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2B5778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6B79BE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CE5FF8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E87F65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10258D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2165BD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ECD073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A9A9BD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859E6F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BFF6E3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134534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F6BAB1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08EE17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46CDC9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0CF2B8B4"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4DF8C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Sunflower oil</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454DF88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13B-02525</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5B4363A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Sunflower oil</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4351C725"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Borges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3519E0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5D272B6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2B8301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F197B8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FA4EB7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4E9427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3A899B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61EC9E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6340EB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6244E2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9D619C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5A9018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FAC5E0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29FFF0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F08344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8CAFF4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EB05C6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ED6915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891DAD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E8470A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9E2594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B881C3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FAF238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7331CAA8"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A48FE1"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Sunflower oil</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0230975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13B-02593</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1D29931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Sunflower oil</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5EFD51BE"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Solesta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735DC3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84CE21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889B51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5F40F9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F05DE9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F39AB3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26B0F3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033727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0BB35F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913274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ED72FC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051B73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9EEC0D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768448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61AD6A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EA8863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23136B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50C920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E4BBD7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AB02F5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413C29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51BF87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D1895A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36B38EE6"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38889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Sunflower oil</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0BDBEE2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13B-02611</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0F4B3E75"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100% pure sunflower oil</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54A7D98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Goldenfields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650233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B650B9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E7B7D2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27DD37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026EEF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0AB9A4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249A5D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E6C67C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FD6ECF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34E140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562346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380CBD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F194DC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8C98E2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75E62B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AFE522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9A1D70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0C2872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1C8913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677592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BA3D7C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79ABAD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5FFF05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54C63A78"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7DD2DE"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Sunflower oil</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730F42C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13B-02612</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2B82762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Sunflower oil</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46FAD117"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SuperValu</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1F3437E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152270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7B056F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306162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B8BD13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DE72EE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8FE928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947491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ECCA6B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C258C4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782938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762438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FC5C00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0649DB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F025E4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8E78E8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652B3F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DCFFBE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EFFA49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059D5E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16FB65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5B3F78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42B1B6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532B35BB"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BDEC7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Sunflower seeds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3824F655"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13B-02440</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7D0AECB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Sunflower seeds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2727765B"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Tesco</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FF4471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9591D5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AC8865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9D5FC8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146F50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A3404B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8A57FC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024B27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ADF54B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4C220B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66DD6B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ED3C45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D20E3F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1D7A10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84958E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0E40A7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771E61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79429E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A17D22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EE57F6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555617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789045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E78964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0717B6EE"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B9296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lastRenderedPageBreak/>
              <w:t>Sunflower seeds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4975AEBB"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13B-02570</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42BD07C3"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Roasted sunflower seeds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68DF96C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Meray</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64A879C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E54C28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4B86D5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247A5C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1B0ABB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1B7C00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14EA9C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1D3408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05F7F1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A9A8AF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5D1ECC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174D62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A492DF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474A6B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A2C490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FFA016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515D72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1EB556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C38E5C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DD4D3F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8D3C90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FD3CA6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B09192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46B6F1C3"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D18B4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Sunflower seeds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08D9BD5A"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13B-02585</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2441D7E6"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Sunflower seeds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0D0460D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Waitrose</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7C04844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5453860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349026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2EEC13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C76A4C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E9D668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7730DE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3E92DF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395F8F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B7BC13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5B127E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8540A6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B20E51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800A57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BD90D2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0DAE7E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8FFC5D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754934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2A2048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C944F5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0B47B2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6E6142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3A0465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331E9BD4"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65993B"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Sunflower seeds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1BB4730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13B-02650</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74ACCFE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Extra salted sunflower seeds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24B0589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Tadim</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1C42542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7A3D6E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37746B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1E181B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3397CF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F7C719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41D8CF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CB67A1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F757B7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90EAB9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2DAC45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DABCFE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35443B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2B57E3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7B7140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5888F6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2F194F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8EBC26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78EF0D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1BA641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69F779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EBC9C0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4BA88C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174E4D87"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4CE3F7"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Sunflower seeds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78D24D4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13B-02651</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36EC634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Sunflower seeds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25A89E3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Sainsbury's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50C96EA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5AA6E6F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FF86E7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8B1F2E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DBFE8C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650D20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59582C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3C6BCE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A4A7F2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6FCD7B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CEBFAB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3FF29A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EEDFBA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ADD206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030A8E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5CC29B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46A1B9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5B23BB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1A9A19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3A9DE7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6C8AB0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B5570E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7D8129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092025EE"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00F4A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Sunflower seeds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69B5B45B"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13B-02652</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7AD4E82A"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Roasted and salted pistachios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54DB7CAE"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Baktat</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34B0EE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718893A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F94792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DF8D31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DC5FD5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F955F2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07045F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E38022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5B820B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3CCAE1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E3F10C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4728DA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9B071A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105839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B9602D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4F884F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D10F54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E9E9C0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5D3ABE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476991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4DB7E4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388B78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EF6477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5E73222C"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5BC77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Sunflower seeds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28FF2BCB"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14B-00182</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603FDA3E"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Sunflower black</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0CA4720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Loubnan Natural Foods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1BB6AFB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A80A68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4822E3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134AAC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C88A59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145005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F2A36C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185880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AC1474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3D8E9B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38B6A7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6807EF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A94CAB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9318C4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CE013D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B658C2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1BE695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0DD13A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C4741E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4B85E7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00DA8E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715179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F377AE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24D0DD82"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F2D08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Sunflower seeds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5B37472D"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14B-00219</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72B26BA7"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Hulled sunflower seeds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41D8E28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Neal's Yard Wholefoods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87613A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4DCCEA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5EFAB9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697778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BD2746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3C869E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A92F47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2B9729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F6ED4C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9E533F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907D07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BD54C7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0E3F01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37D668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CD27B1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1CA0B5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F21A93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964E3E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E877DE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EF65CE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C574DD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C52A40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96B4F5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5B669571"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CE9093"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Sunflower seeds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3E8D5B2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14B-00239</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4FEDC10D"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Sunflower seeds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6F13F52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 xml:space="preserve">Queenswood </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6BB196F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16F85C1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0F0BAC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E3A9D3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9AE2BE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9D756D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52A939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D6C4DB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EEE1AC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F853D9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597F3C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16F64F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982465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5D1E1F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FD73A9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EF0907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DE339F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133818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FFE3A1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706865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05C0A6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608BD2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84C8A6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074C0978"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7FEBD7"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Sunflower seeds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0B875E2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14B-00240</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6333460B"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Organic sunflower seeds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41131253"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Wyedean Healthfoods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13B2DD6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FE5B8A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AE9A38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033491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A88938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491AD5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3B4AF8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5BE0F8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76781B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8E74B9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C4C26C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078F70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BAA049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47ED30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073443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10C7EB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7662E0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600FD5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F03C5E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ECCEE5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6E03FE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400085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04CA46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671AE8E1"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13F25A"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Sunflower seeds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17450B3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14B-00268</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4ECAF585"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Sunflower seeds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5B39DB4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Bodrum</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559E75E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B1E1ED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D913A7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77C37A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36FCE6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34DD28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B927D1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DD541A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944984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791E7B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373BCE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A23178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F4A6AA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4E9CBD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83D4AF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2720CD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C62B06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11535C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5BD0A8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048D05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46CFBB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4013CB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E845E1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178AE6DF"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64ED1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Tomato juice</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50E732D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13B-02419</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509531A6"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Spiced tomato juice</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069E9037"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Big Tom</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C0F387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EF606B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F6BAFD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146528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1D9DDF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E241D8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A8E6A2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48A984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401CF2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47453A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DB9CA4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B92619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9B57B5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249DB5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670D34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1652A0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108FD1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0E34DC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B2C8C8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7174BA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3BE9D1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29D373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45C649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00205A8B"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C7A48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Tomato juice</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740056CA"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13B-02546</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4C0E6B9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Pressed tomato juice</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60430C9F"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Sainsbury's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7481E8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74C7268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71E304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C2F242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78BD36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A38DBA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24E431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F71C65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AD3D04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AE9FC4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D7EEF8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9B7E47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EC360B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862705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37CE9B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A1DD93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623938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DDFC63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CC3DE7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13AFED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F50002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B22EE4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61AE06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19BE9C32"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3E28B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lastRenderedPageBreak/>
              <w:t>Tomato juice</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0FADB4E1"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13B-02547</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1600D1EA"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Spicy tomato juice</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3881BDFF"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Del Monte Occasions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6462BE1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B2486F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35AE4E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10B978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4C1FA2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0A7772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392CEB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211EBA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48A019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D6CDAB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40FD14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DDB5DF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3AFAA4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524942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75469A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C65B1B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4606E7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27B682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358A48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AAC6D2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3E4BED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97A557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52D666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435709B4"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7AD9AB"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Tomato juice</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43FD551B"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13B-02548</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68B6BA6F"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Tangy tomato juice</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451B150F"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Princes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B03A70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162BBBC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6D0251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A2B2AF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51AF54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640988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72971C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BFEB23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508AAE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891F4C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268566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7C86F2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F5D506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9E1AD4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1C2137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D71109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597888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15DFBB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D8F40D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BB6BD3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C85A34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DD67CF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885E2B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0E6B4344"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1C1108"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Tomato juice</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38C66D86"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13B-02556</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2F646CD8"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Tomato juice made from concentrate</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3AB07907"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Tesco</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1F1FE43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583410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761F5E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4240C7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5FE1D4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0B4DDB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5A9A70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87A1F7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015391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93B4D8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319A2F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98D815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4A70B5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76AFFA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EDF0EA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E41D3B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E64E6E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FFB25A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0E13E0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C16819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6775EC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C7B7EB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8B9E3F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6EAAF5B5"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003496"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Tomato juice</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56EE30C3"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13B-02561</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0AD1939E"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Vegetable juice</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2518C1A8"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V8</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1CA18C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12586D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7B2222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7D4C8F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92DD9A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F037C7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3CA206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C490E3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9B434A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1555D4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2E8993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04A380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A536F9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DEC6C3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2003FB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E9A13B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7F26BE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A23626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A82D44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816468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99BFB9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00E936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A3A03A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72D3C9E5"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A10B01"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Tomato juice</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502FEEB8"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13B-02574</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59E5DC03"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Pure premium tomato juice</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623650C1"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BBB</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58C4EB0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0.3</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15787EF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AABE8B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00C125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A288D9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0CCA89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66D187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250D5F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22D2FE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A92D21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D9164F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DDA33B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6FEB5D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493DCF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78FD47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3D73EB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38E9A2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0BC743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8C2C4E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308E63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7741E4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CBA44E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0F2848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60315628"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F54AA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Tomato juice</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7A3CF23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13B-02592</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0F24AE6D"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Tomato juice from concentrate</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0D44570E"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Morrison Savers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11CC643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692C76C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9D68FD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759A84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599EFA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D8BD28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8185E6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9EB968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DFB6AF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143C4C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FE1A6F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ED032C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4396B6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9D9A66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DD1BDC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26A0E2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9AEA57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C0FC81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47CC53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1A7CB0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D243D1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248266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4F4D8E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1EEBFF7F"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C31745"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Tomato juice</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5A608AA1"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13B-02600</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44B33727"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Tomato juice (not from concentrate)</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2A57A5E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Sunraysia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7F83E3A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1C291D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061698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41A2F0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B8AAE8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256577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5667C0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7B1AFF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6B7E41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7B5B53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0F5288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820126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16F4AC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5942E5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0C3E56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6437F2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672990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5652D1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57F576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149871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CCFD09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B83531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818150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26B33457"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B55CF6"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Tomato juice</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6EBC418D"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13B-02618</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472BA58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Tomato juice</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707AD847"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Sunpride</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3C815A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1DF2827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B83621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A58322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487E10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BCF7BB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1C9F69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C05FA4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C5EBC6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96E69A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BD7E1F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4059B3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61FC9C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C8C670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15956E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B68A4B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88368B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4559CF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3743B3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D10E51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C31154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209CC3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CEC0CC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35A7B29A"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EBC5B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Tomato juice</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470D150F"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14B-00235</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5BEDCBE5"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Tomato juice (from concentrate)</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4CB3FC2A"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Co-Op</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FDDA74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65674EB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742DED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B6B2E8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9E4BDC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751086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ABC4F7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540EE8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70BA5A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4DE039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43D1D4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7995A6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12DF5E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B40CDD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0252F8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D9D555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7E0AC4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13DCAF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A9FBE1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D4C752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9387D7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7312B2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451153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4F896353"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7B8CB1"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Tomatoes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07D15ED6"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13B-02413</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062FE707"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Italian peeled plum tomatoes in tomato juice</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76BE9C41"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Asda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97D69F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B57086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4EAA2A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86D9EF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078C84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4A7C4D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336B09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422485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23DC1C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640453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AAC18D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7428D8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F3B890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A055C8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ABAEE8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05E4C5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CA3C3D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19D740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0787BF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937B94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9CB7B6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E4A41D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1CC8EA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2DC52472"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B44C1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Tomatoes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73D78ECD"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13B-02446</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2F8E521F"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Baby San Marzano tomatoes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01F14EA6"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Morrisons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162F28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6BFFC03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D7D3F1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8EB2C9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11AED7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1146F5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800C55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09F2E7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5C643E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226CE8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5CCF47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2CA7B2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CE276E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6F96F6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A33FF2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7D0B6F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D06F65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F26648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EEBEDA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C09129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31BB69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937FF5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44A9F1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0B62B982"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13F803"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Tomatoes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3C1E79AF"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13B-02467</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782F0C4E"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Tomatoes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3FF8157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Season Harvest</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B5BEC9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08F3FF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295663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87ECEA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3CBBCD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A19761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DD32B1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9295A2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274CF4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641B93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26ADFD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91B620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A8B7AB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3F044E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38F49A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B08497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7F6C82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16A227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FB8167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4422BF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99D9C0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E78087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DE9BF7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27CAE96D"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736726"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lastRenderedPageBreak/>
              <w:t>Tomatoes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1748FC1E"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13B-02471</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65FCC02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Italian peeled plum tomatoes in tomato juice</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2C65377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Epicure</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20CD3A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11F785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F588BE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2FCF9A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E01AED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19CDDB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9F1D80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DFA0AC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C7CDDB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D51C83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57B861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ED396D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64E8D5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E906D1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5B6C1B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F32243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1A4BF5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84DCA5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B57717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4A905F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35610C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7CE391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D7049C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30A0C50F"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69D2CA"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Tomatoes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2CC86135"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13B-02472</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1E45EF38"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Passata with basil</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7BF6FD53"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Napolina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D614C0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8AE20D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B2E23A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41AB82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0186F8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47AD46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734194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4BAEE7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25C440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8AB45E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DA52B3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478ED8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E3DEFC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9253A1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431EA8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9FE3D8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98AC4F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BB2698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68661C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C6259C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419ECA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198643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E4A3A0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6E312C4E"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B49203"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Tomatoes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04525476"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13B-02491</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657EDE66"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Organic tomato paste</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4F26DD5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Tarantella Organic</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106878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128B45D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402976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278206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57F767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5F0A0D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B579B1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AE4CD2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69EC28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39AB1C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0A20FB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44251E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F4BC92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970C1A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5C1C71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60053C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59B455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0BF4C0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5D3ADD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4BFCA2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CBBCA0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B41884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C1574D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24D31CC4"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7DAD5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Tomatoes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43709A88"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13B-02492</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51E533D7"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Triple strength tomato purée</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6102902D"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Bomba!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A61FCB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5C28E7A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84CA09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EBA1C1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4D4B0F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E96C5C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92F5F4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9661E4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DA43F3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11A0E7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FA93A1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A25E51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AD3524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808C91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418040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860282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BF0902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6D6B59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600DC4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A10B1F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D8846D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011A3F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FCBB45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70A920E1"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0361E5"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Tomatoes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66CF6E1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13B-02493</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3EBFA21A"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Sundried tomato paste</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58BAA44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Waitrose Cooks' Ingredients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B3DE42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60679A1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1904FD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8537D8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603E4D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E6EB29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7C5CF3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AAAC60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47C912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9D85F8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CD49A6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334204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1C7534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6D2C4E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ED994E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C3370A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C76DDF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72D1D6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8CDAA6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50EC47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2934ED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8453B0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2F5F44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37FBB118"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5F56D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Tomatoes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1B926C2A"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13B-02558</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5B4C51B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Cherry tomatoes in rich tomato sauce</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19E88845"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Tesco Finest</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8C072E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5A056F8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D942C7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87AA15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38BF40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B1D623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14DE8A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4E3B84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F21FCB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5E9193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A78AB1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24985D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99FC70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1A2DCB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FFA206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9BA446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9DDBD6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AB766B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8ED507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3344C4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85F2D5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65B2B8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2A1105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7EFEA38B"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C5AC0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Tomatoes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3364646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13B-02566</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2D6B91B1"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Chopped tomatoes in tomato juice</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12C0EC7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Sainsbury's Basics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E3CA82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80B19C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CEA04E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8CAB83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4099C3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FBA2D4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46844C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F23586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A03B75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B9D86D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54A676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26CD17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3AC011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8B3BBA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232FB1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8D874A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2FF304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2ED2F2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036A6B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BA763A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FA6999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56012C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1BDF22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38A6B1C7"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D4F73F"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Tomatoes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4A1DE728"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13B-02573</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7839B701"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Tomato paste double concentration</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592E9A85"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Kyknos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6BEAD59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B1072D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113A24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944C89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ED04A6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7C353C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B726EA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00D048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E7421B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83F100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656912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20AFF8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AFA863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7FC86A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DC7CE1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5399B5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E0892A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9EDC4F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1A9099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CE2075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63FE5B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C5BE91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D0A8BE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56AC9BD3"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FEFF5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Turmeric</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6A96F44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13B-02408</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3C26979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Turmeric powder</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2F9189F7"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Indus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7D669EF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64ED92E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92A20E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03D2E7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62C37F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96BC31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6272FD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862AAE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C429C4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271691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3D889F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531ABE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D9DDC8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C22AFD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9C0A1F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E11AEC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76A2D4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F56FC3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716AF8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C57ECC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423BDB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A315E5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2FCC8B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256E51E4"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E2BFD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Turmeric</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33E6CBA3"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13B-02409</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381F03F5"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Haldi ground turmeric</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18E79C6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Rajah</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8670EE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74B4843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C4053C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ADB86A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2C9DB2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4E97E9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CAA911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68D139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D34975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59DB8A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EC1710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E19E04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1BDC94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8DE84B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B95A8D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779FF9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E5011E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0CB020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719110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7AFB8A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B4C967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435D5B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0555A1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7A0737FC"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48656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Turmeric</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38661401"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13B-02595</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3F1A3511"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Turmeric powder</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6B72AAAF"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Radhuni</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90AEFC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39DE7B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BCFD87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FB0E7E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0BEA26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C69168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691C2B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0E7842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CC5A35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516F10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C2A7A6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4A5C25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61D5B0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F3AB43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A20D8E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92D185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20B8AF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FDED28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23FC36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339684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C62DF7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823800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4F304A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15FA253D"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FBC845"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lastRenderedPageBreak/>
              <w:t>Turmeric</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333EAD26"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13B-02625</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0685597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Turmeric powder</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44C6A9E3"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TRS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14703A0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06E690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0.5</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6C0B0A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946A2F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5E751A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63323E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2F4C79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3996C3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FD9E9C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5E94E2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26915F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47CD47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3EEA48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529BE3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D72CCD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8287EC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493DCF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790358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261B74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9C042B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FCBEA9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CF3EF6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534645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0ABF0ABA"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736183"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Turmeric</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3D70BBF3"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14B-00225</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28E73F8E"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Turmeric powder</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4A7E021A"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KTC</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5F237F4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6FD6ACD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9B1C37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3A3B25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9FCDFA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51E2BF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18A8CE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B4D889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87EB62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01E6B7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A0D1BF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3F63F2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8E26B8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143ED2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5ED426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A19A92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57B5CC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8A2A12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20CEF6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548BF3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2DBC24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3B8D17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449B55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414FA697"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0B2A8E"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Turmeric</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6D6C712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14B-00248</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743D269A"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Ground turmeric</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68FEC885"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East End</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115F89C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193593F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77A9AE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594D1B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93EAF8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4E18C1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BC910D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B98264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7015CB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A4EBA1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946B80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90E1DE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D9D5C4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8EA600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272714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B70023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310C62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58F84E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DEAD34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4B9676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7C17F6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540DB0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4202C4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0196A761"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B6BFEE"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Wheat beer</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28EDD578"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13B-02433</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4723256D"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Wheat beer</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2A5F8F5B"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Erdinger</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F0B57D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6135E5B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BBB6F8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0B38A0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2C2261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D3C6FD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29B4E0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B0CD13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5C3C63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297D02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519F78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03AFF0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257178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22E30F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1186F6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176CB2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55CD0B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4BEE64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A93F7D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997139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3D6B18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E65CB6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23836A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7AA64D8B"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9FD283"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Wheat beer</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0D5BADC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13B-02434</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11259301"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Weissbier - wheat beer</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69854CF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Franziskaner</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9E584E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527FDF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A47A09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8E9686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D55ED5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47EDA8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1914DD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E634BA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25A21E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6D38BD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CA8606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286B96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582FBE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D05DCA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4EFAEF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A17222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485FA6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2E3F8C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ECC403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CC847D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A79A08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70F700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64A478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3B604D47"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F9CF58"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Wheat beer</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02945AEF"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13B-02435</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10712EE3"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Belgian wheat beer</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61206673"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Hoegaarden</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3072C2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535E75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FF8517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45A14C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EDCDCE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A13815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956481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E177D0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6237E7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AB81CD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43703C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D99A2F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A0CDEB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AC963F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B0D68E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C7F36A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7603D0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211C3E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E96568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88172E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9229C5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FD41F2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7BAFBF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12F53D75"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8178E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Wheat beer</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1A0732A5"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13B-02436</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212EB4CB"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Cloudy wheat beer</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17DA82DA"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Weihenstephan</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4DA940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06D982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773C2B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F012A6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AC3FE3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BFD680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38D277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92FE64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DA2412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4A97B2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4E79F0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4CBB69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629894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284B71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87009A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D2E220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DDC5DC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A058EA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23E78D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1AE46E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5E2658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95ED26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5BB714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263B8F4E"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437FBA"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Wheat beer</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6987F4AF"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13B-02437</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1FC2CFEB"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Non-alcoholic wheat beer</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0FAF24E5"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Bavaria N.V.</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D27135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6F1E12F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FCACBE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1FD10B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47643E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818849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FA4206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67CC1A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B1DE52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4ECFFE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323238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617CD3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A2772A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666E7D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4D99F5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BC1A95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F8A29F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27823B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5FF3EE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C1C334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0E9019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5EED7E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6DE38F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3AACBA59"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F572AF"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Wheat beer</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443D8B2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13B-02512</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080F258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Suffolk Blonde wheat beer</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481EF917"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Sainsbury's Taste The Difference</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6746D3C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3374CC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B88BC0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7A1C3D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3E3CA0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4CA591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1C8AC6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A8BF96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6ED12B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FF4701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F7C17B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6A7862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3D24D8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5F3FE5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C713D7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F4F49B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FCB71E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ADE94B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7FD42C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9F7623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280ED4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71B368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A069C7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398A721A"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75C89E"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Wheat beer</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349E188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13B-02513</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30201005"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Golden wheat beer</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591357E5"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Sleaford Brewery</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561FE25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03B81B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5EB4BD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EC8C66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77034B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6A2F50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49F996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9CD391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1133EE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A611C2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A82D8A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8BDF3C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A3EF2B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BF217E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18B75A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E2C2EE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0101B1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4EC88D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14981A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BFEF72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F5D2C3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4766D5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E4E366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13C7277A"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481103"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Wheat beer</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5AC15117"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13B-02514</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4550D79E"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Three grain strong beer</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496C905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Tripel Karmeliet</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64E9CEB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78AD1BE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4142E5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5423C6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9135CB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6D8752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9142EF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65B927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20F21B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98E648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6B3FF4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254943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1C6EAE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72D9EF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C3852C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7CC8F7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DA85C5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EEA369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A3DFEC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764C92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086A0D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7D5E5C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3DCAC3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2766216B"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422BF7"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Wheat beer</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379D88D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13B-02515</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31982981"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 xml:space="preserve">Bavarian dunkel weissbier - dark wheat </w:t>
            </w:r>
            <w:r w:rsidRPr="00865C97">
              <w:rPr>
                <w:rFonts w:ascii="Arial" w:hAnsi="Arial" w:cs="Arial"/>
                <w:b/>
                <w:bCs/>
                <w:sz w:val="16"/>
                <w:szCs w:val="16"/>
                <w:lang w:eastAsia="en-GB"/>
              </w:rPr>
              <w:lastRenderedPageBreak/>
              <w:t>beer</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357CFB9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lastRenderedPageBreak/>
              <w:t>Waitrose</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16CC1BB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F4FB86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0625CD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88FEBD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4573AC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176831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A8FD5E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B0EFDB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928A27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6EE47B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E41003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EB1BFD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419FCC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403AF1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C61F4B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4F673D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DC5D02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8CF16A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BA3C34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4875BC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7D7B06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896A56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65509C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66C753BE"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1CC9D6"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lastRenderedPageBreak/>
              <w:t>Wheat beer</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2F77C08E"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13B-02552</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2022C8B3"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Belgian wheat beer</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717A4EF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Tesco Finest</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7C33848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5F7067E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64E73D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ABFBD8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8D7A32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39B4D0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7E736B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C2C2D7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5D9975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78F74F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5860BF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28577B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54E8CC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17BC4A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434E98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CEFC13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4D4981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ADBE29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09120E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AA7705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48EA01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E9F5E7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2F75D6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48763518"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E48EA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Wheat beer</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6640382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13B-02555</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48B67067"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Unfiltered North American craft wheat beer</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1A030985"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Blue Moon</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190EE9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01DBDF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00DA5E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6A1F62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E6D21F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BBC6D1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6B0D1B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86A6C4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5C9B02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577641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048A33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DAA90C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3802E2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777798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D7E882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A397AD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A2B231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3EDE2A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81DDEF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CFF749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F28639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B80EA6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BAC34E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55A331AD"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DFB5F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Whole dried chillies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1654427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14B-00300</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398757CE"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Hot whole round chillies</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18403BA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TRS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733C2F0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66E531C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1B474E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2F52C7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2B8933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DF3E98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153E39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A4EFAE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2FC9B6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FE39C2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9EB8D0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C8DB96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40E947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E61555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714D85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5BBFEF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831D5C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AE1F64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9B0C46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D6A698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65EFA9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4BF720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F8753B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21DB50F6"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B59B67"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Whole dried chillies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0217AB4B"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14B-00307</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61130CDF"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Dried chilli</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32E1C2C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Niru</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19FAD94A"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0.7</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76EA2C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A68982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9A19F1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860A1C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E2BFFA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8FB7CC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2EE2F8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6A28DC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5262AE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44842A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330A6C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C7AF20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3A449F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0B75F6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5D2D87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4C6367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324B9F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2FF914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175020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0DB609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B166F5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6B9D2D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30D64519"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BDBDB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Whole dried chillies</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0B22FE5B"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14B-00314</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58848E7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Red whole chillie</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70599DC1"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Sindhu</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905D5F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FEF6C3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&lt;0.2</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F17F00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460C35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F31D4C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5BD257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4534F7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B1DB25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D4FD9C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B633C7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91303C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985011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E87F61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0F7F02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2C4B2F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F12099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207B71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D08764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8AF4C9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81A879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CD1597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66121D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75CDEA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r>
      <w:tr w:rsidR="00865C97" w:rsidRPr="00865C97" w14:paraId="3427655A"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258BCD"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Wine</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66710865"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13B-02429</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195BEB2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Pinot grigio 2012 Delle Venezie</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7657FBB2"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Palastri Italia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85FCA0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7DD6842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999821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11FD09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C91375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A042D2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D458A8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FE0814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2CCAD5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1233BD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FBAD73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DDFDA8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FCE928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2D8350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B786F7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65A15F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909220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E6B786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BF7E08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F6DDA0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452652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80094B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95605C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039C26E7"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67F5ED"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Wine</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3D5262D5"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13B-02430</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1CA66823"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Garnacha rosé 2012</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36F5C9A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Gran Familia Las Primas</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E44E0D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3721FD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C3BB05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8E855B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42D271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341A6D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8AAB8A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87AFF7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1A7616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D5137B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FD3A14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4DFF2C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E723E3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FC8E5F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92A505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758711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6F68F1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BDD21A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D5FEC0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3EE16B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FEA4C5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A7F619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3D0FD9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1AB9A0F8"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8D1821"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Wine</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77E363E8"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13B-02431</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697CA4C7"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California merlot</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6DCA5CE7"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Oak Leaf</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75AF85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7F6D7B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3BF19D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55039E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1CB48F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EBAD59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0A1D67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BADFC7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CBBE5C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F6A0C9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2727AE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CE320D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07038F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C46398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D1A4CD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50352B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B88F25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FC61F3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EA772F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8F34C1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8BB1C0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D2FBE5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BA6027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2DE1454B"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6108BB"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Wine</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4B98E871"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13B-02432</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441A1037"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Cherry wine</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36ECEDAA"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Cherry B</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A666AE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061EDE3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940428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6144ADE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2D12D2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DBCD7C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0AFAFA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EF1C3B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BEE834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82FD47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DF6117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408425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BE4F99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A47D95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16AB7E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61CE63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DB89DA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E84E90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BEDB2A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8EC629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F8F79F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E48137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E2072C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45A6997B"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2C1CC6"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Wine</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55589931"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13B-02535</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42F9CEA8"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Shiraz-Malbec 2011</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0479E56B"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J. P. Chenet</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5362D9F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124FC28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8E57B1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36AF41D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C7CFEC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2475BA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6931E0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4F3097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AC00DA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4D8823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107EA1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7AD69F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2C65C1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EC74C1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EBE427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40835E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A08CFF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F1FD40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317114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6FF863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3CDFF7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0CE7D9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CB5631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25D34A80"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5AEBC3"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lastRenderedPageBreak/>
              <w:t>Wine</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721356C7"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13B-02568</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6AF5004F"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Dornfelder light red wine</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5419C5D1"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Biddenden Gribble Bridge</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7BC6CB2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146C640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D46E1E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355F21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335A15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B7B74E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A4083C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80C5C8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D46B52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CA1959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DF42FE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BDD676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7D5FCF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756827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CD72CC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5DD8E3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FA55EC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6318B6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5BDAE1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8CD2AE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1F4E69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B3F31E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26A5F3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66FDAA56"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DDC699"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Wine</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1818BAF8"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13B-02643</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07C97857"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Cabernet sauvignon 2011</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571A5694"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Wolf Blass Yellow Label</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87855B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B7D212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A6E911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EC00B3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87B5FA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0114A5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25D6F5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585ACA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43E790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BB52DD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0ACBBC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DAD2C3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7853EB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DC420C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829C5B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592AE1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72E3D9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3FDA66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4E530A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78961B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C75C56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D21DA4D"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6C0A16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3D1BC5D8"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7C99FB"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Wine</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432C0BDF"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13B-02644</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0BD0541D"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Nettle wine</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523797CD"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Lyme Bay Winery</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9C7875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369EDAD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73EF8C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5D9948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723AA0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E3F989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8CE2AA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847394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F6D7F9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6C45DB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64BB5C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189890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459D2E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4FD360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10F386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FF4DE8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008CF1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CFD38C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9776C7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58963C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2C5B2D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56BC5D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292999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735DCD3C"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81D6F1"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Wine</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291FD5D6"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14B-00217</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455B3700"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Peach Garden Chardonnay 2012</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5759E70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Marks &amp; Spencer</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2F018E5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69BEE81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BDB7D1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0E5A01E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E07665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CECE6C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75E205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10C289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A7DE10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A2F926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E105BB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49BAE0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370636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9A2B2A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1AD505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0EF197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FB1464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EE2977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5D8AEF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4BDA05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9BDC6B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07CED1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39F5A73"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3B010469"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97605E"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Wine</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7A58F3CD"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14B-00218</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418DF0D7"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Shiraz &amp; Mourvède 2013</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7D5D3B33"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Fire Flower</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7CB4FE3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4689C3B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E26632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11B6ABE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27EE9E5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83DDB2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80E508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834E6B8"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084153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62E6F7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E77009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65DC0D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5BD112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1475BA9"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994241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33A051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3E2F33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498677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5C6BADE"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3FBA0C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752D83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03E8AF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A668B7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r w:rsidR="00865C97" w:rsidRPr="00865C97" w14:paraId="701EBEFE" w14:textId="77777777" w:rsidTr="00865C97">
        <w:trPr>
          <w:trHeight w:val="567"/>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13021E"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Wine</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414507CC"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14B-00243</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10490138"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Riesling 2012</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5BC0683B" w14:textId="77777777" w:rsidR="00CF3670" w:rsidRPr="00865C97" w:rsidRDefault="00CF3670">
            <w:pPr>
              <w:overflowPunct/>
              <w:autoSpaceDE/>
              <w:adjustRightInd/>
              <w:jc w:val="center"/>
              <w:rPr>
                <w:rFonts w:ascii="Arial" w:hAnsi="Arial" w:cs="Arial"/>
                <w:b/>
                <w:bCs/>
                <w:sz w:val="16"/>
                <w:szCs w:val="16"/>
                <w:lang w:eastAsia="en-GB"/>
              </w:rPr>
            </w:pPr>
            <w:r w:rsidRPr="00865C97">
              <w:rPr>
                <w:rFonts w:ascii="Arial" w:hAnsi="Arial" w:cs="Arial"/>
                <w:b/>
                <w:bCs/>
                <w:sz w:val="16"/>
                <w:szCs w:val="16"/>
                <w:lang w:eastAsia="en-GB"/>
              </w:rPr>
              <w:t>Devil's Rock</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7F6B83AF"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80" w:type="pct"/>
            <w:tcBorders>
              <w:top w:val="single" w:sz="4" w:space="0" w:color="auto"/>
              <w:left w:val="nil"/>
              <w:bottom w:val="single" w:sz="4" w:space="0" w:color="auto"/>
              <w:right w:val="single" w:sz="4" w:space="0" w:color="auto"/>
            </w:tcBorders>
            <w:shd w:val="clear" w:color="auto" w:fill="auto"/>
            <w:noWrap/>
            <w:vAlign w:val="center"/>
            <w:hideMark/>
          </w:tcPr>
          <w:p w14:paraId="5AA7D220"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7334F1B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5129B60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66" w:type="pct"/>
            <w:tcBorders>
              <w:top w:val="single" w:sz="4" w:space="0" w:color="auto"/>
              <w:left w:val="nil"/>
              <w:bottom w:val="single" w:sz="4" w:space="0" w:color="auto"/>
              <w:right w:val="single" w:sz="4" w:space="0" w:color="auto"/>
            </w:tcBorders>
            <w:shd w:val="clear" w:color="auto" w:fill="auto"/>
            <w:noWrap/>
            <w:vAlign w:val="center"/>
            <w:hideMark/>
          </w:tcPr>
          <w:p w14:paraId="4838D50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&lt;10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7514702"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41DECE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B16E15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7D09F8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983CEDD"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0A3B43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344E00A"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3453E5D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11A4DC2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7C9E410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5E3144E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32CC435"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na</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76FF5E1"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6D387D4C"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2B2BAE2B"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5C56E47"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42247EA6"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14:paraId="0D1B6C84" w14:textId="77777777" w:rsidR="00CF3670" w:rsidRPr="00865C97" w:rsidRDefault="00CF3670">
            <w:pPr>
              <w:overflowPunct/>
              <w:autoSpaceDE/>
              <w:adjustRightInd/>
              <w:jc w:val="center"/>
              <w:rPr>
                <w:rFonts w:ascii="Arial" w:hAnsi="Arial" w:cs="Arial"/>
                <w:sz w:val="16"/>
                <w:szCs w:val="16"/>
                <w:lang w:eastAsia="en-GB"/>
              </w:rPr>
            </w:pPr>
            <w:r w:rsidRPr="00865C97">
              <w:rPr>
                <w:rFonts w:ascii="Arial" w:hAnsi="Arial" w:cs="Arial"/>
                <w:sz w:val="16"/>
                <w:szCs w:val="16"/>
                <w:lang w:eastAsia="en-GB"/>
              </w:rPr>
              <w:t>&lt;2</w:t>
            </w:r>
          </w:p>
        </w:tc>
      </w:tr>
    </w:tbl>
    <w:p w14:paraId="66921B92" w14:textId="77777777" w:rsidR="00865C97" w:rsidRDefault="00865C97" w:rsidP="00865C97">
      <w:pPr>
        <w:pStyle w:val="Default"/>
        <w:rPr>
          <w:b/>
          <w:bCs/>
          <w:sz w:val="23"/>
          <w:szCs w:val="23"/>
        </w:rPr>
      </w:pPr>
    </w:p>
    <w:p w14:paraId="0E388F47" w14:textId="77777777" w:rsidR="00865C97" w:rsidRDefault="00865C97" w:rsidP="00865C97">
      <w:pPr>
        <w:pStyle w:val="Default"/>
        <w:rPr>
          <w:b/>
          <w:bCs/>
          <w:sz w:val="23"/>
          <w:szCs w:val="23"/>
        </w:rPr>
      </w:pPr>
    </w:p>
    <w:p w14:paraId="2ADD451A" w14:textId="77777777" w:rsidR="00865C97" w:rsidRDefault="00865C97" w:rsidP="00865C97">
      <w:pPr>
        <w:pStyle w:val="Default"/>
        <w:rPr>
          <w:b/>
          <w:bCs/>
          <w:sz w:val="23"/>
          <w:szCs w:val="23"/>
        </w:rPr>
      </w:pPr>
    </w:p>
    <w:p w14:paraId="05B0B3AA" w14:textId="77777777" w:rsidR="00865C97" w:rsidRDefault="00865C97" w:rsidP="00865C97">
      <w:pPr>
        <w:pStyle w:val="Default"/>
        <w:rPr>
          <w:b/>
          <w:bCs/>
          <w:sz w:val="23"/>
          <w:szCs w:val="23"/>
        </w:rPr>
      </w:pPr>
    </w:p>
    <w:p w14:paraId="66E94398" w14:textId="77777777" w:rsidR="00865C97" w:rsidRDefault="00865C97" w:rsidP="00865C97">
      <w:pPr>
        <w:pStyle w:val="Default"/>
        <w:rPr>
          <w:b/>
          <w:bCs/>
          <w:sz w:val="23"/>
          <w:szCs w:val="23"/>
        </w:rPr>
      </w:pPr>
    </w:p>
    <w:p w14:paraId="1DD2F8F6" w14:textId="77777777" w:rsidR="00865C97" w:rsidRDefault="00865C97" w:rsidP="00865C97">
      <w:pPr>
        <w:pStyle w:val="Default"/>
        <w:rPr>
          <w:b/>
          <w:bCs/>
          <w:sz w:val="23"/>
          <w:szCs w:val="23"/>
        </w:rPr>
      </w:pPr>
    </w:p>
    <w:p w14:paraId="41A5A792" w14:textId="77777777" w:rsidR="00865C97" w:rsidRDefault="00865C97" w:rsidP="00865C97">
      <w:pPr>
        <w:pStyle w:val="Default"/>
        <w:rPr>
          <w:b/>
          <w:bCs/>
          <w:sz w:val="23"/>
          <w:szCs w:val="23"/>
        </w:rPr>
      </w:pPr>
    </w:p>
    <w:p w14:paraId="0B1A5A58" w14:textId="77777777" w:rsidR="00865C97" w:rsidRDefault="00865C97" w:rsidP="00865C97">
      <w:pPr>
        <w:pStyle w:val="Default"/>
        <w:rPr>
          <w:b/>
          <w:bCs/>
          <w:sz w:val="23"/>
          <w:szCs w:val="23"/>
        </w:rPr>
      </w:pPr>
    </w:p>
    <w:p w14:paraId="0D088E54" w14:textId="77777777" w:rsidR="00865C97" w:rsidRDefault="00865C97" w:rsidP="00865C97">
      <w:pPr>
        <w:pStyle w:val="Default"/>
        <w:rPr>
          <w:b/>
          <w:bCs/>
          <w:sz w:val="23"/>
          <w:szCs w:val="23"/>
        </w:rPr>
      </w:pPr>
    </w:p>
    <w:p w14:paraId="1C48F460" w14:textId="77777777" w:rsidR="00865C97" w:rsidRDefault="00865C97" w:rsidP="00865C97">
      <w:pPr>
        <w:pStyle w:val="Default"/>
        <w:rPr>
          <w:b/>
          <w:bCs/>
          <w:sz w:val="23"/>
          <w:szCs w:val="23"/>
        </w:rPr>
      </w:pPr>
    </w:p>
    <w:p w14:paraId="35D3C1C5" w14:textId="77777777" w:rsidR="00865C97" w:rsidRDefault="00865C97" w:rsidP="00865C97">
      <w:pPr>
        <w:pStyle w:val="Default"/>
        <w:rPr>
          <w:b/>
          <w:bCs/>
          <w:sz w:val="23"/>
          <w:szCs w:val="23"/>
        </w:rPr>
      </w:pPr>
    </w:p>
    <w:p w14:paraId="17BD7391" w14:textId="77777777" w:rsidR="00865C97" w:rsidRDefault="00865C97">
      <w:pPr>
        <w:overflowPunct/>
        <w:autoSpaceDE/>
        <w:autoSpaceDN/>
        <w:adjustRightInd/>
        <w:textAlignment w:val="auto"/>
        <w:rPr>
          <w:rFonts w:ascii="Arial" w:hAnsi="Arial" w:cs="Arial"/>
          <w:b/>
          <w:bCs/>
          <w:color w:val="000000"/>
          <w:sz w:val="23"/>
          <w:szCs w:val="23"/>
          <w:lang w:eastAsia="en-GB"/>
        </w:rPr>
      </w:pPr>
      <w:r>
        <w:rPr>
          <w:b/>
          <w:bCs/>
          <w:sz w:val="23"/>
          <w:szCs w:val="23"/>
        </w:rPr>
        <w:br w:type="page"/>
      </w:r>
    </w:p>
    <w:p w14:paraId="5A0742B6" w14:textId="77777777" w:rsidR="00865C97" w:rsidRDefault="00865C97" w:rsidP="00865C97">
      <w:pPr>
        <w:pStyle w:val="Default"/>
        <w:rPr>
          <w:b/>
          <w:bCs/>
          <w:sz w:val="23"/>
          <w:szCs w:val="23"/>
        </w:rPr>
      </w:pPr>
      <w:r>
        <w:rPr>
          <w:b/>
          <w:bCs/>
          <w:sz w:val="23"/>
          <w:szCs w:val="23"/>
        </w:rPr>
        <w:lastRenderedPageBreak/>
        <w:t xml:space="preserve">Appendix 3: Summary tables </w:t>
      </w:r>
    </w:p>
    <w:p w14:paraId="22FCE701" w14:textId="77777777" w:rsidR="00F6337C" w:rsidRDefault="00F6337C" w:rsidP="00865C97">
      <w:pPr>
        <w:tabs>
          <w:tab w:val="left" w:pos="-720"/>
        </w:tabs>
        <w:suppressAutoHyphens/>
        <w:jc w:val="both"/>
        <w:rPr>
          <w:rFonts w:ascii="Arial" w:hAnsi="Arial" w:cs="Arial"/>
          <w:b/>
        </w:rPr>
      </w:pPr>
    </w:p>
    <w:p w14:paraId="6397336E" w14:textId="77777777" w:rsidR="00865C97" w:rsidRDefault="00865C97" w:rsidP="00865C97">
      <w:pPr>
        <w:tabs>
          <w:tab w:val="left" w:pos="-720"/>
        </w:tabs>
        <w:suppressAutoHyphens/>
        <w:jc w:val="both"/>
        <w:rPr>
          <w:rFonts w:ascii="Arial" w:hAnsi="Arial" w:cs="Arial"/>
        </w:rPr>
      </w:pPr>
      <w:r>
        <w:rPr>
          <w:rFonts w:ascii="Arial" w:hAnsi="Arial" w:cs="Arial"/>
          <w:b/>
        </w:rPr>
        <w:t>Ta</w:t>
      </w:r>
      <w:r w:rsidRPr="00B607F5">
        <w:rPr>
          <w:rFonts w:ascii="Arial" w:hAnsi="Arial" w:cs="Arial"/>
          <w:b/>
        </w:rPr>
        <w:t xml:space="preserve">ble 1: Summary of Mycotoxin Occurrence in </w:t>
      </w:r>
      <w:r w:rsidRPr="000D45FD">
        <w:rPr>
          <w:rFonts w:ascii="Arial" w:hAnsi="Arial" w:cs="Arial"/>
          <w:b/>
        </w:rPr>
        <w:t xml:space="preserve">Products </w:t>
      </w:r>
      <w:r>
        <w:rPr>
          <w:rFonts w:ascii="Arial" w:hAnsi="Arial" w:cs="Arial"/>
          <w:b/>
        </w:rPr>
        <w:t>Analysed</w:t>
      </w:r>
      <w:r>
        <w:rPr>
          <w:rFonts w:ascii="Arial" w:hAnsi="Arial" w:cs="Arial"/>
        </w:rPr>
        <w:t xml:space="preserve"> </w:t>
      </w:r>
    </w:p>
    <w:p w14:paraId="3A9CF1B5" w14:textId="77777777" w:rsidR="00865C97" w:rsidRDefault="00865C97" w:rsidP="00865C97">
      <w:pPr>
        <w:tabs>
          <w:tab w:val="left" w:pos="-720"/>
        </w:tabs>
        <w:suppressAutoHyphens/>
        <w:spacing w:line="360" w:lineRule="auto"/>
        <w:jc w:val="both"/>
        <w:rPr>
          <w:rFonts w:ascii="Arial" w:hAnsi="Arial" w:cs="Arial"/>
        </w:rPr>
      </w:pPr>
    </w:p>
    <w:tbl>
      <w:tblPr>
        <w:tblStyle w:val="TableGrid"/>
        <w:tblW w:w="3708" w:type="pct"/>
        <w:jc w:val="center"/>
        <w:tblLook w:val="01E0" w:firstRow="1" w:lastRow="1" w:firstColumn="1" w:lastColumn="1" w:noHBand="0" w:noVBand="0"/>
      </w:tblPr>
      <w:tblGrid>
        <w:gridCol w:w="4955"/>
        <w:gridCol w:w="5556"/>
      </w:tblGrid>
      <w:tr w:rsidR="00865C97" w:rsidRPr="0063245E" w14:paraId="38E01C2D" w14:textId="77777777" w:rsidTr="00C262F2">
        <w:trPr>
          <w:trHeight w:val="509"/>
          <w:jc w:val="center"/>
        </w:trPr>
        <w:tc>
          <w:tcPr>
            <w:tcW w:w="2357" w:type="pct"/>
            <w:shd w:val="clear" w:color="auto" w:fill="auto"/>
          </w:tcPr>
          <w:p w14:paraId="31F17210" w14:textId="77777777" w:rsidR="00865C97" w:rsidRPr="0016344F" w:rsidRDefault="00865C97" w:rsidP="00C262F2">
            <w:pPr>
              <w:tabs>
                <w:tab w:val="left" w:pos="-720"/>
              </w:tabs>
              <w:suppressAutoHyphens/>
              <w:spacing w:before="120" w:after="120"/>
              <w:jc w:val="center"/>
              <w:rPr>
                <w:rFonts w:ascii="Arial" w:hAnsi="Arial" w:cs="Arial"/>
                <w:b/>
                <w:spacing w:val="-3"/>
                <w:szCs w:val="24"/>
              </w:rPr>
            </w:pPr>
            <w:r>
              <w:rPr>
                <w:rFonts w:ascii="Arial" w:hAnsi="Arial" w:cs="Arial"/>
                <w:b/>
                <w:spacing w:val="-3"/>
                <w:szCs w:val="24"/>
              </w:rPr>
              <w:t>Mycotoxin</w:t>
            </w:r>
          </w:p>
        </w:tc>
        <w:tc>
          <w:tcPr>
            <w:tcW w:w="2643" w:type="pct"/>
            <w:shd w:val="clear" w:color="auto" w:fill="auto"/>
          </w:tcPr>
          <w:p w14:paraId="16B1AA54" w14:textId="77777777" w:rsidR="00865C97" w:rsidRPr="0016344F" w:rsidRDefault="00865C97" w:rsidP="00C262F2">
            <w:pPr>
              <w:tabs>
                <w:tab w:val="left" w:pos="-720"/>
              </w:tabs>
              <w:suppressAutoHyphens/>
              <w:spacing w:before="120" w:after="120"/>
              <w:jc w:val="center"/>
              <w:rPr>
                <w:rFonts w:ascii="Arial" w:hAnsi="Arial" w:cs="Arial"/>
                <w:b/>
                <w:spacing w:val="-3"/>
                <w:szCs w:val="24"/>
              </w:rPr>
            </w:pPr>
            <w:r w:rsidRPr="0016344F">
              <w:rPr>
                <w:rFonts w:ascii="Arial" w:hAnsi="Arial" w:cs="Arial"/>
                <w:b/>
                <w:spacing w:val="-3"/>
                <w:szCs w:val="24"/>
              </w:rPr>
              <w:t>Number (%) of samples in which mycotoxins were detected</w:t>
            </w:r>
          </w:p>
        </w:tc>
      </w:tr>
      <w:tr w:rsidR="00865C97" w:rsidRPr="0063245E" w14:paraId="0EA9935D" w14:textId="77777777" w:rsidTr="00C262F2">
        <w:trPr>
          <w:trHeight w:val="533"/>
          <w:jc w:val="center"/>
        </w:trPr>
        <w:tc>
          <w:tcPr>
            <w:tcW w:w="2357" w:type="pct"/>
            <w:shd w:val="clear" w:color="auto" w:fill="auto"/>
          </w:tcPr>
          <w:p w14:paraId="08A5C504" w14:textId="77777777" w:rsidR="00865C97" w:rsidRPr="0016344F" w:rsidRDefault="00865C97" w:rsidP="00C262F2">
            <w:pPr>
              <w:tabs>
                <w:tab w:val="left" w:pos="-720"/>
              </w:tabs>
              <w:suppressAutoHyphens/>
              <w:spacing w:before="120" w:after="120"/>
              <w:jc w:val="center"/>
              <w:rPr>
                <w:rFonts w:ascii="Arial" w:hAnsi="Arial" w:cs="Arial"/>
                <w:spacing w:val="-3"/>
                <w:szCs w:val="24"/>
              </w:rPr>
            </w:pPr>
            <w:r>
              <w:rPr>
                <w:rFonts w:ascii="Arial" w:hAnsi="Arial" w:cs="Arial"/>
                <w:spacing w:val="-3"/>
                <w:szCs w:val="24"/>
              </w:rPr>
              <w:t>Citrinin</w:t>
            </w:r>
          </w:p>
        </w:tc>
        <w:tc>
          <w:tcPr>
            <w:tcW w:w="2643" w:type="pct"/>
            <w:shd w:val="clear" w:color="auto" w:fill="auto"/>
          </w:tcPr>
          <w:p w14:paraId="5A83D5AF" w14:textId="77777777" w:rsidR="00865C97" w:rsidRPr="0016344F" w:rsidRDefault="00865C97" w:rsidP="00C262F2">
            <w:pPr>
              <w:tabs>
                <w:tab w:val="left" w:pos="-720"/>
              </w:tabs>
              <w:suppressAutoHyphens/>
              <w:spacing w:before="120" w:after="120"/>
              <w:jc w:val="center"/>
              <w:rPr>
                <w:rFonts w:ascii="Arial" w:hAnsi="Arial" w:cs="Arial"/>
                <w:spacing w:val="-3"/>
                <w:szCs w:val="24"/>
              </w:rPr>
            </w:pPr>
            <w:r>
              <w:rPr>
                <w:rFonts w:ascii="Arial" w:hAnsi="Arial" w:cs="Arial"/>
                <w:spacing w:val="-3"/>
                <w:szCs w:val="24"/>
              </w:rPr>
              <w:t>14/239</w:t>
            </w:r>
            <w:r w:rsidRPr="0016344F">
              <w:rPr>
                <w:rFonts w:ascii="Arial" w:hAnsi="Arial" w:cs="Arial"/>
                <w:spacing w:val="-3"/>
                <w:szCs w:val="24"/>
              </w:rPr>
              <w:t xml:space="preserve"> (</w:t>
            </w:r>
            <w:r>
              <w:rPr>
                <w:rFonts w:ascii="Arial" w:hAnsi="Arial" w:cs="Arial"/>
                <w:spacing w:val="-3"/>
                <w:szCs w:val="24"/>
              </w:rPr>
              <w:t>6</w:t>
            </w:r>
            <w:r w:rsidRPr="0016344F">
              <w:rPr>
                <w:rFonts w:ascii="Arial" w:hAnsi="Arial" w:cs="Arial"/>
                <w:spacing w:val="-3"/>
                <w:szCs w:val="24"/>
              </w:rPr>
              <w:t>%)</w:t>
            </w:r>
          </w:p>
        </w:tc>
      </w:tr>
      <w:tr w:rsidR="00865C97" w:rsidRPr="0063245E" w14:paraId="3FEAB56A" w14:textId="77777777" w:rsidTr="00C262F2">
        <w:trPr>
          <w:trHeight w:val="509"/>
          <w:jc w:val="center"/>
        </w:trPr>
        <w:tc>
          <w:tcPr>
            <w:tcW w:w="2357" w:type="pct"/>
            <w:shd w:val="clear" w:color="auto" w:fill="auto"/>
          </w:tcPr>
          <w:p w14:paraId="1A8702C5" w14:textId="77777777" w:rsidR="00865C97" w:rsidRPr="0016344F" w:rsidRDefault="00865C97" w:rsidP="00C262F2">
            <w:pPr>
              <w:tabs>
                <w:tab w:val="left" w:pos="-720"/>
              </w:tabs>
              <w:suppressAutoHyphens/>
              <w:spacing w:before="120" w:after="120"/>
              <w:jc w:val="center"/>
              <w:rPr>
                <w:rFonts w:ascii="Arial" w:hAnsi="Arial" w:cs="Arial"/>
                <w:spacing w:val="-3"/>
                <w:szCs w:val="24"/>
              </w:rPr>
            </w:pPr>
            <w:r>
              <w:rPr>
                <w:rFonts w:ascii="Arial" w:hAnsi="Arial" w:cs="Arial"/>
                <w:spacing w:val="-3"/>
                <w:szCs w:val="24"/>
              </w:rPr>
              <w:t>Alternaria toxins</w:t>
            </w:r>
          </w:p>
        </w:tc>
        <w:tc>
          <w:tcPr>
            <w:tcW w:w="2643" w:type="pct"/>
            <w:shd w:val="clear" w:color="auto" w:fill="auto"/>
          </w:tcPr>
          <w:p w14:paraId="48820AF2" w14:textId="77777777" w:rsidR="00865C97" w:rsidRPr="0016344F" w:rsidRDefault="00865C97" w:rsidP="00C262F2">
            <w:pPr>
              <w:tabs>
                <w:tab w:val="left" w:pos="-720"/>
              </w:tabs>
              <w:suppressAutoHyphens/>
              <w:spacing w:before="120" w:after="120"/>
              <w:jc w:val="center"/>
              <w:rPr>
                <w:rFonts w:ascii="Arial" w:hAnsi="Arial" w:cs="Arial"/>
                <w:spacing w:val="-3"/>
                <w:szCs w:val="24"/>
              </w:rPr>
            </w:pPr>
            <w:r>
              <w:rPr>
                <w:rFonts w:ascii="Arial" w:hAnsi="Arial" w:cs="Arial"/>
                <w:spacing w:val="-3"/>
                <w:szCs w:val="24"/>
              </w:rPr>
              <w:t>0/175</w:t>
            </w:r>
            <w:r w:rsidRPr="0016344F">
              <w:rPr>
                <w:rFonts w:ascii="Arial" w:hAnsi="Arial" w:cs="Arial"/>
                <w:spacing w:val="-3"/>
                <w:szCs w:val="24"/>
              </w:rPr>
              <w:t xml:space="preserve"> (</w:t>
            </w:r>
            <w:r>
              <w:rPr>
                <w:rFonts w:ascii="Arial" w:hAnsi="Arial" w:cs="Arial"/>
                <w:spacing w:val="-3"/>
                <w:szCs w:val="24"/>
              </w:rPr>
              <w:t>0</w:t>
            </w:r>
            <w:r w:rsidRPr="0016344F">
              <w:rPr>
                <w:rFonts w:ascii="Arial" w:hAnsi="Arial" w:cs="Arial"/>
                <w:spacing w:val="-3"/>
                <w:szCs w:val="24"/>
              </w:rPr>
              <w:t>%)</w:t>
            </w:r>
          </w:p>
        </w:tc>
      </w:tr>
      <w:tr w:rsidR="00865C97" w:rsidRPr="0063245E" w14:paraId="4C818663" w14:textId="77777777" w:rsidTr="00C262F2">
        <w:trPr>
          <w:trHeight w:val="509"/>
          <w:jc w:val="center"/>
        </w:trPr>
        <w:tc>
          <w:tcPr>
            <w:tcW w:w="2357" w:type="pct"/>
            <w:shd w:val="clear" w:color="auto" w:fill="auto"/>
          </w:tcPr>
          <w:p w14:paraId="2A3E72A2" w14:textId="77777777" w:rsidR="00865C97" w:rsidRPr="0016344F" w:rsidRDefault="00865C97" w:rsidP="00C262F2">
            <w:pPr>
              <w:tabs>
                <w:tab w:val="left" w:pos="-720"/>
              </w:tabs>
              <w:suppressAutoHyphens/>
              <w:spacing w:before="120" w:after="120"/>
              <w:jc w:val="center"/>
              <w:rPr>
                <w:rFonts w:ascii="Arial" w:hAnsi="Arial" w:cs="Arial"/>
                <w:spacing w:val="-3"/>
                <w:szCs w:val="24"/>
              </w:rPr>
            </w:pPr>
            <w:r>
              <w:rPr>
                <w:rFonts w:ascii="Arial" w:hAnsi="Arial" w:cs="Arial"/>
                <w:spacing w:val="-3"/>
                <w:szCs w:val="24"/>
              </w:rPr>
              <w:t>Fumonisins</w:t>
            </w:r>
          </w:p>
        </w:tc>
        <w:tc>
          <w:tcPr>
            <w:tcW w:w="2643" w:type="pct"/>
            <w:shd w:val="clear" w:color="auto" w:fill="auto"/>
          </w:tcPr>
          <w:p w14:paraId="38C08380" w14:textId="77777777" w:rsidR="00865C97" w:rsidRPr="0016344F" w:rsidRDefault="00865C97" w:rsidP="00C262F2">
            <w:pPr>
              <w:tabs>
                <w:tab w:val="left" w:pos="-720"/>
              </w:tabs>
              <w:suppressAutoHyphens/>
              <w:spacing w:before="120" w:after="120"/>
              <w:jc w:val="center"/>
              <w:rPr>
                <w:rFonts w:ascii="Arial" w:hAnsi="Arial" w:cs="Arial"/>
                <w:spacing w:val="-3"/>
                <w:szCs w:val="24"/>
              </w:rPr>
            </w:pPr>
            <w:r>
              <w:rPr>
                <w:rFonts w:ascii="Arial" w:hAnsi="Arial" w:cs="Arial"/>
                <w:spacing w:val="-3"/>
                <w:szCs w:val="24"/>
              </w:rPr>
              <w:t>1/111</w:t>
            </w:r>
            <w:r w:rsidRPr="0016344F">
              <w:rPr>
                <w:rFonts w:ascii="Arial" w:hAnsi="Arial" w:cs="Arial"/>
                <w:spacing w:val="-3"/>
                <w:szCs w:val="24"/>
              </w:rPr>
              <w:t xml:space="preserve"> (</w:t>
            </w:r>
            <w:r>
              <w:rPr>
                <w:rFonts w:ascii="Arial" w:hAnsi="Arial" w:cs="Arial"/>
                <w:spacing w:val="-3"/>
                <w:szCs w:val="24"/>
              </w:rPr>
              <w:t>1</w:t>
            </w:r>
            <w:r w:rsidRPr="0016344F">
              <w:rPr>
                <w:rFonts w:ascii="Arial" w:hAnsi="Arial" w:cs="Arial"/>
                <w:spacing w:val="-3"/>
                <w:szCs w:val="24"/>
              </w:rPr>
              <w:t>%)</w:t>
            </w:r>
          </w:p>
        </w:tc>
      </w:tr>
      <w:tr w:rsidR="00865C97" w:rsidRPr="0063245E" w14:paraId="37A1FCC7" w14:textId="77777777" w:rsidTr="00C262F2">
        <w:trPr>
          <w:trHeight w:val="509"/>
          <w:jc w:val="center"/>
        </w:trPr>
        <w:tc>
          <w:tcPr>
            <w:tcW w:w="2357" w:type="pct"/>
            <w:shd w:val="clear" w:color="auto" w:fill="auto"/>
          </w:tcPr>
          <w:p w14:paraId="200D6958" w14:textId="77777777" w:rsidR="00865C97" w:rsidRPr="0016344F" w:rsidRDefault="00865C97" w:rsidP="00C262F2">
            <w:pPr>
              <w:tabs>
                <w:tab w:val="left" w:pos="-720"/>
              </w:tabs>
              <w:suppressAutoHyphens/>
              <w:spacing w:before="120" w:after="120"/>
              <w:jc w:val="center"/>
              <w:rPr>
                <w:rFonts w:ascii="Arial" w:hAnsi="Arial" w:cs="Arial"/>
                <w:spacing w:val="-3"/>
                <w:szCs w:val="24"/>
              </w:rPr>
            </w:pPr>
            <w:r>
              <w:rPr>
                <w:rFonts w:ascii="Arial" w:hAnsi="Arial" w:cs="Arial"/>
                <w:spacing w:val="-3"/>
                <w:szCs w:val="24"/>
              </w:rPr>
              <w:t>Sterigmatocystin</w:t>
            </w:r>
          </w:p>
        </w:tc>
        <w:tc>
          <w:tcPr>
            <w:tcW w:w="2643" w:type="pct"/>
            <w:shd w:val="clear" w:color="auto" w:fill="auto"/>
          </w:tcPr>
          <w:p w14:paraId="3D8F2598" w14:textId="77777777" w:rsidR="00865C97" w:rsidRPr="0016344F" w:rsidRDefault="00865C97" w:rsidP="00C262F2">
            <w:pPr>
              <w:tabs>
                <w:tab w:val="left" w:pos="-720"/>
              </w:tabs>
              <w:suppressAutoHyphens/>
              <w:spacing w:before="120" w:after="120"/>
              <w:jc w:val="center"/>
              <w:rPr>
                <w:rFonts w:ascii="Arial" w:hAnsi="Arial" w:cs="Arial"/>
                <w:spacing w:val="-3"/>
                <w:szCs w:val="24"/>
              </w:rPr>
            </w:pPr>
            <w:r>
              <w:rPr>
                <w:rFonts w:ascii="Arial" w:hAnsi="Arial" w:cs="Arial"/>
                <w:spacing w:val="-3"/>
                <w:szCs w:val="24"/>
              </w:rPr>
              <w:t>6/200 (3%)</w:t>
            </w:r>
          </w:p>
        </w:tc>
      </w:tr>
      <w:tr w:rsidR="00865C97" w:rsidRPr="0063245E" w14:paraId="7827544E" w14:textId="77777777" w:rsidTr="00C262F2">
        <w:trPr>
          <w:trHeight w:val="533"/>
          <w:jc w:val="center"/>
        </w:trPr>
        <w:tc>
          <w:tcPr>
            <w:tcW w:w="2357" w:type="pct"/>
            <w:shd w:val="clear" w:color="auto" w:fill="auto"/>
          </w:tcPr>
          <w:p w14:paraId="5C6B3FD9" w14:textId="77777777" w:rsidR="00865C97" w:rsidRPr="0016344F" w:rsidRDefault="00865C97" w:rsidP="00C262F2">
            <w:pPr>
              <w:tabs>
                <w:tab w:val="left" w:pos="-720"/>
              </w:tabs>
              <w:suppressAutoHyphens/>
              <w:spacing w:before="120" w:after="120"/>
              <w:jc w:val="center"/>
              <w:rPr>
                <w:rFonts w:ascii="Arial" w:hAnsi="Arial" w:cs="Arial"/>
                <w:spacing w:val="-3"/>
                <w:szCs w:val="24"/>
              </w:rPr>
            </w:pPr>
            <w:r>
              <w:rPr>
                <w:rFonts w:ascii="Arial" w:hAnsi="Arial" w:cs="Arial"/>
                <w:spacing w:val="-3"/>
                <w:szCs w:val="24"/>
              </w:rPr>
              <w:t>Ergot Alkaloids</w:t>
            </w:r>
          </w:p>
        </w:tc>
        <w:tc>
          <w:tcPr>
            <w:tcW w:w="2643" w:type="pct"/>
            <w:shd w:val="clear" w:color="auto" w:fill="auto"/>
          </w:tcPr>
          <w:p w14:paraId="197D54B5" w14:textId="77777777" w:rsidR="00865C97" w:rsidRPr="0016344F" w:rsidRDefault="00865C97" w:rsidP="00C262F2">
            <w:pPr>
              <w:tabs>
                <w:tab w:val="left" w:pos="-720"/>
              </w:tabs>
              <w:suppressAutoHyphens/>
              <w:spacing w:before="120" w:after="120"/>
              <w:jc w:val="center"/>
              <w:rPr>
                <w:rFonts w:ascii="Arial" w:hAnsi="Arial" w:cs="Arial"/>
                <w:spacing w:val="-3"/>
                <w:szCs w:val="24"/>
              </w:rPr>
            </w:pPr>
            <w:r>
              <w:rPr>
                <w:rFonts w:ascii="Arial" w:hAnsi="Arial" w:cs="Arial"/>
                <w:spacing w:val="-3"/>
                <w:szCs w:val="24"/>
              </w:rPr>
              <w:t>15/122 (12%)</w:t>
            </w:r>
          </w:p>
        </w:tc>
      </w:tr>
    </w:tbl>
    <w:p w14:paraId="17DA2927" w14:textId="77777777" w:rsidR="00865C97" w:rsidRDefault="00865C97" w:rsidP="00865C97">
      <w:pPr>
        <w:tabs>
          <w:tab w:val="left" w:pos="-720"/>
        </w:tabs>
        <w:suppressAutoHyphens/>
        <w:spacing w:line="360" w:lineRule="auto"/>
        <w:jc w:val="both"/>
        <w:rPr>
          <w:rFonts w:ascii="Arial" w:hAnsi="Arial" w:cs="Arial"/>
        </w:rPr>
      </w:pPr>
    </w:p>
    <w:p w14:paraId="2769778A" w14:textId="77777777" w:rsidR="00865C97" w:rsidRDefault="00865C97" w:rsidP="00865C97">
      <w:pPr>
        <w:tabs>
          <w:tab w:val="left" w:pos="-720"/>
        </w:tabs>
        <w:suppressAutoHyphens/>
        <w:jc w:val="both"/>
        <w:rPr>
          <w:rFonts w:ascii="Arial" w:hAnsi="Arial" w:cs="Arial"/>
          <w:b/>
          <w:spacing w:val="-3"/>
        </w:rPr>
      </w:pPr>
      <w:r>
        <w:rPr>
          <w:rFonts w:ascii="Arial" w:hAnsi="Arial" w:cs="Arial"/>
          <w:b/>
          <w:spacing w:val="-3"/>
        </w:rPr>
        <w:t xml:space="preserve">Table 2: </w:t>
      </w:r>
      <w:r w:rsidRPr="00B607F5">
        <w:rPr>
          <w:rFonts w:ascii="Arial" w:hAnsi="Arial" w:cs="Arial"/>
          <w:b/>
        </w:rPr>
        <w:t xml:space="preserve">Summary of Mycotoxin </w:t>
      </w:r>
      <w:r>
        <w:rPr>
          <w:rFonts w:ascii="Arial" w:hAnsi="Arial" w:cs="Arial"/>
          <w:b/>
        </w:rPr>
        <w:t>Results</w:t>
      </w:r>
      <w:r w:rsidRPr="00B607F5">
        <w:rPr>
          <w:rFonts w:ascii="Arial" w:hAnsi="Arial" w:cs="Arial"/>
          <w:b/>
        </w:rPr>
        <w:t xml:space="preserve"> </w:t>
      </w:r>
    </w:p>
    <w:p w14:paraId="141BAFB8" w14:textId="77777777" w:rsidR="00865C97" w:rsidRDefault="00865C97" w:rsidP="00865C97">
      <w:pPr>
        <w:tabs>
          <w:tab w:val="left" w:pos="-720"/>
        </w:tabs>
        <w:suppressAutoHyphens/>
        <w:spacing w:line="360" w:lineRule="auto"/>
        <w:jc w:val="both"/>
        <w:rPr>
          <w:rFonts w:ascii="Arial" w:hAnsi="Arial" w:cs="Arial"/>
        </w:rPr>
      </w:pPr>
    </w:p>
    <w:tbl>
      <w:tblPr>
        <w:tblStyle w:val="TableGrid"/>
        <w:tblW w:w="4473" w:type="pct"/>
        <w:jc w:val="center"/>
        <w:tblLook w:val="01E0" w:firstRow="1" w:lastRow="1" w:firstColumn="1" w:lastColumn="1" w:noHBand="0" w:noVBand="0"/>
      </w:tblPr>
      <w:tblGrid>
        <w:gridCol w:w="4671"/>
        <w:gridCol w:w="2488"/>
        <w:gridCol w:w="3297"/>
        <w:gridCol w:w="2224"/>
      </w:tblGrid>
      <w:tr w:rsidR="00865C97" w:rsidRPr="00DC656B" w14:paraId="58813A9B" w14:textId="77777777" w:rsidTr="00C262F2">
        <w:trPr>
          <w:trHeight w:val="823"/>
          <w:jc w:val="center"/>
        </w:trPr>
        <w:tc>
          <w:tcPr>
            <w:tcW w:w="1842" w:type="pct"/>
            <w:shd w:val="clear" w:color="auto" w:fill="auto"/>
          </w:tcPr>
          <w:p w14:paraId="0530DD5F" w14:textId="77777777" w:rsidR="00865C97" w:rsidRPr="00DC656B" w:rsidRDefault="00865C97" w:rsidP="00C262F2">
            <w:pPr>
              <w:tabs>
                <w:tab w:val="left" w:pos="-720"/>
              </w:tabs>
              <w:suppressAutoHyphens/>
              <w:spacing w:before="40" w:after="40"/>
              <w:jc w:val="center"/>
              <w:rPr>
                <w:rFonts w:ascii="Arial" w:hAnsi="Arial" w:cs="Arial"/>
                <w:b/>
                <w:spacing w:val="-3"/>
                <w:szCs w:val="24"/>
              </w:rPr>
            </w:pPr>
            <w:r>
              <w:rPr>
                <w:rFonts w:ascii="Arial" w:hAnsi="Arial" w:cs="Arial"/>
                <w:b/>
                <w:spacing w:val="-3"/>
              </w:rPr>
              <w:t>My</w:t>
            </w:r>
            <w:r w:rsidRPr="00DC656B">
              <w:rPr>
                <w:rFonts w:ascii="Arial" w:hAnsi="Arial" w:cs="Arial"/>
                <w:b/>
                <w:spacing w:val="-3"/>
                <w:szCs w:val="24"/>
              </w:rPr>
              <w:t>cotoxin</w:t>
            </w:r>
          </w:p>
        </w:tc>
        <w:tc>
          <w:tcPr>
            <w:tcW w:w="981" w:type="pct"/>
            <w:shd w:val="clear" w:color="auto" w:fill="auto"/>
          </w:tcPr>
          <w:p w14:paraId="3EA9297A" w14:textId="77777777" w:rsidR="00865C97" w:rsidRPr="00DC656B" w:rsidRDefault="00865C97" w:rsidP="00C262F2">
            <w:pPr>
              <w:tabs>
                <w:tab w:val="left" w:pos="-720"/>
              </w:tabs>
              <w:suppressAutoHyphens/>
              <w:spacing w:before="40" w:after="40"/>
              <w:jc w:val="center"/>
              <w:rPr>
                <w:rFonts w:ascii="Arial" w:hAnsi="Arial" w:cs="Arial"/>
                <w:b/>
                <w:spacing w:val="-3"/>
                <w:szCs w:val="24"/>
              </w:rPr>
            </w:pPr>
            <w:r w:rsidRPr="00DC656B">
              <w:rPr>
                <w:rFonts w:ascii="Arial" w:hAnsi="Arial" w:cs="Arial"/>
                <w:b/>
                <w:spacing w:val="-3"/>
                <w:szCs w:val="24"/>
              </w:rPr>
              <w:t>Total Number of samples analysed</w:t>
            </w:r>
          </w:p>
        </w:tc>
        <w:tc>
          <w:tcPr>
            <w:tcW w:w="1300" w:type="pct"/>
            <w:shd w:val="clear" w:color="auto" w:fill="auto"/>
          </w:tcPr>
          <w:p w14:paraId="7AA90E59" w14:textId="77777777" w:rsidR="00865C97" w:rsidRPr="00DC656B" w:rsidRDefault="00865C97" w:rsidP="00C262F2">
            <w:pPr>
              <w:jc w:val="center"/>
              <w:rPr>
                <w:rFonts w:ascii="Arial" w:hAnsi="Arial" w:cs="Arial"/>
                <w:b/>
                <w:szCs w:val="24"/>
              </w:rPr>
            </w:pPr>
            <w:r w:rsidRPr="00DC656B">
              <w:rPr>
                <w:rFonts w:ascii="Arial" w:hAnsi="Arial" w:cs="Arial"/>
                <w:b/>
                <w:szCs w:val="24"/>
              </w:rPr>
              <w:t>Samples in which mycotoxin was determined ≥ (LOQ)</w:t>
            </w:r>
          </w:p>
        </w:tc>
        <w:tc>
          <w:tcPr>
            <w:tcW w:w="877" w:type="pct"/>
            <w:shd w:val="clear" w:color="auto" w:fill="auto"/>
          </w:tcPr>
          <w:p w14:paraId="42987527" w14:textId="77777777" w:rsidR="00865C97" w:rsidRPr="00DC656B" w:rsidRDefault="00865C97" w:rsidP="00C262F2">
            <w:pPr>
              <w:pStyle w:val="BodyText3"/>
              <w:rPr>
                <w:rFonts w:ascii="Arial" w:hAnsi="Arial" w:cs="Arial"/>
                <w:sz w:val="24"/>
                <w:szCs w:val="24"/>
              </w:rPr>
            </w:pPr>
            <w:r w:rsidRPr="00DC656B">
              <w:rPr>
                <w:rFonts w:ascii="Arial" w:hAnsi="Arial" w:cs="Arial"/>
                <w:sz w:val="24"/>
                <w:szCs w:val="24"/>
              </w:rPr>
              <w:t>Range of results above LOQ</w:t>
            </w:r>
          </w:p>
          <w:p w14:paraId="6DD326B7" w14:textId="77777777" w:rsidR="00865C97" w:rsidRPr="00DC656B" w:rsidRDefault="00865C97" w:rsidP="00C262F2">
            <w:pPr>
              <w:jc w:val="center"/>
              <w:rPr>
                <w:rFonts w:ascii="Arial" w:hAnsi="Arial" w:cs="Arial"/>
                <w:b/>
                <w:szCs w:val="24"/>
              </w:rPr>
            </w:pPr>
            <w:r w:rsidRPr="00DC656B">
              <w:rPr>
                <w:rFonts w:ascii="Arial" w:hAnsi="Arial" w:cs="Arial"/>
                <w:b/>
                <w:szCs w:val="24"/>
              </w:rPr>
              <w:t>(µg/kg)</w:t>
            </w:r>
          </w:p>
        </w:tc>
      </w:tr>
      <w:tr w:rsidR="00865C97" w:rsidRPr="00DC656B" w14:paraId="2772182C" w14:textId="77777777" w:rsidTr="00C262F2">
        <w:trPr>
          <w:trHeight w:val="540"/>
          <w:jc w:val="center"/>
        </w:trPr>
        <w:tc>
          <w:tcPr>
            <w:tcW w:w="1842" w:type="pct"/>
            <w:shd w:val="clear" w:color="auto" w:fill="auto"/>
          </w:tcPr>
          <w:p w14:paraId="70B23D86" w14:textId="77777777" w:rsidR="00865C97" w:rsidRPr="0016344F" w:rsidRDefault="00865C97" w:rsidP="00C262F2">
            <w:pPr>
              <w:tabs>
                <w:tab w:val="left" w:pos="-720"/>
              </w:tabs>
              <w:suppressAutoHyphens/>
              <w:spacing w:before="120" w:after="120"/>
              <w:rPr>
                <w:rFonts w:ascii="Arial" w:hAnsi="Arial" w:cs="Arial"/>
                <w:spacing w:val="-3"/>
                <w:szCs w:val="24"/>
              </w:rPr>
            </w:pPr>
            <w:r>
              <w:rPr>
                <w:rFonts w:ascii="Arial" w:hAnsi="Arial" w:cs="Arial"/>
                <w:spacing w:val="-3"/>
                <w:szCs w:val="24"/>
              </w:rPr>
              <w:t>Citrinin</w:t>
            </w:r>
            <w:r w:rsidRPr="0016344F">
              <w:rPr>
                <w:rFonts w:ascii="Arial" w:hAnsi="Arial" w:cs="Arial"/>
                <w:spacing w:val="-3"/>
                <w:szCs w:val="24"/>
              </w:rPr>
              <w:t xml:space="preserve"> </w:t>
            </w:r>
          </w:p>
        </w:tc>
        <w:tc>
          <w:tcPr>
            <w:tcW w:w="981" w:type="pct"/>
            <w:shd w:val="clear" w:color="auto" w:fill="auto"/>
          </w:tcPr>
          <w:p w14:paraId="00EF2922" w14:textId="77777777" w:rsidR="00865C97" w:rsidRPr="00DC656B" w:rsidRDefault="00865C97" w:rsidP="00C262F2">
            <w:pPr>
              <w:tabs>
                <w:tab w:val="left" w:pos="-720"/>
              </w:tabs>
              <w:suppressAutoHyphens/>
              <w:spacing w:before="40" w:after="40"/>
              <w:jc w:val="center"/>
              <w:rPr>
                <w:rFonts w:ascii="Arial" w:hAnsi="Arial" w:cs="Arial"/>
                <w:spacing w:val="-3"/>
                <w:szCs w:val="24"/>
              </w:rPr>
            </w:pPr>
            <w:r>
              <w:rPr>
                <w:rFonts w:ascii="Arial" w:hAnsi="Arial" w:cs="Arial"/>
                <w:spacing w:val="-3"/>
                <w:szCs w:val="24"/>
              </w:rPr>
              <w:t>239</w:t>
            </w:r>
          </w:p>
        </w:tc>
        <w:tc>
          <w:tcPr>
            <w:tcW w:w="1300" w:type="pct"/>
            <w:shd w:val="clear" w:color="auto" w:fill="auto"/>
          </w:tcPr>
          <w:p w14:paraId="72099CBE" w14:textId="77777777" w:rsidR="00865C97" w:rsidRPr="00DC656B" w:rsidRDefault="00865C97" w:rsidP="00C262F2">
            <w:pPr>
              <w:spacing w:beforeLines="20" w:before="48" w:afterLines="20" w:after="48"/>
              <w:jc w:val="center"/>
              <w:rPr>
                <w:rFonts w:ascii="Arial" w:hAnsi="Arial" w:cs="Arial"/>
                <w:szCs w:val="24"/>
              </w:rPr>
            </w:pPr>
            <w:r>
              <w:rPr>
                <w:rFonts w:ascii="Arial" w:hAnsi="Arial" w:cs="Arial"/>
                <w:szCs w:val="24"/>
              </w:rPr>
              <w:t>14</w:t>
            </w:r>
          </w:p>
        </w:tc>
        <w:tc>
          <w:tcPr>
            <w:tcW w:w="877" w:type="pct"/>
            <w:shd w:val="clear" w:color="auto" w:fill="auto"/>
          </w:tcPr>
          <w:p w14:paraId="75CF2958" w14:textId="77777777" w:rsidR="00865C97" w:rsidRPr="00DC656B" w:rsidRDefault="00865C97" w:rsidP="00C262F2">
            <w:pPr>
              <w:spacing w:beforeLines="20" w:before="48" w:afterLines="20" w:after="48"/>
              <w:jc w:val="center"/>
              <w:rPr>
                <w:rFonts w:ascii="Arial" w:hAnsi="Arial" w:cs="Arial"/>
                <w:szCs w:val="24"/>
              </w:rPr>
            </w:pPr>
            <w:r>
              <w:rPr>
                <w:rFonts w:ascii="Arial" w:hAnsi="Arial" w:cs="Arial"/>
                <w:szCs w:val="24"/>
              </w:rPr>
              <w:t>0.2-0.8</w:t>
            </w:r>
          </w:p>
        </w:tc>
      </w:tr>
      <w:tr w:rsidR="00865C97" w:rsidRPr="00DC656B" w14:paraId="100C0A3D" w14:textId="77777777" w:rsidTr="00C262F2">
        <w:trPr>
          <w:trHeight w:val="515"/>
          <w:jc w:val="center"/>
        </w:trPr>
        <w:tc>
          <w:tcPr>
            <w:tcW w:w="1842" w:type="pct"/>
            <w:shd w:val="clear" w:color="auto" w:fill="auto"/>
          </w:tcPr>
          <w:p w14:paraId="5F16058E" w14:textId="77777777" w:rsidR="00865C97" w:rsidRPr="0016344F" w:rsidRDefault="00865C97" w:rsidP="00C262F2">
            <w:pPr>
              <w:tabs>
                <w:tab w:val="left" w:pos="-720"/>
              </w:tabs>
              <w:suppressAutoHyphens/>
              <w:spacing w:before="120" w:after="120"/>
              <w:rPr>
                <w:rFonts w:ascii="Arial" w:hAnsi="Arial" w:cs="Arial"/>
                <w:spacing w:val="-3"/>
                <w:szCs w:val="24"/>
              </w:rPr>
            </w:pPr>
            <w:r>
              <w:rPr>
                <w:rFonts w:ascii="Arial" w:hAnsi="Arial" w:cs="Arial"/>
                <w:spacing w:val="-3"/>
                <w:szCs w:val="24"/>
              </w:rPr>
              <w:t>Alternaria toxins</w:t>
            </w:r>
          </w:p>
        </w:tc>
        <w:tc>
          <w:tcPr>
            <w:tcW w:w="981" w:type="pct"/>
            <w:shd w:val="clear" w:color="auto" w:fill="auto"/>
          </w:tcPr>
          <w:p w14:paraId="6AE013EA" w14:textId="77777777" w:rsidR="00865C97" w:rsidRPr="00DC656B" w:rsidRDefault="00865C97" w:rsidP="00C262F2">
            <w:pPr>
              <w:tabs>
                <w:tab w:val="left" w:pos="-720"/>
              </w:tabs>
              <w:suppressAutoHyphens/>
              <w:spacing w:before="40" w:after="40"/>
              <w:jc w:val="center"/>
              <w:rPr>
                <w:rFonts w:ascii="Arial" w:hAnsi="Arial" w:cs="Arial"/>
                <w:spacing w:val="-3"/>
                <w:szCs w:val="24"/>
              </w:rPr>
            </w:pPr>
            <w:r>
              <w:rPr>
                <w:rFonts w:ascii="Arial" w:hAnsi="Arial" w:cs="Arial"/>
                <w:spacing w:val="-3"/>
                <w:szCs w:val="24"/>
              </w:rPr>
              <w:t>175</w:t>
            </w:r>
          </w:p>
        </w:tc>
        <w:tc>
          <w:tcPr>
            <w:tcW w:w="1300" w:type="pct"/>
            <w:shd w:val="clear" w:color="auto" w:fill="auto"/>
          </w:tcPr>
          <w:p w14:paraId="3168F776" w14:textId="77777777" w:rsidR="00865C97" w:rsidRPr="00DC656B" w:rsidRDefault="00865C97" w:rsidP="00C262F2">
            <w:pPr>
              <w:spacing w:beforeLines="20" w:before="48" w:afterLines="20" w:after="48"/>
              <w:jc w:val="center"/>
              <w:rPr>
                <w:rFonts w:ascii="Arial" w:hAnsi="Arial" w:cs="Arial"/>
                <w:szCs w:val="24"/>
              </w:rPr>
            </w:pPr>
            <w:r>
              <w:rPr>
                <w:rFonts w:ascii="Arial" w:hAnsi="Arial" w:cs="Arial"/>
                <w:szCs w:val="24"/>
              </w:rPr>
              <w:t>0</w:t>
            </w:r>
          </w:p>
        </w:tc>
        <w:tc>
          <w:tcPr>
            <w:tcW w:w="877" w:type="pct"/>
            <w:shd w:val="clear" w:color="auto" w:fill="auto"/>
          </w:tcPr>
          <w:p w14:paraId="22EA42A9" w14:textId="77777777" w:rsidR="00865C97" w:rsidRPr="00DC656B" w:rsidRDefault="00865C97" w:rsidP="00C262F2">
            <w:pPr>
              <w:spacing w:beforeLines="20" w:before="48" w:afterLines="20" w:after="48"/>
              <w:jc w:val="center"/>
              <w:rPr>
                <w:rFonts w:ascii="Arial" w:hAnsi="Arial" w:cs="Arial"/>
                <w:szCs w:val="24"/>
              </w:rPr>
            </w:pPr>
            <w:r>
              <w:rPr>
                <w:rFonts w:ascii="Arial" w:hAnsi="Arial" w:cs="Arial"/>
                <w:szCs w:val="24"/>
              </w:rPr>
              <w:t>-</w:t>
            </w:r>
          </w:p>
        </w:tc>
      </w:tr>
      <w:tr w:rsidR="00865C97" w:rsidRPr="00DC656B" w14:paraId="199D32C3" w14:textId="77777777" w:rsidTr="00C262F2">
        <w:trPr>
          <w:trHeight w:val="515"/>
          <w:jc w:val="center"/>
        </w:trPr>
        <w:tc>
          <w:tcPr>
            <w:tcW w:w="1842" w:type="pct"/>
            <w:shd w:val="clear" w:color="auto" w:fill="auto"/>
          </w:tcPr>
          <w:p w14:paraId="38F18C85" w14:textId="77777777" w:rsidR="00865C97" w:rsidRPr="0016344F" w:rsidRDefault="00865C97" w:rsidP="00C262F2">
            <w:pPr>
              <w:tabs>
                <w:tab w:val="left" w:pos="-720"/>
              </w:tabs>
              <w:suppressAutoHyphens/>
              <w:spacing w:before="120" w:after="120"/>
              <w:rPr>
                <w:rFonts w:ascii="Arial" w:hAnsi="Arial" w:cs="Arial"/>
                <w:spacing w:val="-3"/>
                <w:szCs w:val="24"/>
              </w:rPr>
            </w:pPr>
            <w:r>
              <w:rPr>
                <w:rFonts w:ascii="Arial" w:hAnsi="Arial" w:cs="Arial"/>
                <w:spacing w:val="-3"/>
                <w:szCs w:val="24"/>
              </w:rPr>
              <w:t>Fumonisins</w:t>
            </w:r>
          </w:p>
        </w:tc>
        <w:tc>
          <w:tcPr>
            <w:tcW w:w="981" w:type="pct"/>
            <w:shd w:val="clear" w:color="auto" w:fill="auto"/>
          </w:tcPr>
          <w:p w14:paraId="25A8934C" w14:textId="77777777" w:rsidR="00865C97" w:rsidRPr="00DC656B" w:rsidRDefault="00865C97" w:rsidP="00C262F2">
            <w:pPr>
              <w:tabs>
                <w:tab w:val="left" w:pos="-720"/>
              </w:tabs>
              <w:suppressAutoHyphens/>
              <w:spacing w:before="40" w:after="40"/>
              <w:jc w:val="center"/>
              <w:rPr>
                <w:rFonts w:ascii="Arial" w:hAnsi="Arial" w:cs="Arial"/>
                <w:spacing w:val="-3"/>
                <w:szCs w:val="24"/>
              </w:rPr>
            </w:pPr>
            <w:r>
              <w:rPr>
                <w:rFonts w:ascii="Arial" w:hAnsi="Arial" w:cs="Arial"/>
                <w:spacing w:val="-3"/>
                <w:szCs w:val="24"/>
              </w:rPr>
              <w:t>111</w:t>
            </w:r>
          </w:p>
        </w:tc>
        <w:tc>
          <w:tcPr>
            <w:tcW w:w="1300" w:type="pct"/>
            <w:shd w:val="clear" w:color="auto" w:fill="auto"/>
          </w:tcPr>
          <w:p w14:paraId="4F27A14D" w14:textId="77777777" w:rsidR="00865C97" w:rsidRPr="00DC656B" w:rsidRDefault="00865C97" w:rsidP="00C262F2">
            <w:pPr>
              <w:spacing w:beforeLines="20" w:before="48" w:afterLines="20" w:after="48"/>
              <w:jc w:val="center"/>
              <w:rPr>
                <w:rFonts w:ascii="Arial" w:hAnsi="Arial" w:cs="Arial"/>
                <w:szCs w:val="24"/>
              </w:rPr>
            </w:pPr>
            <w:r>
              <w:rPr>
                <w:rFonts w:ascii="Arial" w:hAnsi="Arial" w:cs="Arial"/>
                <w:szCs w:val="24"/>
              </w:rPr>
              <w:t>1</w:t>
            </w:r>
          </w:p>
        </w:tc>
        <w:tc>
          <w:tcPr>
            <w:tcW w:w="877" w:type="pct"/>
            <w:shd w:val="clear" w:color="auto" w:fill="auto"/>
          </w:tcPr>
          <w:p w14:paraId="3E63E6E2" w14:textId="77777777" w:rsidR="00865C97" w:rsidRPr="00DC656B" w:rsidRDefault="00865C97" w:rsidP="00C262F2">
            <w:pPr>
              <w:spacing w:beforeLines="20" w:before="48" w:afterLines="20" w:after="48"/>
              <w:jc w:val="center"/>
              <w:rPr>
                <w:rFonts w:ascii="Arial" w:hAnsi="Arial" w:cs="Arial"/>
                <w:szCs w:val="24"/>
              </w:rPr>
            </w:pPr>
            <w:r>
              <w:rPr>
                <w:rFonts w:ascii="Arial" w:hAnsi="Arial" w:cs="Arial"/>
                <w:szCs w:val="24"/>
              </w:rPr>
              <w:t>10</w:t>
            </w:r>
          </w:p>
        </w:tc>
      </w:tr>
      <w:tr w:rsidR="00865C97" w:rsidRPr="00DC656B" w14:paraId="67DDC911" w14:textId="77777777" w:rsidTr="00C262F2">
        <w:trPr>
          <w:trHeight w:val="515"/>
          <w:jc w:val="center"/>
        </w:trPr>
        <w:tc>
          <w:tcPr>
            <w:tcW w:w="1842" w:type="pct"/>
            <w:shd w:val="clear" w:color="auto" w:fill="auto"/>
          </w:tcPr>
          <w:p w14:paraId="3EB12155" w14:textId="77777777" w:rsidR="00865C97" w:rsidRPr="0016344F" w:rsidRDefault="00865C97" w:rsidP="00C262F2">
            <w:pPr>
              <w:tabs>
                <w:tab w:val="left" w:pos="-720"/>
              </w:tabs>
              <w:suppressAutoHyphens/>
              <w:spacing w:before="120" w:after="120"/>
              <w:rPr>
                <w:rFonts w:ascii="Arial" w:hAnsi="Arial" w:cs="Arial"/>
                <w:spacing w:val="-3"/>
                <w:szCs w:val="24"/>
              </w:rPr>
            </w:pPr>
            <w:r>
              <w:rPr>
                <w:rFonts w:ascii="Arial" w:hAnsi="Arial" w:cs="Arial"/>
                <w:spacing w:val="-3"/>
                <w:szCs w:val="24"/>
              </w:rPr>
              <w:t>Sterigmatocystin</w:t>
            </w:r>
          </w:p>
        </w:tc>
        <w:tc>
          <w:tcPr>
            <w:tcW w:w="981" w:type="pct"/>
            <w:shd w:val="clear" w:color="auto" w:fill="auto"/>
          </w:tcPr>
          <w:p w14:paraId="2C588017" w14:textId="77777777" w:rsidR="00865C97" w:rsidRPr="00DC656B" w:rsidRDefault="00865C97" w:rsidP="00C262F2">
            <w:pPr>
              <w:tabs>
                <w:tab w:val="left" w:pos="-720"/>
              </w:tabs>
              <w:suppressAutoHyphens/>
              <w:spacing w:before="40" w:after="40"/>
              <w:jc w:val="center"/>
              <w:rPr>
                <w:rFonts w:ascii="Arial" w:hAnsi="Arial" w:cs="Arial"/>
                <w:spacing w:val="-3"/>
                <w:szCs w:val="24"/>
              </w:rPr>
            </w:pPr>
            <w:r>
              <w:rPr>
                <w:rFonts w:ascii="Arial" w:hAnsi="Arial" w:cs="Arial"/>
                <w:spacing w:val="-3"/>
                <w:szCs w:val="24"/>
              </w:rPr>
              <w:t>200</w:t>
            </w:r>
          </w:p>
        </w:tc>
        <w:tc>
          <w:tcPr>
            <w:tcW w:w="1300" w:type="pct"/>
            <w:shd w:val="clear" w:color="auto" w:fill="auto"/>
          </w:tcPr>
          <w:p w14:paraId="5A36AD66" w14:textId="77777777" w:rsidR="00865C97" w:rsidRPr="00DC656B" w:rsidRDefault="00865C97" w:rsidP="00C262F2">
            <w:pPr>
              <w:tabs>
                <w:tab w:val="left" w:pos="-720"/>
              </w:tabs>
              <w:suppressAutoHyphens/>
              <w:spacing w:before="40" w:after="40"/>
              <w:jc w:val="center"/>
              <w:rPr>
                <w:rFonts w:ascii="Arial" w:hAnsi="Arial" w:cs="Arial"/>
                <w:spacing w:val="-3"/>
                <w:szCs w:val="24"/>
              </w:rPr>
            </w:pPr>
            <w:r>
              <w:rPr>
                <w:rFonts w:ascii="Arial" w:hAnsi="Arial" w:cs="Arial"/>
                <w:spacing w:val="-3"/>
                <w:szCs w:val="24"/>
              </w:rPr>
              <w:t>6</w:t>
            </w:r>
          </w:p>
        </w:tc>
        <w:tc>
          <w:tcPr>
            <w:tcW w:w="877" w:type="pct"/>
            <w:shd w:val="clear" w:color="auto" w:fill="auto"/>
          </w:tcPr>
          <w:p w14:paraId="7EA700FC" w14:textId="77777777" w:rsidR="00865C97" w:rsidRPr="00DC656B" w:rsidRDefault="00865C97" w:rsidP="00C262F2">
            <w:pPr>
              <w:tabs>
                <w:tab w:val="left" w:pos="-720"/>
              </w:tabs>
              <w:suppressAutoHyphens/>
              <w:spacing w:before="40" w:after="40"/>
              <w:jc w:val="center"/>
              <w:rPr>
                <w:rFonts w:ascii="Arial" w:hAnsi="Arial" w:cs="Arial"/>
                <w:spacing w:val="-3"/>
                <w:szCs w:val="24"/>
              </w:rPr>
            </w:pPr>
            <w:r>
              <w:rPr>
                <w:rFonts w:ascii="Arial" w:hAnsi="Arial" w:cs="Arial"/>
                <w:spacing w:val="-3"/>
                <w:szCs w:val="24"/>
              </w:rPr>
              <w:t>0.2-0.7</w:t>
            </w:r>
          </w:p>
        </w:tc>
      </w:tr>
      <w:tr w:rsidR="00865C97" w:rsidRPr="00DC656B" w14:paraId="4F8C4AB8" w14:textId="77777777" w:rsidTr="00C262F2">
        <w:trPr>
          <w:trHeight w:val="540"/>
          <w:jc w:val="center"/>
        </w:trPr>
        <w:tc>
          <w:tcPr>
            <w:tcW w:w="1842" w:type="pct"/>
            <w:shd w:val="clear" w:color="auto" w:fill="auto"/>
          </w:tcPr>
          <w:p w14:paraId="42778564" w14:textId="77777777" w:rsidR="00865C97" w:rsidRPr="0016344F" w:rsidRDefault="00865C97" w:rsidP="00C262F2">
            <w:pPr>
              <w:tabs>
                <w:tab w:val="left" w:pos="-720"/>
              </w:tabs>
              <w:suppressAutoHyphens/>
              <w:spacing w:before="120" w:after="120"/>
              <w:rPr>
                <w:rFonts w:ascii="Arial" w:hAnsi="Arial" w:cs="Arial"/>
                <w:spacing w:val="-3"/>
                <w:szCs w:val="24"/>
              </w:rPr>
            </w:pPr>
            <w:r>
              <w:rPr>
                <w:rFonts w:ascii="Arial" w:hAnsi="Arial" w:cs="Arial"/>
                <w:spacing w:val="-3"/>
                <w:szCs w:val="24"/>
              </w:rPr>
              <w:t>Ergot Alkaloids</w:t>
            </w:r>
          </w:p>
        </w:tc>
        <w:tc>
          <w:tcPr>
            <w:tcW w:w="981" w:type="pct"/>
            <w:shd w:val="clear" w:color="auto" w:fill="auto"/>
          </w:tcPr>
          <w:p w14:paraId="7E451C99" w14:textId="77777777" w:rsidR="00865C97" w:rsidRDefault="00865C97" w:rsidP="00C262F2">
            <w:pPr>
              <w:tabs>
                <w:tab w:val="left" w:pos="-720"/>
              </w:tabs>
              <w:suppressAutoHyphens/>
              <w:spacing w:before="40" w:after="40"/>
              <w:jc w:val="center"/>
              <w:rPr>
                <w:rFonts w:ascii="Arial" w:hAnsi="Arial" w:cs="Arial"/>
                <w:spacing w:val="-3"/>
                <w:szCs w:val="24"/>
              </w:rPr>
            </w:pPr>
            <w:r>
              <w:rPr>
                <w:rFonts w:ascii="Arial" w:hAnsi="Arial" w:cs="Arial"/>
                <w:spacing w:val="-3"/>
                <w:szCs w:val="24"/>
              </w:rPr>
              <w:t>122</w:t>
            </w:r>
          </w:p>
        </w:tc>
        <w:tc>
          <w:tcPr>
            <w:tcW w:w="1300" w:type="pct"/>
            <w:shd w:val="clear" w:color="auto" w:fill="auto"/>
          </w:tcPr>
          <w:p w14:paraId="3C672087" w14:textId="77777777" w:rsidR="00865C97" w:rsidRDefault="00865C97" w:rsidP="00C262F2">
            <w:pPr>
              <w:tabs>
                <w:tab w:val="left" w:pos="-720"/>
              </w:tabs>
              <w:suppressAutoHyphens/>
              <w:spacing w:before="40" w:after="40"/>
              <w:jc w:val="center"/>
              <w:rPr>
                <w:rFonts w:ascii="Arial" w:hAnsi="Arial" w:cs="Arial"/>
                <w:spacing w:val="-3"/>
                <w:szCs w:val="24"/>
              </w:rPr>
            </w:pPr>
            <w:r>
              <w:rPr>
                <w:rFonts w:ascii="Arial" w:hAnsi="Arial" w:cs="Arial"/>
                <w:spacing w:val="-3"/>
                <w:szCs w:val="24"/>
              </w:rPr>
              <w:t>15</w:t>
            </w:r>
          </w:p>
        </w:tc>
        <w:tc>
          <w:tcPr>
            <w:tcW w:w="877" w:type="pct"/>
            <w:shd w:val="clear" w:color="auto" w:fill="auto"/>
          </w:tcPr>
          <w:p w14:paraId="5B57BA20" w14:textId="77777777" w:rsidR="00865C97" w:rsidRDefault="00865C97" w:rsidP="00C262F2">
            <w:pPr>
              <w:tabs>
                <w:tab w:val="left" w:pos="-720"/>
              </w:tabs>
              <w:suppressAutoHyphens/>
              <w:spacing w:before="40" w:after="40"/>
              <w:jc w:val="center"/>
              <w:rPr>
                <w:rFonts w:ascii="Arial" w:hAnsi="Arial" w:cs="Arial"/>
                <w:spacing w:val="-3"/>
                <w:szCs w:val="24"/>
              </w:rPr>
            </w:pPr>
            <w:r>
              <w:rPr>
                <w:rFonts w:ascii="Arial" w:hAnsi="Arial" w:cs="Arial"/>
                <w:spacing w:val="-3"/>
                <w:szCs w:val="24"/>
              </w:rPr>
              <w:t>2-21</w:t>
            </w:r>
          </w:p>
        </w:tc>
      </w:tr>
    </w:tbl>
    <w:p w14:paraId="39584235" w14:textId="77777777" w:rsidR="00C262F2" w:rsidRPr="0096216F" w:rsidRDefault="00865C97" w:rsidP="00F327F1">
      <w:pPr>
        <w:overflowPunct/>
        <w:autoSpaceDE/>
        <w:autoSpaceDN/>
        <w:adjustRightInd/>
        <w:textAlignment w:val="auto"/>
        <w:rPr>
          <w:rFonts w:ascii="Arial" w:hAnsi="Arial" w:cs="Arial"/>
          <w:sz w:val="23"/>
          <w:szCs w:val="23"/>
        </w:rPr>
      </w:pPr>
      <w:r>
        <w:rPr>
          <w:rFonts w:ascii="Arial" w:hAnsi="Arial" w:cs="Arial"/>
          <w:b/>
          <w:bCs/>
          <w:i/>
          <w:u w:val="single"/>
        </w:rPr>
        <w:br w:type="page"/>
      </w:r>
      <w:r w:rsidR="00C262F2" w:rsidRPr="0096216F">
        <w:rPr>
          <w:rFonts w:ascii="Arial" w:hAnsi="Arial" w:cs="Arial"/>
          <w:b/>
          <w:bCs/>
          <w:sz w:val="23"/>
          <w:szCs w:val="23"/>
        </w:rPr>
        <w:lastRenderedPageBreak/>
        <w:t xml:space="preserve">Appendix 4: </w:t>
      </w:r>
      <w:r w:rsidR="00F327F1" w:rsidRPr="0096216F">
        <w:rPr>
          <w:rFonts w:ascii="Arial" w:hAnsi="Arial" w:cs="Arial"/>
          <w:b/>
          <w:bCs/>
          <w:sz w:val="23"/>
          <w:szCs w:val="23"/>
        </w:rPr>
        <w:t xml:space="preserve">Measurement Uncertainty, </w:t>
      </w:r>
      <w:r w:rsidR="00C262F2" w:rsidRPr="0096216F">
        <w:rPr>
          <w:rFonts w:ascii="Arial" w:hAnsi="Arial" w:cs="Arial"/>
          <w:b/>
          <w:bCs/>
          <w:sz w:val="23"/>
          <w:szCs w:val="23"/>
        </w:rPr>
        <w:t xml:space="preserve">summary of recovery data and </w:t>
      </w:r>
      <w:r w:rsidR="00F327F1" w:rsidRPr="0096216F">
        <w:rPr>
          <w:rFonts w:ascii="Arial" w:hAnsi="Arial" w:cs="Arial"/>
          <w:b/>
          <w:bCs/>
          <w:sz w:val="23"/>
          <w:szCs w:val="23"/>
        </w:rPr>
        <w:t>analytical methodology</w:t>
      </w:r>
      <w:r w:rsidR="00C262F2" w:rsidRPr="0096216F">
        <w:rPr>
          <w:rFonts w:ascii="Arial" w:hAnsi="Arial" w:cs="Arial"/>
          <w:b/>
          <w:bCs/>
          <w:sz w:val="23"/>
          <w:szCs w:val="23"/>
        </w:rPr>
        <w:t xml:space="preserve"> </w:t>
      </w:r>
    </w:p>
    <w:p w14:paraId="09F0CD0A" w14:textId="77777777" w:rsidR="00865C97" w:rsidRDefault="00865C97" w:rsidP="00C262F2">
      <w:pPr>
        <w:rPr>
          <w:b/>
          <w:bCs/>
          <w:sz w:val="23"/>
          <w:szCs w:val="23"/>
        </w:rPr>
      </w:pPr>
    </w:p>
    <w:p w14:paraId="75F6ADAE" w14:textId="77777777" w:rsidR="00C262F2" w:rsidRPr="00C3191F" w:rsidRDefault="00F327F1" w:rsidP="00C262F2">
      <w:pPr>
        <w:spacing w:line="360" w:lineRule="auto"/>
        <w:jc w:val="both"/>
        <w:rPr>
          <w:rFonts w:ascii="Arial" w:hAnsi="Arial" w:cs="Arial"/>
          <w:b/>
          <w:spacing w:val="-3"/>
        </w:rPr>
      </w:pPr>
      <w:r>
        <w:rPr>
          <w:rFonts w:ascii="Arial" w:hAnsi="Arial" w:cs="Arial"/>
          <w:b/>
          <w:spacing w:val="-3"/>
        </w:rPr>
        <w:t>Table 1</w:t>
      </w:r>
      <w:r w:rsidR="00C262F2" w:rsidRPr="00C3191F">
        <w:rPr>
          <w:rFonts w:ascii="Arial" w:hAnsi="Arial" w:cs="Arial"/>
          <w:b/>
          <w:spacing w:val="-3"/>
        </w:rPr>
        <w:t>: Uncertainty of Measurement</w:t>
      </w:r>
    </w:p>
    <w:tbl>
      <w:tblPr>
        <w:tblW w:w="379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377"/>
        <w:gridCol w:w="5378"/>
      </w:tblGrid>
      <w:tr w:rsidR="00C262F2" w:rsidRPr="00C3191F" w14:paraId="4ACDEC47" w14:textId="77777777" w:rsidTr="00F327F1">
        <w:trPr>
          <w:trHeight w:val="437"/>
          <w:jc w:val="center"/>
        </w:trPr>
        <w:tc>
          <w:tcPr>
            <w:tcW w:w="2500" w:type="pct"/>
            <w:tcBorders>
              <w:top w:val="single" w:sz="6" w:space="0" w:color="auto"/>
              <w:left w:val="single" w:sz="6" w:space="0" w:color="auto"/>
              <w:bottom w:val="single" w:sz="6" w:space="0" w:color="auto"/>
              <w:right w:val="single" w:sz="6" w:space="0" w:color="auto"/>
            </w:tcBorders>
            <w:shd w:val="clear" w:color="auto" w:fill="auto"/>
          </w:tcPr>
          <w:p w14:paraId="1371DD22" w14:textId="77777777" w:rsidR="00C262F2" w:rsidRPr="00F327F1" w:rsidRDefault="00C262F2" w:rsidP="00C262F2">
            <w:pPr>
              <w:spacing w:before="20" w:afterLines="20" w:after="48" w:line="360" w:lineRule="auto"/>
              <w:jc w:val="center"/>
              <w:rPr>
                <w:rFonts w:ascii="Arial" w:hAnsi="Arial" w:cs="Arial"/>
                <w:b/>
                <w:szCs w:val="24"/>
              </w:rPr>
            </w:pPr>
            <w:r w:rsidRPr="00F327F1">
              <w:rPr>
                <w:rFonts w:ascii="Arial" w:hAnsi="Arial" w:cs="Arial"/>
                <w:b/>
                <w:szCs w:val="24"/>
              </w:rPr>
              <w:t>Mycotoxin</w:t>
            </w:r>
          </w:p>
        </w:tc>
        <w:tc>
          <w:tcPr>
            <w:tcW w:w="2500" w:type="pct"/>
            <w:tcBorders>
              <w:top w:val="single" w:sz="6" w:space="0" w:color="auto"/>
              <w:left w:val="single" w:sz="6" w:space="0" w:color="auto"/>
              <w:bottom w:val="single" w:sz="6" w:space="0" w:color="auto"/>
              <w:right w:val="single" w:sz="6" w:space="0" w:color="auto"/>
            </w:tcBorders>
            <w:shd w:val="clear" w:color="auto" w:fill="auto"/>
          </w:tcPr>
          <w:p w14:paraId="123D0AA4" w14:textId="77777777" w:rsidR="00C262F2" w:rsidRPr="00F327F1" w:rsidRDefault="00C262F2" w:rsidP="00C262F2">
            <w:pPr>
              <w:spacing w:before="20" w:afterLines="20" w:after="48" w:line="360" w:lineRule="auto"/>
              <w:jc w:val="center"/>
              <w:rPr>
                <w:rFonts w:ascii="Arial" w:hAnsi="Arial" w:cs="Arial"/>
                <w:b/>
                <w:szCs w:val="24"/>
              </w:rPr>
            </w:pPr>
            <w:r w:rsidRPr="00F327F1">
              <w:rPr>
                <w:rFonts w:ascii="Arial" w:hAnsi="Arial" w:cs="Arial"/>
                <w:b/>
                <w:szCs w:val="24"/>
              </w:rPr>
              <w:t>Uncertainty</w:t>
            </w:r>
          </w:p>
        </w:tc>
      </w:tr>
      <w:tr w:rsidR="00C262F2" w:rsidRPr="00C3191F" w14:paraId="76A13197" w14:textId="77777777" w:rsidTr="00F327F1">
        <w:trPr>
          <w:trHeight w:val="437"/>
          <w:jc w:val="center"/>
        </w:trPr>
        <w:tc>
          <w:tcPr>
            <w:tcW w:w="2500" w:type="pct"/>
            <w:tcBorders>
              <w:top w:val="single" w:sz="6" w:space="0" w:color="auto"/>
              <w:left w:val="single" w:sz="6" w:space="0" w:color="auto"/>
              <w:bottom w:val="single" w:sz="6" w:space="0" w:color="auto"/>
              <w:right w:val="single" w:sz="6" w:space="0" w:color="auto"/>
            </w:tcBorders>
            <w:shd w:val="clear" w:color="auto" w:fill="auto"/>
          </w:tcPr>
          <w:p w14:paraId="58EE2A32" w14:textId="77777777" w:rsidR="00C262F2" w:rsidRPr="00C3191F" w:rsidRDefault="00C262F2" w:rsidP="00C262F2">
            <w:pPr>
              <w:spacing w:before="20" w:afterLines="20" w:after="48" w:line="360" w:lineRule="auto"/>
              <w:jc w:val="center"/>
              <w:rPr>
                <w:rFonts w:ascii="Arial" w:hAnsi="Arial" w:cs="Arial"/>
                <w:szCs w:val="24"/>
              </w:rPr>
            </w:pPr>
            <w:r w:rsidRPr="00C3191F">
              <w:rPr>
                <w:rFonts w:ascii="Arial" w:hAnsi="Arial" w:cs="Arial"/>
                <w:szCs w:val="24"/>
              </w:rPr>
              <w:t xml:space="preserve">Fumonisins </w:t>
            </w:r>
          </w:p>
        </w:tc>
        <w:tc>
          <w:tcPr>
            <w:tcW w:w="2500" w:type="pct"/>
            <w:tcBorders>
              <w:top w:val="single" w:sz="6" w:space="0" w:color="auto"/>
              <w:left w:val="single" w:sz="6" w:space="0" w:color="auto"/>
              <w:bottom w:val="single" w:sz="6" w:space="0" w:color="auto"/>
              <w:right w:val="single" w:sz="6" w:space="0" w:color="auto"/>
            </w:tcBorders>
            <w:shd w:val="clear" w:color="auto" w:fill="auto"/>
          </w:tcPr>
          <w:p w14:paraId="43D5A82A" w14:textId="77777777" w:rsidR="00C262F2" w:rsidRPr="00C3191F" w:rsidRDefault="00C262F2" w:rsidP="00C262F2">
            <w:pPr>
              <w:spacing w:line="360" w:lineRule="auto"/>
              <w:jc w:val="center"/>
              <w:rPr>
                <w:rFonts w:ascii="Arial" w:hAnsi="Arial" w:cs="Arial"/>
                <w:szCs w:val="24"/>
              </w:rPr>
            </w:pPr>
            <w:r w:rsidRPr="00C3191F">
              <w:rPr>
                <w:rFonts w:ascii="Arial" w:hAnsi="Arial" w:cs="Arial"/>
                <w:szCs w:val="24"/>
              </w:rPr>
              <w:t xml:space="preserve">x µg/kg ± </w:t>
            </w:r>
            <w:r>
              <w:rPr>
                <w:rFonts w:ascii="Arial" w:hAnsi="Arial" w:cs="Arial"/>
                <w:szCs w:val="24"/>
              </w:rPr>
              <w:t>23</w:t>
            </w:r>
            <w:r w:rsidRPr="00C3191F">
              <w:rPr>
                <w:rFonts w:ascii="Arial" w:hAnsi="Arial" w:cs="Arial"/>
                <w:szCs w:val="24"/>
              </w:rPr>
              <w:t>%</w:t>
            </w:r>
          </w:p>
        </w:tc>
      </w:tr>
      <w:tr w:rsidR="00C262F2" w:rsidRPr="00C3191F" w14:paraId="301230FF" w14:textId="77777777" w:rsidTr="00F327F1">
        <w:trPr>
          <w:trHeight w:val="437"/>
          <w:jc w:val="center"/>
        </w:trPr>
        <w:tc>
          <w:tcPr>
            <w:tcW w:w="2500" w:type="pct"/>
            <w:tcBorders>
              <w:top w:val="single" w:sz="6" w:space="0" w:color="auto"/>
              <w:left w:val="single" w:sz="6" w:space="0" w:color="auto"/>
              <w:bottom w:val="single" w:sz="6" w:space="0" w:color="auto"/>
              <w:right w:val="single" w:sz="6" w:space="0" w:color="auto"/>
            </w:tcBorders>
            <w:shd w:val="clear" w:color="auto" w:fill="auto"/>
          </w:tcPr>
          <w:p w14:paraId="20F861FF" w14:textId="77777777" w:rsidR="00C262F2" w:rsidRDefault="00C262F2" w:rsidP="00C262F2">
            <w:pPr>
              <w:spacing w:before="20" w:afterLines="20" w:after="48" w:line="360" w:lineRule="auto"/>
              <w:jc w:val="center"/>
              <w:rPr>
                <w:rFonts w:ascii="Arial" w:hAnsi="Arial" w:cs="Arial"/>
                <w:szCs w:val="24"/>
              </w:rPr>
            </w:pPr>
            <w:r>
              <w:rPr>
                <w:rFonts w:ascii="Arial" w:hAnsi="Arial" w:cs="Arial"/>
                <w:szCs w:val="24"/>
              </w:rPr>
              <w:t>Sterigmatocystin</w:t>
            </w:r>
          </w:p>
        </w:tc>
        <w:tc>
          <w:tcPr>
            <w:tcW w:w="2500" w:type="pct"/>
            <w:tcBorders>
              <w:top w:val="single" w:sz="6" w:space="0" w:color="auto"/>
              <w:left w:val="single" w:sz="6" w:space="0" w:color="auto"/>
              <w:bottom w:val="single" w:sz="6" w:space="0" w:color="auto"/>
              <w:right w:val="single" w:sz="6" w:space="0" w:color="auto"/>
            </w:tcBorders>
            <w:shd w:val="clear" w:color="auto" w:fill="auto"/>
          </w:tcPr>
          <w:p w14:paraId="73D43C17" w14:textId="77777777" w:rsidR="00C262F2" w:rsidRPr="00C3191F" w:rsidRDefault="00C262F2" w:rsidP="00C262F2">
            <w:pPr>
              <w:spacing w:before="20" w:afterLines="20" w:after="48" w:line="360" w:lineRule="auto"/>
              <w:jc w:val="center"/>
              <w:rPr>
                <w:rFonts w:ascii="Arial" w:hAnsi="Arial" w:cs="Arial"/>
                <w:szCs w:val="24"/>
              </w:rPr>
            </w:pPr>
            <w:r w:rsidRPr="00C3191F">
              <w:rPr>
                <w:rFonts w:ascii="Arial" w:hAnsi="Arial" w:cs="Arial"/>
                <w:szCs w:val="24"/>
              </w:rPr>
              <w:t xml:space="preserve">x µg/kg ± </w:t>
            </w:r>
            <w:r>
              <w:rPr>
                <w:rFonts w:ascii="Arial" w:hAnsi="Arial" w:cs="Arial"/>
                <w:szCs w:val="24"/>
              </w:rPr>
              <w:t>19</w:t>
            </w:r>
            <w:r w:rsidRPr="00C3191F">
              <w:rPr>
                <w:rFonts w:ascii="Arial" w:hAnsi="Arial" w:cs="Arial"/>
                <w:szCs w:val="24"/>
              </w:rPr>
              <w:t>%</w:t>
            </w:r>
          </w:p>
        </w:tc>
      </w:tr>
      <w:tr w:rsidR="00C262F2" w:rsidRPr="00C3191F" w14:paraId="52DD4B79" w14:textId="77777777" w:rsidTr="00F327F1">
        <w:trPr>
          <w:trHeight w:val="474"/>
          <w:jc w:val="center"/>
        </w:trPr>
        <w:tc>
          <w:tcPr>
            <w:tcW w:w="2500" w:type="pct"/>
            <w:tcBorders>
              <w:top w:val="single" w:sz="6" w:space="0" w:color="auto"/>
              <w:left w:val="single" w:sz="6" w:space="0" w:color="auto"/>
              <w:bottom w:val="single" w:sz="6" w:space="0" w:color="auto"/>
              <w:right w:val="single" w:sz="6" w:space="0" w:color="auto"/>
            </w:tcBorders>
            <w:shd w:val="clear" w:color="auto" w:fill="auto"/>
          </w:tcPr>
          <w:p w14:paraId="44EE7D2E" w14:textId="77777777" w:rsidR="00C262F2" w:rsidRDefault="00C262F2" w:rsidP="00C262F2">
            <w:pPr>
              <w:spacing w:before="20" w:afterLines="20" w:after="48" w:line="360" w:lineRule="auto"/>
              <w:jc w:val="center"/>
              <w:rPr>
                <w:rFonts w:ascii="Arial" w:hAnsi="Arial" w:cs="Arial"/>
                <w:szCs w:val="24"/>
              </w:rPr>
            </w:pPr>
            <w:r>
              <w:rPr>
                <w:rFonts w:ascii="Arial" w:hAnsi="Arial" w:cs="Arial"/>
                <w:szCs w:val="24"/>
              </w:rPr>
              <w:t>Citrinin</w:t>
            </w:r>
          </w:p>
        </w:tc>
        <w:tc>
          <w:tcPr>
            <w:tcW w:w="2500" w:type="pct"/>
            <w:tcBorders>
              <w:top w:val="single" w:sz="6" w:space="0" w:color="auto"/>
              <w:left w:val="single" w:sz="6" w:space="0" w:color="auto"/>
              <w:bottom w:val="single" w:sz="6" w:space="0" w:color="auto"/>
              <w:right w:val="single" w:sz="6" w:space="0" w:color="auto"/>
            </w:tcBorders>
            <w:shd w:val="clear" w:color="auto" w:fill="auto"/>
          </w:tcPr>
          <w:p w14:paraId="0C451FB0" w14:textId="77777777" w:rsidR="00C262F2" w:rsidRPr="00C3191F" w:rsidRDefault="00C262F2" w:rsidP="00C262F2">
            <w:pPr>
              <w:spacing w:before="20" w:afterLines="20" w:after="48" w:line="360" w:lineRule="auto"/>
              <w:jc w:val="center"/>
              <w:rPr>
                <w:rFonts w:ascii="Arial" w:hAnsi="Arial" w:cs="Arial"/>
                <w:szCs w:val="24"/>
              </w:rPr>
            </w:pPr>
            <w:r w:rsidRPr="00C3191F">
              <w:rPr>
                <w:rFonts w:ascii="Arial" w:hAnsi="Arial" w:cs="Arial"/>
                <w:szCs w:val="24"/>
              </w:rPr>
              <w:t xml:space="preserve">x µg/kg ± </w:t>
            </w:r>
            <w:r>
              <w:rPr>
                <w:rFonts w:ascii="Arial" w:hAnsi="Arial" w:cs="Arial"/>
                <w:szCs w:val="24"/>
              </w:rPr>
              <w:t>20</w:t>
            </w:r>
            <w:r w:rsidRPr="00C3191F">
              <w:rPr>
                <w:rFonts w:ascii="Arial" w:hAnsi="Arial" w:cs="Arial"/>
                <w:szCs w:val="24"/>
              </w:rPr>
              <w:t>%</w:t>
            </w:r>
          </w:p>
        </w:tc>
      </w:tr>
      <w:tr w:rsidR="00C262F2" w:rsidRPr="00C3191F" w14:paraId="2FDAFE11" w14:textId="77777777" w:rsidTr="00F327F1">
        <w:trPr>
          <w:trHeight w:val="437"/>
          <w:jc w:val="center"/>
        </w:trPr>
        <w:tc>
          <w:tcPr>
            <w:tcW w:w="2500" w:type="pct"/>
            <w:tcBorders>
              <w:top w:val="single" w:sz="6" w:space="0" w:color="auto"/>
              <w:left w:val="single" w:sz="6" w:space="0" w:color="auto"/>
              <w:bottom w:val="single" w:sz="6" w:space="0" w:color="auto"/>
              <w:right w:val="single" w:sz="6" w:space="0" w:color="auto"/>
            </w:tcBorders>
            <w:shd w:val="clear" w:color="auto" w:fill="auto"/>
          </w:tcPr>
          <w:p w14:paraId="0EA54511" w14:textId="77777777" w:rsidR="00C262F2" w:rsidRDefault="00C262F2" w:rsidP="00C262F2">
            <w:pPr>
              <w:spacing w:before="20" w:afterLines="20" w:after="48" w:line="360" w:lineRule="auto"/>
              <w:jc w:val="center"/>
              <w:rPr>
                <w:rFonts w:ascii="Arial" w:hAnsi="Arial" w:cs="Arial"/>
                <w:szCs w:val="24"/>
              </w:rPr>
            </w:pPr>
            <w:r>
              <w:rPr>
                <w:rFonts w:ascii="Arial" w:hAnsi="Arial" w:cs="Arial"/>
                <w:szCs w:val="24"/>
              </w:rPr>
              <w:t>Ergot Alkaloids</w:t>
            </w:r>
          </w:p>
        </w:tc>
        <w:tc>
          <w:tcPr>
            <w:tcW w:w="2500" w:type="pct"/>
            <w:tcBorders>
              <w:top w:val="single" w:sz="6" w:space="0" w:color="auto"/>
              <w:left w:val="single" w:sz="6" w:space="0" w:color="auto"/>
              <w:bottom w:val="single" w:sz="6" w:space="0" w:color="auto"/>
              <w:right w:val="single" w:sz="6" w:space="0" w:color="auto"/>
            </w:tcBorders>
            <w:shd w:val="clear" w:color="auto" w:fill="auto"/>
          </w:tcPr>
          <w:p w14:paraId="75574410" w14:textId="77777777" w:rsidR="00C262F2" w:rsidRPr="00C3191F" w:rsidRDefault="00C262F2" w:rsidP="00C262F2">
            <w:pPr>
              <w:spacing w:before="20" w:afterLines="20" w:after="48" w:line="360" w:lineRule="auto"/>
              <w:jc w:val="center"/>
              <w:rPr>
                <w:rFonts w:ascii="Arial" w:hAnsi="Arial" w:cs="Arial"/>
                <w:szCs w:val="24"/>
              </w:rPr>
            </w:pPr>
            <w:r w:rsidRPr="00C3191F">
              <w:rPr>
                <w:rFonts w:ascii="Arial" w:hAnsi="Arial" w:cs="Arial"/>
                <w:szCs w:val="24"/>
              </w:rPr>
              <w:t xml:space="preserve">x µg/kg ± </w:t>
            </w:r>
            <w:r>
              <w:rPr>
                <w:rFonts w:ascii="Arial" w:hAnsi="Arial" w:cs="Arial"/>
                <w:szCs w:val="24"/>
              </w:rPr>
              <w:t>10</w:t>
            </w:r>
            <w:r w:rsidRPr="00C3191F">
              <w:rPr>
                <w:rFonts w:ascii="Arial" w:hAnsi="Arial" w:cs="Arial"/>
                <w:szCs w:val="24"/>
              </w:rPr>
              <w:t>%</w:t>
            </w:r>
          </w:p>
        </w:tc>
      </w:tr>
      <w:tr w:rsidR="00C262F2" w:rsidRPr="00C3191F" w14:paraId="216FD5FB" w14:textId="77777777" w:rsidTr="00F327F1">
        <w:trPr>
          <w:trHeight w:val="437"/>
          <w:jc w:val="center"/>
        </w:trPr>
        <w:tc>
          <w:tcPr>
            <w:tcW w:w="2500" w:type="pct"/>
            <w:tcBorders>
              <w:top w:val="single" w:sz="6" w:space="0" w:color="auto"/>
              <w:left w:val="single" w:sz="6" w:space="0" w:color="auto"/>
              <w:bottom w:val="single" w:sz="6" w:space="0" w:color="auto"/>
              <w:right w:val="single" w:sz="6" w:space="0" w:color="auto"/>
            </w:tcBorders>
            <w:shd w:val="clear" w:color="auto" w:fill="auto"/>
          </w:tcPr>
          <w:p w14:paraId="7F51AD83" w14:textId="77777777" w:rsidR="00C262F2" w:rsidRDefault="00C262F2" w:rsidP="00C262F2">
            <w:pPr>
              <w:spacing w:before="20" w:afterLines="20" w:after="48" w:line="360" w:lineRule="auto"/>
              <w:jc w:val="center"/>
              <w:rPr>
                <w:rFonts w:ascii="Arial" w:hAnsi="Arial" w:cs="Arial"/>
                <w:szCs w:val="24"/>
              </w:rPr>
            </w:pPr>
            <w:r>
              <w:rPr>
                <w:rFonts w:ascii="Arial" w:hAnsi="Arial" w:cs="Arial"/>
                <w:szCs w:val="24"/>
              </w:rPr>
              <w:t>Alternaria toxins</w:t>
            </w:r>
          </w:p>
        </w:tc>
        <w:tc>
          <w:tcPr>
            <w:tcW w:w="2500" w:type="pct"/>
            <w:tcBorders>
              <w:top w:val="single" w:sz="6" w:space="0" w:color="auto"/>
              <w:left w:val="single" w:sz="6" w:space="0" w:color="auto"/>
              <w:bottom w:val="single" w:sz="6" w:space="0" w:color="auto"/>
              <w:right w:val="single" w:sz="6" w:space="0" w:color="auto"/>
            </w:tcBorders>
            <w:shd w:val="clear" w:color="auto" w:fill="auto"/>
          </w:tcPr>
          <w:p w14:paraId="7B7A6489" w14:textId="77777777" w:rsidR="00C262F2" w:rsidRPr="00C3191F" w:rsidRDefault="00C262F2" w:rsidP="00C262F2">
            <w:pPr>
              <w:spacing w:before="20" w:afterLines="20" w:after="48" w:line="360" w:lineRule="auto"/>
              <w:jc w:val="center"/>
              <w:rPr>
                <w:rFonts w:ascii="Arial" w:hAnsi="Arial" w:cs="Arial"/>
                <w:szCs w:val="24"/>
              </w:rPr>
            </w:pPr>
            <w:r w:rsidRPr="00C3191F">
              <w:rPr>
                <w:rFonts w:ascii="Arial" w:hAnsi="Arial" w:cs="Arial"/>
                <w:szCs w:val="24"/>
              </w:rPr>
              <w:t xml:space="preserve">x µg/kg ± </w:t>
            </w:r>
            <w:r>
              <w:rPr>
                <w:rFonts w:ascii="Arial" w:hAnsi="Arial" w:cs="Arial"/>
                <w:szCs w:val="24"/>
              </w:rPr>
              <w:t>8</w:t>
            </w:r>
            <w:r w:rsidRPr="00C3191F">
              <w:rPr>
                <w:rFonts w:ascii="Arial" w:hAnsi="Arial" w:cs="Arial"/>
                <w:szCs w:val="24"/>
              </w:rPr>
              <w:t>%</w:t>
            </w:r>
          </w:p>
        </w:tc>
      </w:tr>
    </w:tbl>
    <w:p w14:paraId="5A70BB8C" w14:textId="77777777" w:rsidR="00C262F2" w:rsidRDefault="00F327F1" w:rsidP="00C262F2">
      <w:pPr>
        <w:pStyle w:val="TOC1"/>
      </w:pPr>
      <w:r w:rsidRPr="00F6337C">
        <w:rPr>
          <w:caps w:val="0"/>
        </w:rPr>
        <w:t>Table 2</w:t>
      </w:r>
      <w:r w:rsidR="00C262F2" w:rsidRPr="00F6337C">
        <w:rPr>
          <w:caps w:val="0"/>
        </w:rPr>
        <w:t xml:space="preserve">: </w:t>
      </w:r>
      <w:r w:rsidR="00C262F2" w:rsidRPr="00923905">
        <w:rPr>
          <w:caps w:val="0"/>
        </w:rPr>
        <w:t xml:space="preserve">Summary </w:t>
      </w:r>
      <w:r w:rsidR="00C262F2">
        <w:rPr>
          <w:caps w:val="0"/>
        </w:rPr>
        <w:t>o</w:t>
      </w:r>
      <w:r w:rsidR="00C262F2" w:rsidRPr="00923905">
        <w:rPr>
          <w:caps w:val="0"/>
        </w:rPr>
        <w:t>f Recovery Data</w:t>
      </w:r>
    </w:p>
    <w:p w14:paraId="31D7E0FF" w14:textId="77777777" w:rsidR="00C262F2" w:rsidRPr="00DC656B" w:rsidRDefault="00C262F2" w:rsidP="00C262F2"/>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31"/>
        <w:gridCol w:w="2131"/>
        <w:gridCol w:w="2131"/>
        <w:gridCol w:w="2131"/>
      </w:tblGrid>
      <w:tr w:rsidR="00C262F2" w:rsidRPr="00923905" w14:paraId="00ADC624" w14:textId="77777777" w:rsidTr="00F327F1">
        <w:trPr>
          <w:jc w:val="center"/>
        </w:trPr>
        <w:tc>
          <w:tcPr>
            <w:tcW w:w="2131" w:type="dxa"/>
            <w:tcBorders>
              <w:top w:val="single" w:sz="6" w:space="0" w:color="auto"/>
              <w:left w:val="single" w:sz="6" w:space="0" w:color="auto"/>
              <w:bottom w:val="single" w:sz="6" w:space="0" w:color="auto"/>
              <w:right w:val="single" w:sz="6" w:space="0" w:color="auto"/>
            </w:tcBorders>
            <w:shd w:val="clear" w:color="auto" w:fill="auto"/>
          </w:tcPr>
          <w:p w14:paraId="41DF6922" w14:textId="77777777" w:rsidR="00C262F2" w:rsidRPr="00F327F1" w:rsidRDefault="00C262F2" w:rsidP="00C262F2">
            <w:pPr>
              <w:spacing w:before="4" w:afterLines="20" w:after="48"/>
              <w:jc w:val="center"/>
              <w:rPr>
                <w:rFonts w:ascii="Arial" w:hAnsi="Arial" w:cs="Arial"/>
                <w:b/>
                <w:szCs w:val="24"/>
              </w:rPr>
            </w:pPr>
            <w:r w:rsidRPr="00F327F1">
              <w:rPr>
                <w:rFonts w:ascii="Arial" w:hAnsi="Arial" w:cs="Arial"/>
                <w:b/>
                <w:szCs w:val="24"/>
              </w:rPr>
              <w:t>Mycotoxin</w:t>
            </w:r>
          </w:p>
        </w:tc>
        <w:tc>
          <w:tcPr>
            <w:tcW w:w="2131" w:type="dxa"/>
            <w:tcBorders>
              <w:top w:val="single" w:sz="6" w:space="0" w:color="auto"/>
              <w:left w:val="single" w:sz="6" w:space="0" w:color="auto"/>
              <w:bottom w:val="single" w:sz="6" w:space="0" w:color="auto"/>
              <w:right w:val="single" w:sz="6" w:space="0" w:color="auto"/>
            </w:tcBorders>
            <w:shd w:val="clear" w:color="auto" w:fill="auto"/>
          </w:tcPr>
          <w:p w14:paraId="32D116AB" w14:textId="77777777" w:rsidR="00C262F2" w:rsidRPr="00F327F1" w:rsidRDefault="00C262F2" w:rsidP="00C262F2">
            <w:pPr>
              <w:spacing w:before="4" w:afterLines="20" w:after="48"/>
              <w:jc w:val="center"/>
              <w:rPr>
                <w:rFonts w:ascii="Arial" w:hAnsi="Arial" w:cs="Arial"/>
                <w:b/>
                <w:szCs w:val="24"/>
              </w:rPr>
            </w:pPr>
            <w:r w:rsidRPr="00F327F1">
              <w:rPr>
                <w:rFonts w:ascii="Arial" w:hAnsi="Arial" w:cs="Arial"/>
                <w:b/>
                <w:szCs w:val="24"/>
              </w:rPr>
              <w:t>Total Number of Samples</w:t>
            </w:r>
          </w:p>
        </w:tc>
        <w:tc>
          <w:tcPr>
            <w:tcW w:w="2131" w:type="dxa"/>
            <w:tcBorders>
              <w:top w:val="single" w:sz="6" w:space="0" w:color="auto"/>
              <w:left w:val="single" w:sz="6" w:space="0" w:color="auto"/>
              <w:bottom w:val="single" w:sz="6" w:space="0" w:color="auto"/>
              <w:right w:val="single" w:sz="6" w:space="0" w:color="auto"/>
            </w:tcBorders>
            <w:shd w:val="clear" w:color="auto" w:fill="auto"/>
          </w:tcPr>
          <w:p w14:paraId="1A5F6561" w14:textId="77777777" w:rsidR="00C262F2" w:rsidRPr="00F327F1" w:rsidRDefault="00C262F2" w:rsidP="00C262F2">
            <w:pPr>
              <w:tabs>
                <w:tab w:val="left" w:pos="-720"/>
              </w:tabs>
              <w:suppressAutoHyphens/>
              <w:spacing w:before="4" w:afterLines="20" w:after="48"/>
              <w:jc w:val="center"/>
              <w:rPr>
                <w:rFonts w:ascii="Arial" w:hAnsi="Arial" w:cs="Arial"/>
                <w:b/>
                <w:spacing w:val="-3"/>
                <w:szCs w:val="24"/>
              </w:rPr>
            </w:pPr>
            <w:r w:rsidRPr="00F327F1">
              <w:rPr>
                <w:rFonts w:ascii="Arial" w:hAnsi="Arial" w:cs="Arial"/>
                <w:b/>
                <w:spacing w:val="-3"/>
                <w:szCs w:val="24"/>
              </w:rPr>
              <w:t>Mean Recovery (%)</w:t>
            </w:r>
          </w:p>
        </w:tc>
        <w:tc>
          <w:tcPr>
            <w:tcW w:w="2131" w:type="dxa"/>
            <w:tcBorders>
              <w:top w:val="single" w:sz="6" w:space="0" w:color="auto"/>
              <w:left w:val="single" w:sz="6" w:space="0" w:color="auto"/>
              <w:bottom w:val="single" w:sz="6" w:space="0" w:color="auto"/>
              <w:right w:val="single" w:sz="6" w:space="0" w:color="auto"/>
            </w:tcBorders>
            <w:shd w:val="clear" w:color="auto" w:fill="auto"/>
          </w:tcPr>
          <w:p w14:paraId="58C10A1C" w14:textId="77777777" w:rsidR="00C262F2" w:rsidRPr="00F327F1" w:rsidRDefault="00C262F2" w:rsidP="00C262F2">
            <w:pPr>
              <w:tabs>
                <w:tab w:val="left" w:pos="-720"/>
              </w:tabs>
              <w:suppressAutoHyphens/>
              <w:spacing w:before="4" w:afterLines="20" w:after="48"/>
              <w:jc w:val="center"/>
              <w:rPr>
                <w:rFonts w:ascii="Arial" w:hAnsi="Arial" w:cs="Arial"/>
                <w:b/>
                <w:spacing w:val="-3"/>
                <w:szCs w:val="24"/>
              </w:rPr>
            </w:pPr>
            <w:r w:rsidRPr="00F327F1">
              <w:rPr>
                <w:rFonts w:ascii="Arial" w:hAnsi="Arial" w:cs="Arial"/>
                <w:b/>
                <w:spacing w:val="-3"/>
                <w:szCs w:val="24"/>
              </w:rPr>
              <w:t>RSD (%)</w:t>
            </w:r>
          </w:p>
        </w:tc>
      </w:tr>
      <w:tr w:rsidR="00C262F2" w:rsidRPr="00923905" w14:paraId="42D2E7E9" w14:textId="77777777" w:rsidTr="00F327F1">
        <w:trPr>
          <w:jc w:val="center"/>
        </w:trPr>
        <w:tc>
          <w:tcPr>
            <w:tcW w:w="2131" w:type="dxa"/>
            <w:tcBorders>
              <w:top w:val="single" w:sz="6" w:space="0" w:color="auto"/>
              <w:left w:val="single" w:sz="6" w:space="0" w:color="auto"/>
              <w:bottom w:val="single" w:sz="6" w:space="0" w:color="auto"/>
              <w:right w:val="single" w:sz="6" w:space="0" w:color="auto"/>
            </w:tcBorders>
            <w:shd w:val="clear" w:color="auto" w:fill="auto"/>
          </w:tcPr>
          <w:p w14:paraId="2597111F" w14:textId="77777777" w:rsidR="00C262F2" w:rsidRPr="00F54706" w:rsidRDefault="00C262F2" w:rsidP="00C262F2">
            <w:pPr>
              <w:spacing w:before="4" w:afterLines="20" w:after="48"/>
              <w:jc w:val="center"/>
              <w:rPr>
                <w:rFonts w:ascii="Arial" w:hAnsi="Arial" w:cs="Arial"/>
                <w:szCs w:val="24"/>
              </w:rPr>
            </w:pPr>
            <w:r>
              <w:rPr>
                <w:rFonts w:ascii="Arial" w:hAnsi="Arial" w:cs="Arial"/>
                <w:szCs w:val="24"/>
              </w:rPr>
              <w:t>Sterigmatocystin</w:t>
            </w:r>
          </w:p>
        </w:tc>
        <w:tc>
          <w:tcPr>
            <w:tcW w:w="2131" w:type="dxa"/>
            <w:tcBorders>
              <w:top w:val="single" w:sz="6" w:space="0" w:color="auto"/>
              <w:left w:val="single" w:sz="6" w:space="0" w:color="auto"/>
              <w:bottom w:val="single" w:sz="6" w:space="0" w:color="auto"/>
              <w:right w:val="single" w:sz="6" w:space="0" w:color="auto"/>
            </w:tcBorders>
            <w:shd w:val="clear" w:color="auto" w:fill="auto"/>
          </w:tcPr>
          <w:p w14:paraId="2F789506" w14:textId="77777777" w:rsidR="00C262F2" w:rsidRPr="00F54706" w:rsidRDefault="00C262F2" w:rsidP="00C262F2">
            <w:pPr>
              <w:spacing w:before="4" w:afterLines="20" w:after="48"/>
              <w:jc w:val="center"/>
              <w:rPr>
                <w:rFonts w:ascii="Arial" w:hAnsi="Arial" w:cs="Arial"/>
                <w:szCs w:val="24"/>
              </w:rPr>
            </w:pPr>
            <w:r>
              <w:rPr>
                <w:rFonts w:ascii="Arial" w:hAnsi="Arial" w:cs="Arial"/>
                <w:szCs w:val="24"/>
              </w:rPr>
              <w:t>239</w:t>
            </w:r>
          </w:p>
        </w:tc>
        <w:tc>
          <w:tcPr>
            <w:tcW w:w="2131" w:type="dxa"/>
            <w:tcBorders>
              <w:top w:val="single" w:sz="6" w:space="0" w:color="auto"/>
              <w:left w:val="single" w:sz="6" w:space="0" w:color="auto"/>
              <w:bottom w:val="single" w:sz="6" w:space="0" w:color="auto"/>
              <w:right w:val="single" w:sz="6" w:space="0" w:color="auto"/>
            </w:tcBorders>
            <w:shd w:val="clear" w:color="auto" w:fill="auto"/>
          </w:tcPr>
          <w:p w14:paraId="3FF9E674" w14:textId="77777777" w:rsidR="00C262F2" w:rsidRPr="00F54706" w:rsidRDefault="00C262F2" w:rsidP="00C262F2">
            <w:pPr>
              <w:tabs>
                <w:tab w:val="left" w:pos="-720"/>
              </w:tabs>
              <w:suppressAutoHyphens/>
              <w:spacing w:before="4" w:afterLines="20" w:after="48"/>
              <w:jc w:val="center"/>
              <w:rPr>
                <w:rFonts w:ascii="Arial" w:hAnsi="Arial" w:cs="Arial"/>
                <w:spacing w:val="-3"/>
                <w:szCs w:val="24"/>
              </w:rPr>
            </w:pPr>
            <w:r>
              <w:rPr>
                <w:rFonts w:ascii="Arial" w:hAnsi="Arial" w:cs="Arial"/>
                <w:spacing w:val="-3"/>
                <w:szCs w:val="24"/>
              </w:rPr>
              <w:t>86</w:t>
            </w:r>
          </w:p>
        </w:tc>
        <w:tc>
          <w:tcPr>
            <w:tcW w:w="2131" w:type="dxa"/>
            <w:tcBorders>
              <w:top w:val="single" w:sz="6" w:space="0" w:color="auto"/>
              <w:left w:val="single" w:sz="6" w:space="0" w:color="auto"/>
              <w:bottom w:val="single" w:sz="6" w:space="0" w:color="auto"/>
              <w:right w:val="single" w:sz="6" w:space="0" w:color="auto"/>
            </w:tcBorders>
            <w:shd w:val="clear" w:color="auto" w:fill="auto"/>
          </w:tcPr>
          <w:p w14:paraId="710AB51C" w14:textId="77777777" w:rsidR="00C262F2" w:rsidRPr="00F54706" w:rsidRDefault="00C262F2" w:rsidP="00C262F2">
            <w:pPr>
              <w:tabs>
                <w:tab w:val="left" w:pos="-720"/>
              </w:tabs>
              <w:suppressAutoHyphens/>
              <w:spacing w:before="4" w:afterLines="20" w:after="48"/>
              <w:jc w:val="center"/>
              <w:rPr>
                <w:rFonts w:ascii="Arial" w:hAnsi="Arial" w:cs="Arial"/>
                <w:spacing w:val="-3"/>
                <w:szCs w:val="24"/>
              </w:rPr>
            </w:pPr>
            <w:r>
              <w:rPr>
                <w:rFonts w:ascii="Arial" w:hAnsi="Arial" w:cs="Arial"/>
                <w:spacing w:val="-3"/>
                <w:szCs w:val="24"/>
              </w:rPr>
              <w:t>10</w:t>
            </w:r>
          </w:p>
        </w:tc>
      </w:tr>
      <w:tr w:rsidR="00C262F2" w:rsidRPr="00923905" w14:paraId="38C576EF" w14:textId="77777777" w:rsidTr="00F327F1">
        <w:trPr>
          <w:jc w:val="center"/>
        </w:trPr>
        <w:tc>
          <w:tcPr>
            <w:tcW w:w="2131" w:type="dxa"/>
            <w:tcBorders>
              <w:top w:val="single" w:sz="6" w:space="0" w:color="auto"/>
              <w:left w:val="single" w:sz="6" w:space="0" w:color="auto"/>
              <w:bottom w:val="single" w:sz="6" w:space="0" w:color="auto"/>
              <w:right w:val="single" w:sz="6" w:space="0" w:color="auto"/>
            </w:tcBorders>
            <w:shd w:val="clear" w:color="auto" w:fill="auto"/>
          </w:tcPr>
          <w:p w14:paraId="3017AF7C" w14:textId="77777777" w:rsidR="00C262F2" w:rsidRPr="00F54706" w:rsidRDefault="00C262F2" w:rsidP="00C262F2">
            <w:pPr>
              <w:spacing w:before="4" w:afterLines="20" w:after="48"/>
              <w:jc w:val="center"/>
              <w:rPr>
                <w:rFonts w:ascii="Arial" w:hAnsi="Arial" w:cs="Arial"/>
                <w:szCs w:val="24"/>
              </w:rPr>
            </w:pPr>
            <w:r>
              <w:rPr>
                <w:rFonts w:ascii="Arial" w:hAnsi="Arial" w:cs="Arial"/>
                <w:szCs w:val="24"/>
              </w:rPr>
              <w:t>Citrinin</w:t>
            </w:r>
          </w:p>
        </w:tc>
        <w:tc>
          <w:tcPr>
            <w:tcW w:w="2131" w:type="dxa"/>
            <w:tcBorders>
              <w:top w:val="single" w:sz="6" w:space="0" w:color="auto"/>
              <w:left w:val="single" w:sz="6" w:space="0" w:color="auto"/>
              <w:bottom w:val="single" w:sz="6" w:space="0" w:color="auto"/>
              <w:right w:val="single" w:sz="6" w:space="0" w:color="auto"/>
            </w:tcBorders>
            <w:shd w:val="clear" w:color="auto" w:fill="auto"/>
          </w:tcPr>
          <w:p w14:paraId="17B3F9B9" w14:textId="77777777" w:rsidR="00C262F2" w:rsidRPr="00F54706" w:rsidRDefault="00C262F2" w:rsidP="00C262F2">
            <w:pPr>
              <w:spacing w:before="4" w:afterLines="20" w:after="48"/>
              <w:jc w:val="center"/>
              <w:rPr>
                <w:rFonts w:ascii="Arial" w:hAnsi="Arial" w:cs="Arial"/>
                <w:szCs w:val="24"/>
              </w:rPr>
            </w:pPr>
            <w:r>
              <w:rPr>
                <w:rFonts w:ascii="Arial" w:hAnsi="Arial" w:cs="Arial"/>
                <w:szCs w:val="24"/>
              </w:rPr>
              <w:t>200</w:t>
            </w:r>
          </w:p>
        </w:tc>
        <w:tc>
          <w:tcPr>
            <w:tcW w:w="2131" w:type="dxa"/>
            <w:tcBorders>
              <w:top w:val="single" w:sz="6" w:space="0" w:color="auto"/>
              <w:left w:val="single" w:sz="6" w:space="0" w:color="auto"/>
              <w:bottom w:val="single" w:sz="6" w:space="0" w:color="auto"/>
              <w:right w:val="single" w:sz="6" w:space="0" w:color="auto"/>
            </w:tcBorders>
            <w:shd w:val="clear" w:color="auto" w:fill="auto"/>
          </w:tcPr>
          <w:p w14:paraId="6E7FE13B" w14:textId="77777777" w:rsidR="00C262F2" w:rsidRPr="00F54706" w:rsidRDefault="00C262F2" w:rsidP="00C262F2">
            <w:pPr>
              <w:tabs>
                <w:tab w:val="left" w:pos="-720"/>
              </w:tabs>
              <w:suppressAutoHyphens/>
              <w:spacing w:before="4" w:afterLines="20" w:after="48"/>
              <w:jc w:val="center"/>
              <w:rPr>
                <w:rFonts w:ascii="Arial" w:hAnsi="Arial" w:cs="Arial"/>
                <w:spacing w:val="-3"/>
                <w:szCs w:val="24"/>
              </w:rPr>
            </w:pPr>
            <w:r>
              <w:rPr>
                <w:rFonts w:ascii="Arial" w:hAnsi="Arial" w:cs="Arial"/>
                <w:spacing w:val="-3"/>
                <w:szCs w:val="24"/>
              </w:rPr>
              <w:t>92</w:t>
            </w:r>
          </w:p>
        </w:tc>
        <w:tc>
          <w:tcPr>
            <w:tcW w:w="2131" w:type="dxa"/>
            <w:tcBorders>
              <w:top w:val="single" w:sz="6" w:space="0" w:color="auto"/>
              <w:left w:val="single" w:sz="6" w:space="0" w:color="auto"/>
              <w:bottom w:val="single" w:sz="6" w:space="0" w:color="auto"/>
              <w:right w:val="single" w:sz="6" w:space="0" w:color="auto"/>
            </w:tcBorders>
            <w:shd w:val="clear" w:color="auto" w:fill="auto"/>
          </w:tcPr>
          <w:p w14:paraId="3AF08906" w14:textId="77777777" w:rsidR="00C262F2" w:rsidRPr="00F54706" w:rsidRDefault="00C262F2" w:rsidP="00C262F2">
            <w:pPr>
              <w:tabs>
                <w:tab w:val="left" w:pos="-720"/>
              </w:tabs>
              <w:suppressAutoHyphens/>
              <w:spacing w:before="4" w:afterLines="20" w:after="48"/>
              <w:jc w:val="center"/>
              <w:rPr>
                <w:rFonts w:ascii="Arial" w:hAnsi="Arial" w:cs="Arial"/>
                <w:spacing w:val="-3"/>
                <w:szCs w:val="24"/>
              </w:rPr>
            </w:pPr>
            <w:r>
              <w:rPr>
                <w:rFonts w:ascii="Arial" w:hAnsi="Arial" w:cs="Arial"/>
                <w:spacing w:val="-3"/>
                <w:szCs w:val="24"/>
              </w:rPr>
              <w:t>10</w:t>
            </w:r>
          </w:p>
        </w:tc>
      </w:tr>
      <w:tr w:rsidR="00C262F2" w:rsidRPr="00923905" w14:paraId="7D34A438" w14:textId="77777777" w:rsidTr="00F327F1">
        <w:trPr>
          <w:jc w:val="center"/>
        </w:trPr>
        <w:tc>
          <w:tcPr>
            <w:tcW w:w="2131" w:type="dxa"/>
            <w:tcBorders>
              <w:top w:val="single" w:sz="6" w:space="0" w:color="auto"/>
              <w:left w:val="single" w:sz="6" w:space="0" w:color="auto"/>
              <w:bottom w:val="single" w:sz="6" w:space="0" w:color="auto"/>
              <w:right w:val="single" w:sz="6" w:space="0" w:color="auto"/>
            </w:tcBorders>
            <w:shd w:val="clear" w:color="auto" w:fill="auto"/>
          </w:tcPr>
          <w:p w14:paraId="0A707ACE" w14:textId="77777777" w:rsidR="00C262F2" w:rsidRPr="00F54706" w:rsidRDefault="00C262F2" w:rsidP="00C262F2">
            <w:pPr>
              <w:spacing w:before="4" w:afterLines="20" w:after="48"/>
              <w:jc w:val="center"/>
              <w:rPr>
                <w:rFonts w:ascii="Arial" w:hAnsi="Arial" w:cs="Arial"/>
                <w:szCs w:val="24"/>
              </w:rPr>
            </w:pPr>
            <w:r>
              <w:rPr>
                <w:rFonts w:ascii="Arial" w:hAnsi="Arial" w:cs="Arial"/>
                <w:szCs w:val="24"/>
              </w:rPr>
              <w:t>Fumonisin B1</w:t>
            </w:r>
          </w:p>
        </w:tc>
        <w:tc>
          <w:tcPr>
            <w:tcW w:w="2131" w:type="dxa"/>
            <w:tcBorders>
              <w:top w:val="single" w:sz="6" w:space="0" w:color="auto"/>
              <w:left w:val="single" w:sz="6" w:space="0" w:color="auto"/>
              <w:bottom w:val="single" w:sz="6" w:space="0" w:color="auto"/>
              <w:right w:val="single" w:sz="6" w:space="0" w:color="auto"/>
            </w:tcBorders>
            <w:shd w:val="clear" w:color="auto" w:fill="auto"/>
          </w:tcPr>
          <w:p w14:paraId="1823EB5C" w14:textId="77777777" w:rsidR="00C262F2" w:rsidRPr="00F54706" w:rsidRDefault="00C262F2" w:rsidP="00C262F2">
            <w:pPr>
              <w:spacing w:before="4" w:afterLines="20" w:after="48"/>
              <w:jc w:val="center"/>
              <w:rPr>
                <w:rFonts w:ascii="Arial" w:hAnsi="Arial" w:cs="Arial"/>
                <w:szCs w:val="24"/>
              </w:rPr>
            </w:pPr>
            <w:r>
              <w:rPr>
                <w:rFonts w:ascii="Arial" w:hAnsi="Arial" w:cs="Arial"/>
                <w:szCs w:val="24"/>
              </w:rPr>
              <w:t>111</w:t>
            </w:r>
          </w:p>
        </w:tc>
        <w:tc>
          <w:tcPr>
            <w:tcW w:w="2131" w:type="dxa"/>
            <w:tcBorders>
              <w:top w:val="single" w:sz="6" w:space="0" w:color="auto"/>
              <w:left w:val="single" w:sz="6" w:space="0" w:color="auto"/>
              <w:bottom w:val="single" w:sz="6" w:space="0" w:color="auto"/>
              <w:right w:val="single" w:sz="6" w:space="0" w:color="auto"/>
            </w:tcBorders>
            <w:shd w:val="clear" w:color="auto" w:fill="auto"/>
          </w:tcPr>
          <w:p w14:paraId="3508D694" w14:textId="77777777" w:rsidR="00C262F2" w:rsidRPr="00F54706" w:rsidRDefault="00C262F2" w:rsidP="00C262F2">
            <w:pPr>
              <w:tabs>
                <w:tab w:val="left" w:pos="-720"/>
              </w:tabs>
              <w:suppressAutoHyphens/>
              <w:spacing w:before="4" w:afterLines="20" w:after="48"/>
              <w:jc w:val="center"/>
              <w:rPr>
                <w:rFonts w:ascii="Arial" w:hAnsi="Arial" w:cs="Arial"/>
                <w:spacing w:val="-3"/>
                <w:szCs w:val="24"/>
              </w:rPr>
            </w:pPr>
            <w:r>
              <w:rPr>
                <w:rFonts w:ascii="Arial" w:hAnsi="Arial" w:cs="Arial"/>
                <w:spacing w:val="-3"/>
                <w:szCs w:val="24"/>
              </w:rPr>
              <w:t>100</w:t>
            </w:r>
          </w:p>
        </w:tc>
        <w:tc>
          <w:tcPr>
            <w:tcW w:w="2131" w:type="dxa"/>
            <w:tcBorders>
              <w:top w:val="single" w:sz="6" w:space="0" w:color="auto"/>
              <w:left w:val="single" w:sz="6" w:space="0" w:color="auto"/>
              <w:bottom w:val="single" w:sz="6" w:space="0" w:color="auto"/>
              <w:right w:val="single" w:sz="6" w:space="0" w:color="auto"/>
            </w:tcBorders>
            <w:shd w:val="clear" w:color="auto" w:fill="auto"/>
          </w:tcPr>
          <w:p w14:paraId="2F1CC169" w14:textId="77777777" w:rsidR="00C262F2" w:rsidRPr="00F54706" w:rsidRDefault="00C262F2" w:rsidP="00C262F2">
            <w:pPr>
              <w:tabs>
                <w:tab w:val="left" w:pos="-720"/>
              </w:tabs>
              <w:suppressAutoHyphens/>
              <w:spacing w:before="4" w:afterLines="20" w:after="48"/>
              <w:jc w:val="center"/>
              <w:rPr>
                <w:rFonts w:ascii="Arial" w:hAnsi="Arial" w:cs="Arial"/>
                <w:spacing w:val="-3"/>
                <w:szCs w:val="24"/>
              </w:rPr>
            </w:pPr>
            <w:r>
              <w:rPr>
                <w:rFonts w:ascii="Arial" w:hAnsi="Arial" w:cs="Arial"/>
                <w:spacing w:val="-3"/>
                <w:szCs w:val="24"/>
              </w:rPr>
              <w:t>5</w:t>
            </w:r>
          </w:p>
        </w:tc>
      </w:tr>
      <w:tr w:rsidR="00C262F2" w:rsidRPr="00923905" w14:paraId="6A798BEF" w14:textId="77777777" w:rsidTr="00F327F1">
        <w:trPr>
          <w:jc w:val="center"/>
        </w:trPr>
        <w:tc>
          <w:tcPr>
            <w:tcW w:w="2131" w:type="dxa"/>
            <w:tcBorders>
              <w:top w:val="single" w:sz="6" w:space="0" w:color="auto"/>
              <w:left w:val="single" w:sz="6" w:space="0" w:color="auto"/>
              <w:bottom w:val="single" w:sz="6" w:space="0" w:color="auto"/>
              <w:right w:val="single" w:sz="6" w:space="0" w:color="auto"/>
            </w:tcBorders>
            <w:shd w:val="clear" w:color="auto" w:fill="auto"/>
          </w:tcPr>
          <w:p w14:paraId="678CF8B2" w14:textId="77777777" w:rsidR="00C262F2" w:rsidRPr="00F54706" w:rsidRDefault="00C262F2" w:rsidP="00C262F2">
            <w:pPr>
              <w:spacing w:before="4" w:afterLines="20" w:after="48"/>
              <w:jc w:val="center"/>
              <w:rPr>
                <w:rFonts w:ascii="Arial" w:hAnsi="Arial" w:cs="Arial"/>
                <w:szCs w:val="24"/>
              </w:rPr>
            </w:pPr>
            <w:r>
              <w:rPr>
                <w:rFonts w:ascii="Arial" w:hAnsi="Arial" w:cs="Arial"/>
                <w:szCs w:val="24"/>
              </w:rPr>
              <w:t>Fumonisin FB2</w:t>
            </w:r>
          </w:p>
        </w:tc>
        <w:tc>
          <w:tcPr>
            <w:tcW w:w="2131" w:type="dxa"/>
            <w:tcBorders>
              <w:top w:val="single" w:sz="6" w:space="0" w:color="auto"/>
              <w:left w:val="single" w:sz="6" w:space="0" w:color="auto"/>
              <w:bottom w:val="single" w:sz="6" w:space="0" w:color="auto"/>
              <w:right w:val="single" w:sz="6" w:space="0" w:color="auto"/>
            </w:tcBorders>
            <w:shd w:val="clear" w:color="auto" w:fill="auto"/>
          </w:tcPr>
          <w:p w14:paraId="262DA459" w14:textId="77777777" w:rsidR="00C262F2" w:rsidRPr="00F54706" w:rsidRDefault="00C262F2" w:rsidP="00C262F2">
            <w:pPr>
              <w:spacing w:before="4" w:afterLines="20" w:after="48"/>
              <w:jc w:val="center"/>
              <w:rPr>
                <w:rFonts w:ascii="Arial" w:hAnsi="Arial" w:cs="Arial"/>
                <w:szCs w:val="24"/>
              </w:rPr>
            </w:pPr>
            <w:r>
              <w:rPr>
                <w:rFonts w:ascii="Arial" w:hAnsi="Arial" w:cs="Arial"/>
                <w:szCs w:val="24"/>
              </w:rPr>
              <w:t>111</w:t>
            </w:r>
          </w:p>
        </w:tc>
        <w:tc>
          <w:tcPr>
            <w:tcW w:w="2131" w:type="dxa"/>
            <w:tcBorders>
              <w:top w:val="single" w:sz="6" w:space="0" w:color="auto"/>
              <w:left w:val="single" w:sz="6" w:space="0" w:color="auto"/>
              <w:bottom w:val="single" w:sz="6" w:space="0" w:color="auto"/>
              <w:right w:val="single" w:sz="6" w:space="0" w:color="auto"/>
            </w:tcBorders>
            <w:shd w:val="clear" w:color="auto" w:fill="auto"/>
          </w:tcPr>
          <w:p w14:paraId="4006C273" w14:textId="77777777" w:rsidR="00C262F2" w:rsidRPr="00F54706" w:rsidRDefault="00C262F2" w:rsidP="00C262F2">
            <w:pPr>
              <w:tabs>
                <w:tab w:val="left" w:pos="-720"/>
              </w:tabs>
              <w:suppressAutoHyphens/>
              <w:spacing w:before="4" w:afterLines="20" w:after="48"/>
              <w:jc w:val="center"/>
              <w:rPr>
                <w:rFonts w:ascii="Arial" w:hAnsi="Arial" w:cs="Arial"/>
                <w:spacing w:val="-3"/>
                <w:szCs w:val="24"/>
              </w:rPr>
            </w:pPr>
            <w:r>
              <w:rPr>
                <w:rFonts w:ascii="Arial" w:hAnsi="Arial" w:cs="Arial"/>
                <w:spacing w:val="-3"/>
                <w:szCs w:val="24"/>
              </w:rPr>
              <w:t>101</w:t>
            </w:r>
          </w:p>
        </w:tc>
        <w:tc>
          <w:tcPr>
            <w:tcW w:w="2131" w:type="dxa"/>
            <w:tcBorders>
              <w:top w:val="single" w:sz="6" w:space="0" w:color="auto"/>
              <w:left w:val="single" w:sz="6" w:space="0" w:color="auto"/>
              <w:bottom w:val="single" w:sz="6" w:space="0" w:color="auto"/>
              <w:right w:val="single" w:sz="6" w:space="0" w:color="auto"/>
            </w:tcBorders>
            <w:shd w:val="clear" w:color="auto" w:fill="auto"/>
          </w:tcPr>
          <w:p w14:paraId="5E5E80A1" w14:textId="77777777" w:rsidR="00C262F2" w:rsidRPr="00F54706" w:rsidRDefault="00C262F2" w:rsidP="00C262F2">
            <w:pPr>
              <w:tabs>
                <w:tab w:val="left" w:pos="-720"/>
              </w:tabs>
              <w:suppressAutoHyphens/>
              <w:spacing w:before="4" w:afterLines="20" w:after="48"/>
              <w:jc w:val="center"/>
              <w:rPr>
                <w:rFonts w:ascii="Arial" w:hAnsi="Arial" w:cs="Arial"/>
                <w:spacing w:val="-3"/>
                <w:szCs w:val="24"/>
              </w:rPr>
            </w:pPr>
            <w:r>
              <w:rPr>
                <w:rFonts w:ascii="Arial" w:hAnsi="Arial" w:cs="Arial"/>
                <w:spacing w:val="-3"/>
                <w:szCs w:val="24"/>
              </w:rPr>
              <w:t>3</w:t>
            </w:r>
          </w:p>
        </w:tc>
      </w:tr>
      <w:tr w:rsidR="00C262F2" w:rsidRPr="00923905" w14:paraId="149F4FC9" w14:textId="77777777" w:rsidTr="00F327F1">
        <w:trPr>
          <w:jc w:val="center"/>
        </w:trPr>
        <w:tc>
          <w:tcPr>
            <w:tcW w:w="2131" w:type="dxa"/>
            <w:tcBorders>
              <w:top w:val="single" w:sz="6" w:space="0" w:color="auto"/>
              <w:left w:val="single" w:sz="6" w:space="0" w:color="auto"/>
              <w:bottom w:val="single" w:sz="6" w:space="0" w:color="auto"/>
              <w:right w:val="single" w:sz="6" w:space="0" w:color="auto"/>
            </w:tcBorders>
            <w:shd w:val="clear" w:color="auto" w:fill="auto"/>
          </w:tcPr>
          <w:p w14:paraId="53FA3BCC" w14:textId="77777777" w:rsidR="00C262F2" w:rsidRPr="00F54706" w:rsidRDefault="00C262F2" w:rsidP="00C262F2">
            <w:pPr>
              <w:spacing w:before="4" w:afterLines="20" w:after="48"/>
              <w:jc w:val="center"/>
              <w:rPr>
                <w:rFonts w:ascii="Arial" w:hAnsi="Arial" w:cs="Arial"/>
                <w:szCs w:val="24"/>
              </w:rPr>
            </w:pPr>
            <w:r>
              <w:rPr>
                <w:rFonts w:ascii="Arial" w:hAnsi="Arial" w:cs="Arial"/>
                <w:szCs w:val="24"/>
              </w:rPr>
              <w:t>Fumonisin FB3</w:t>
            </w:r>
          </w:p>
        </w:tc>
        <w:tc>
          <w:tcPr>
            <w:tcW w:w="2131" w:type="dxa"/>
            <w:tcBorders>
              <w:top w:val="single" w:sz="6" w:space="0" w:color="auto"/>
              <w:left w:val="single" w:sz="6" w:space="0" w:color="auto"/>
              <w:bottom w:val="single" w:sz="6" w:space="0" w:color="auto"/>
              <w:right w:val="single" w:sz="6" w:space="0" w:color="auto"/>
            </w:tcBorders>
            <w:shd w:val="clear" w:color="auto" w:fill="auto"/>
          </w:tcPr>
          <w:p w14:paraId="41D4D122" w14:textId="77777777" w:rsidR="00C262F2" w:rsidRPr="00F54706" w:rsidRDefault="00C262F2" w:rsidP="00C262F2">
            <w:pPr>
              <w:spacing w:before="4" w:afterLines="20" w:after="48"/>
              <w:jc w:val="center"/>
              <w:rPr>
                <w:rFonts w:ascii="Arial" w:hAnsi="Arial" w:cs="Arial"/>
                <w:szCs w:val="24"/>
              </w:rPr>
            </w:pPr>
            <w:r>
              <w:rPr>
                <w:rFonts w:ascii="Arial" w:hAnsi="Arial" w:cs="Arial"/>
                <w:szCs w:val="24"/>
              </w:rPr>
              <w:t>111</w:t>
            </w:r>
          </w:p>
        </w:tc>
        <w:tc>
          <w:tcPr>
            <w:tcW w:w="2131" w:type="dxa"/>
            <w:tcBorders>
              <w:top w:val="single" w:sz="6" w:space="0" w:color="auto"/>
              <w:left w:val="single" w:sz="6" w:space="0" w:color="auto"/>
              <w:bottom w:val="single" w:sz="6" w:space="0" w:color="auto"/>
              <w:right w:val="single" w:sz="6" w:space="0" w:color="auto"/>
            </w:tcBorders>
            <w:shd w:val="clear" w:color="auto" w:fill="auto"/>
          </w:tcPr>
          <w:p w14:paraId="1C67DEE5" w14:textId="77777777" w:rsidR="00C262F2" w:rsidRPr="00F54706" w:rsidRDefault="00C262F2" w:rsidP="00C262F2">
            <w:pPr>
              <w:tabs>
                <w:tab w:val="left" w:pos="-720"/>
              </w:tabs>
              <w:suppressAutoHyphens/>
              <w:spacing w:before="4" w:afterLines="20" w:after="48"/>
              <w:jc w:val="center"/>
              <w:rPr>
                <w:rFonts w:ascii="Arial" w:hAnsi="Arial" w:cs="Arial"/>
                <w:spacing w:val="-3"/>
                <w:szCs w:val="24"/>
              </w:rPr>
            </w:pPr>
            <w:r>
              <w:rPr>
                <w:rFonts w:ascii="Arial" w:hAnsi="Arial" w:cs="Arial"/>
                <w:spacing w:val="-3"/>
                <w:szCs w:val="24"/>
              </w:rPr>
              <w:t>100</w:t>
            </w:r>
          </w:p>
        </w:tc>
        <w:tc>
          <w:tcPr>
            <w:tcW w:w="2131" w:type="dxa"/>
            <w:tcBorders>
              <w:top w:val="single" w:sz="6" w:space="0" w:color="auto"/>
              <w:left w:val="single" w:sz="6" w:space="0" w:color="auto"/>
              <w:bottom w:val="single" w:sz="6" w:space="0" w:color="auto"/>
              <w:right w:val="single" w:sz="6" w:space="0" w:color="auto"/>
            </w:tcBorders>
            <w:shd w:val="clear" w:color="auto" w:fill="auto"/>
          </w:tcPr>
          <w:p w14:paraId="57DEACFD" w14:textId="77777777" w:rsidR="00C262F2" w:rsidRPr="00F54706" w:rsidRDefault="00C262F2" w:rsidP="00C262F2">
            <w:pPr>
              <w:tabs>
                <w:tab w:val="left" w:pos="-720"/>
              </w:tabs>
              <w:suppressAutoHyphens/>
              <w:spacing w:before="4" w:afterLines="20" w:after="48"/>
              <w:jc w:val="center"/>
              <w:rPr>
                <w:rFonts w:ascii="Arial" w:hAnsi="Arial" w:cs="Arial"/>
                <w:spacing w:val="-3"/>
                <w:szCs w:val="24"/>
              </w:rPr>
            </w:pPr>
            <w:r>
              <w:rPr>
                <w:rFonts w:ascii="Arial" w:hAnsi="Arial" w:cs="Arial"/>
                <w:spacing w:val="-3"/>
                <w:szCs w:val="24"/>
              </w:rPr>
              <w:t>4</w:t>
            </w:r>
          </w:p>
        </w:tc>
      </w:tr>
      <w:tr w:rsidR="00C262F2" w:rsidRPr="00923905" w14:paraId="0196E7D0" w14:textId="77777777" w:rsidTr="00F327F1">
        <w:trPr>
          <w:jc w:val="center"/>
        </w:trPr>
        <w:tc>
          <w:tcPr>
            <w:tcW w:w="2131" w:type="dxa"/>
            <w:tcBorders>
              <w:top w:val="single" w:sz="6" w:space="0" w:color="auto"/>
              <w:left w:val="single" w:sz="6" w:space="0" w:color="auto"/>
              <w:bottom w:val="single" w:sz="6" w:space="0" w:color="auto"/>
              <w:right w:val="single" w:sz="6" w:space="0" w:color="auto"/>
            </w:tcBorders>
            <w:shd w:val="clear" w:color="auto" w:fill="auto"/>
          </w:tcPr>
          <w:p w14:paraId="3EC49EBF" w14:textId="77777777" w:rsidR="00C262F2" w:rsidRPr="003707B9" w:rsidRDefault="00C262F2" w:rsidP="00C262F2">
            <w:pPr>
              <w:spacing w:before="4" w:afterLines="20" w:after="48"/>
              <w:jc w:val="center"/>
              <w:rPr>
                <w:rFonts w:ascii="Arial" w:hAnsi="Arial" w:cs="Arial"/>
                <w:szCs w:val="24"/>
              </w:rPr>
            </w:pPr>
            <w:r w:rsidRPr="003707B9">
              <w:rPr>
                <w:rFonts w:ascii="Arial" w:hAnsi="Arial" w:cs="Arial"/>
                <w:szCs w:val="24"/>
              </w:rPr>
              <w:t xml:space="preserve">Ergometrine  </w:t>
            </w:r>
          </w:p>
        </w:tc>
        <w:tc>
          <w:tcPr>
            <w:tcW w:w="2131" w:type="dxa"/>
            <w:tcBorders>
              <w:top w:val="single" w:sz="6" w:space="0" w:color="auto"/>
              <w:left w:val="single" w:sz="6" w:space="0" w:color="auto"/>
              <w:bottom w:val="single" w:sz="6" w:space="0" w:color="auto"/>
              <w:right w:val="single" w:sz="6" w:space="0" w:color="auto"/>
            </w:tcBorders>
            <w:shd w:val="clear" w:color="auto" w:fill="auto"/>
          </w:tcPr>
          <w:p w14:paraId="180ADF3A" w14:textId="77777777" w:rsidR="00C262F2" w:rsidRPr="00F54706" w:rsidRDefault="00C262F2" w:rsidP="00C262F2">
            <w:pPr>
              <w:spacing w:before="4" w:afterLines="20" w:after="48"/>
              <w:jc w:val="center"/>
              <w:rPr>
                <w:rFonts w:ascii="Arial" w:hAnsi="Arial" w:cs="Arial"/>
                <w:szCs w:val="24"/>
              </w:rPr>
            </w:pPr>
            <w:r>
              <w:rPr>
                <w:rFonts w:ascii="Arial" w:hAnsi="Arial" w:cs="Arial"/>
                <w:szCs w:val="24"/>
              </w:rPr>
              <w:t>122</w:t>
            </w:r>
          </w:p>
        </w:tc>
        <w:tc>
          <w:tcPr>
            <w:tcW w:w="2131" w:type="dxa"/>
            <w:tcBorders>
              <w:top w:val="single" w:sz="6" w:space="0" w:color="auto"/>
              <w:left w:val="single" w:sz="6" w:space="0" w:color="auto"/>
              <w:bottom w:val="single" w:sz="6" w:space="0" w:color="auto"/>
              <w:right w:val="single" w:sz="6" w:space="0" w:color="auto"/>
            </w:tcBorders>
            <w:shd w:val="clear" w:color="auto" w:fill="auto"/>
          </w:tcPr>
          <w:p w14:paraId="742285BD" w14:textId="77777777" w:rsidR="00C262F2" w:rsidRPr="00F54706" w:rsidRDefault="00C262F2" w:rsidP="00C262F2">
            <w:pPr>
              <w:tabs>
                <w:tab w:val="left" w:pos="-720"/>
              </w:tabs>
              <w:suppressAutoHyphens/>
              <w:spacing w:before="4" w:afterLines="20" w:after="48"/>
              <w:jc w:val="center"/>
              <w:rPr>
                <w:rFonts w:ascii="Arial" w:hAnsi="Arial" w:cs="Arial"/>
                <w:spacing w:val="-3"/>
                <w:szCs w:val="24"/>
              </w:rPr>
            </w:pPr>
            <w:r>
              <w:rPr>
                <w:rFonts w:ascii="Arial" w:hAnsi="Arial" w:cs="Arial"/>
                <w:spacing w:val="-3"/>
                <w:szCs w:val="24"/>
              </w:rPr>
              <w:t>100</w:t>
            </w:r>
          </w:p>
        </w:tc>
        <w:tc>
          <w:tcPr>
            <w:tcW w:w="2131" w:type="dxa"/>
            <w:tcBorders>
              <w:top w:val="single" w:sz="6" w:space="0" w:color="auto"/>
              <w:left w:val="single" w:sz="6" w:space="0" w:color="auto"/>
              <w:bottom w:val="single" w:sz="6" w:space="0" w:color="auto"/>
              <w:right w:val="single" w:sz="6" w:space="0" w:color="auto"/>
            </w:tcBorders>
            <w:shd w:val="clear" w:color="auto" w:fill="auto"/>
          </w:tcPr>
          <w:p w14:paraId="6B71A369" w14:textId="77777777" w:rsidR="00C262F2" w:rsidRPr="00F54706" w:rsidRDefault="00C262F2" w:rsidP="00C262F2">
            <w:pPr>
              <w:tabs>
                <w:tab w:val="left" w:pos="-720"/>
              </w:tabs>
              <w:suppressAutoHyphens/>
              <w:spacing w:before="4" w:afterLines="20" w:after="48"/>
              <w:jc w:val="center"/>
              <w:rPr>
                <w:rFonts w:ascii="Arial" w:hAnsi="Arial" w:cs="Arial"/>
                <w:spacing w:val="-3"/>
                <w:szCs w:val="24"/>
              </w:rPr>
            </w:pPr>
            <w:r>
              <w:rPr>
                <w:rFonts w:ascii="Arial" w:hAnsi="Arial" w:cs="Arial"/>
                <w:spacing w:val="-3"/>
                <w:szCs w:val="24"/>
              </w:rPr>
              <w:t>4</w:t>
            </w:r>
          </w:p>
        </w:tc>
      </w:tr>
      <w:tr w:rsidR="00C262F2" w:rsidRPr="00923905" w14:paraId="48A80046" w14:textId="77777777" w:rsidTr="00F327F1">
        <w:trPr>
          <w:jc w:val="center"/>
        </w:trPr>
        <w:tc>
          <w:tcPr>
            <w:tcW w:w="2131" w:type="dxa"/>
            <w:tcBorders>
              <w:top w:val="single" w:sz="6" w:space="0" w:color="auto"/>
              <w:left w:val="single" w:sz="6" w:space="0" w:color="auto"/>
              <w:bottom w:val="single" w:sz="6" w:space="0" w:color="auto"/>
              <w:right w:val="single" w:sz="6" w:space="0" w:color="auto"/>
            </w:tcBorders>
            <w:shd w:val="clear" w:color="auto" w:fill="auto"/>
          </w:tcPr>
          <w:p w14:paraId="1547C2FF" w14:textId="77777777" w:rsidR="00C262F2" w:rsidRPr="003707B9" w:rsidRDefault="00C262F2" w:rsidP="00C262F2">
            <w:pPr>
              <w:spacing w:before="4" w:afterLines="20" w:after="48"/>
              <w:jc w:val="center"/>
              <w:rPr>
                <w:rFonts w:ascii="Arial" w:hAnsi="Arial" w:cs="Arial"/>
                <w:szCs w:val="24"/>
              </w:rPr>
            </w:pPr>
            <w:r w:rsidRPr="003707B9">
              <w:rPr>
                <w:rFonts w:ascii="Arial" w:hAnsi="Arial" w:cs="Arial"/>
                <w:szCs w:val="24"/>
              </w:rPr>
              <w:t>Ergometrinine</w:t>
            </w:r>
          </w:p>
        </w:tc>
        <w:tc>
          <w:tcPr>
            <w:tcW w:w="2131" w:type="dxa"/>
            <w:tcBorders>
              <w:top w:val="single" w:sz="6" w:space="0" w:color="auto"/>
              <w:left w:val="single" w:sz="6" w:space="0" w:color="auto"/>
              <w:bottom w:val="single" w:sz="6" w:space="0" w:color="auto"/>
              <w:right w:val="single" w:sz="6" w:space="0" w:color="auto"/>
            </w:tcBorders>
            <w:shd w:val="clear" w:color="auto" w:fill="auto"/>
          </w:tcPr>
          <w:p w14:paraId="7D107F76" w14:textId="77777777" w:rsidR="00C262F2" w:rsidRDefault="00C262F2" w:rsidP="00C262F2">
            <w:pPr>
              <w:jc w:val="center"/>
            </w:pPr>
            <w:r w:rsidRPr="00073F7A">
              <w:rPr>
                <w:rFonts w:ascii="Arial" w:hAnsi="Arial" w:cs="Arial"/>
                <w:szCs w:val="24"/>
              </w:rPr>
              <w:t>122</w:t>
            </w:r>
          </w:p>
        </w:tc>
        <w:tc>
          <w:tcPr>
            <w:tcW w:w="2131" w:type="dxa"/>
            <w:tcBorders>
              <w:top w:val="single" w:sz="6" w:space="0" w:color="auto"/>
              <w:left w:val="single" w:sz="6" w:space="0" w:color="auto"/>
              <w:bottom w:val="single" w:sz="6" w:space="0" w:color="auto"/>
              <w:right w:val="single" w:sz="6" w:space="0" w:color="auto"/>
            </w:tcBorders>
            <w:shd w:val="clear" w:color="auto" w:fill="auto"/>
          </w:tcPr>
          <w:p w14:paraId="7CF6BA80" w14:textId="77777777" w:rsidR="00C262F2" w:rsidRDefault="00C262F2" w:rsidP="00C262F2">
            <w:pPr>
              <w:jc w:val="center"/>
            </w:pPr>
            <w:r w:rsidRPr="00BC61DD">
              <w:rPr>
                <w:rFonts w:ascii="Arial" w:hAnsi="Arial" w:cs="Arial"/>
                <w:spacing w:val="-3"/>
                <w:szCs w:val="24"/>
              </w:rPr>
              <w:t>100</w:t>
            </w:r>
          </w:p>
        </w:tc>
        <w:tc>
          <w:tcPr>
            <w:tcW w:w="2131" w:type="dxa"/>
            <w:tcBorders>
              <w:top w:val="single" w:sz="6" w:space="0" w:color="auto"/>
              <w:left w:val="single" w:sz="6" w:space="0" w:color="auto"/>
              <w:bottom w:val="single" w:sz="6" w:space="0" w:color="auto"/>
              <w:right w:val="single" w:sz="6" w:space="0" w:color="auto"/>
            </w:tcBorders>
            <w:shd w:val="clear" w:color="auto" w:fill="auto"/>
          </w:tcPr>
          <w:p w14:paraId="205DC700" w14:textId="77777777" w:rsidR="00C262F2" w:rsidRPr="00F54706" w:rsidRDefault="00C262F2" w:rsidP="00C262F2">
            <w:pPr>
              <w:tabs>
                <w:tab w:val="left" w:pos="-720"/>
              </w:tabs>
              <w:suppressAutoHyphens/>
              <w:spacing w:before="4" w:afterLines="20" w:after="48"/>
              <w:jc w:val="center"/>
              <w:rPr>
                <w:rFonts w:ascii="Arial" w:hAnsi="Arial" w:cs="Arial"/>
                <w:spacing w:val="-3"/>
                <w:szCs w:val="24"/>
              </w:rPr>
            </w:pPr>
            <w:r>
              <w:rPr>
                <w:rFonts w:ascii="Arial" w:hAnsi="Arial" w:cs="Arial"/>
                <w:spacing w:val="-3"/>
                <w:szCs w:val="24"/>
              </w:rPr>
              <w:t>3</w:t>
            </w:r>
          </w:p>
        </w:tc>
      </w:tr>
      <w:tr w:rsidR="00C262F2" w:rsidRPr="00923905" w14:paraId="288FB378" w14:textId="77777777" w:rsidTr="00F327F1">
        <w:trPr>
          <w:jc w:val="center"/>
        </w:trPr>
        <w:tc>
          <w:tcPr>
            <w:tcW w:w="2131" w:type="dxa"/>
            <w:tcBorders>
              <w:top w:val="single" w:sz="6" w:space="0" w:color="auto"/>
              <w:left w:val="single" w:sz="6" w:space="0" w:color="auto"/>
              <w:bottom w:val="single" w:sz="6" w:space="0" w:color="auto"/>
              <w:right w:val="single" w:sz="6" w:space="0" w:color="auto"/>
            </w:tcBorders>
            <w:shd w:val="clear" w:color="auto" w:fill="auto"/>
          </w:tcPr>
          <w:p w14:paraId="701F5CE3" w14:textId="77777777" w:rsidR="00C262F2" w:rsidRPr="003707B9" w:rsidRDefault="00C262F2" w:rsidP="00C262F2">
            <w:pPr>
              <w:spacing w:before="4" w:afterLines="20" w:after="48"/>
              <w:jc w:val="center"/>
              <w:rPr>
                <w:rFonts w:ascii="Arial" w:hAnsi="Arial" w:cs="Arial"/>
                <w:szCs w:val="24"/>
              </w:rPr>
            </w:pPr>
            <w:r w:rsidRPr="003707B9">
              <w:rPr>
                <w:rFonts w:ascii="Arial" w:hAnsi="Arial" w:cs="Arial"/>
                <w:szCs w:val="24"/>
              </w:rPr>
              <w:t>Ergotamine</w:t>
            </w:r>
          </w:p>
        </w:tc>
        <w:tc>
          <w:tcPr>
            <w:tcW w:w="2131" w:type="dxa"/>
            <w:tcBorders>
              <w:top w:val="single" w:sz="6" w:space="0" w:color="auto"/>
              <w:left w:val="single" w:sz="6" w:space="0" w:color="auto"/>
              <w:bottom w:val="single" w:sz="6" w:space="0" w:color="auto"/>
              <w:right w:val="single" w:sz="6" w:space="0" w:color="auto"/>
            </w:tcBorders>
            <w:shd w:val="clear" w:color="auto" w:fill="auto"/>
          </w:tcPr>
          <w:p w14:paraId="7E3B5A09" w14:textId="77777777" w:rsidR="00C262F2" w:rsidRDefault="00C262F2" w:rsidP="00C262F2">
            <w:pPr>
              <w:jc w:val="center"/>
            </w:pPr>
            <w:r w:rsidRPr="00073F7A">
              <w:rPr>
                <w:rFonts w:ascii="Arial" w:hAnsi="Arial" w:cs="Arial"/>
                <w:szCs w:val="24"/>
              </w:rPr>
              <w:t>122</w:t>
            </w:r>
          </w:p>
        </w:tc>
        <w:tc>
          <w:tcPr>
            <w:tcW w:w="2131" w:type="dxa"/>
            <w:tcBorders>
              <w:top w:val="single" w:sz="6" w:space="0" w:color="auto"/>
              <w:left w:val="single" w:sz="6" w:space="0" w:color="auto"/>
              <w:bottom w:val="single" w:sz="6" w:space="0" w:color="auto"/>
              <w:right w:val="single" w:sz="6" w:space="0" w:color="auto"/>
            </w:tcBorders>
            <w:shd w:val="clear" w:color="auto" w:fill="auto"/>
          </w:tcPr>
          <w:p w14:paraId="45FA08ED" w14:textId="77777777" w:rsidR="00C262F2" w:rsidRDefault="00C262F2" w:rsidP="00C262F2">
            <w:pPr>
              <w:jc w:val="center"/>
            </w:pPr>
            <w:r w:rsidRPr="00BC61DD">
              <w:rPr>
                <w:rFonts w:ascii="Arial" w:hAnsi="Arial" w:cs="Arial"/>
                <w:spacing w:val="-3"/>
                <w:szCs w:val="24"/>
              </w:rPr>
              <w:t>100</w:t>
            </w:r>
          </w:p>
        </w:tc>
        <w:tc>
          <w:tcPr>
            <w:tcW w:w="2131" w:type="dxa"/>
            <w:tcBorders>
              <w:top w:val="single" w:sz="6" w:space="0" w:color="auto"/>
              <w:left w:val="single" w:sz="6" w:space="0" w:color="auto"/>
              <w:bottom w:val="single" w:sz="6" w:space="0" w:color="auto"/>
              <w:right w:val="single" w:sz="6" w:space="0" w:color="auto"/>
            </w:tcBorders>
            <w:shd w:val="clear" w:color="auto" w:fill="auto"/>
          </w:tcPr>
          <w:p w14:paraId="2435371A" w14:textId="77777777" w:rsidR="00C262F2" w:rsidRPr="00F54706" w:rsidRDefault="00C262F2" w:rsidP="00C262F2">
            <w:pPr>
              <w:tabs>
                <w:tab w:val="left" w:pos="-720"/>
              </w:tabs>
              <w:suppressAutoHyphens/>
              <w:spacing w:before="4" w:afterLines="20" w:after="48"/>
              <w:jc w:val="center"/>
              <w:rPr>
                <w:rFonts w:ascii="Arial" w:hAnsi="Arial" w:cs="Arial"/>
                <w:spacing w:val="-3"/>
                <w:szCs w:val="24"/>
              </w:rPr>
            </w:pPr>
            <w:r>
              <w:rPr>
                <w:rFonts w:ascii="Arial" w:hAnsi="Arial" w:cs="Arial"/>
                <w:spacing w:val="-3"/>
                <w:szCs w:val="24"/>
              </w:rPr>
              <w:t>2</w:t>
            </w:r>
          </w:p>
        </w:tc>
      </w:tr>
      <w:tr w:rsidR="00C262F2" w:rsidRPr="00923905" w14:paraId="617D499A" w14:textId="77777777" w:rsidTr="00F327F1">
        <w:trPr>
          <w:jc w:val="center"/>
        </w:trPr>
        <w:tc>
          <w:tcPr>
            <w:tcW w:w="2131" w:type="dxa"/>
            <w:tcBorders>
              <w:top w:val="single" w:sz="6" w:space="0" w:color="auto"/>
              <w:left w:val="single" w:sz="6" w:space="0" w:color="auto"/>
              <w:bottom w:val="single" w:sz="6" w:space="0" w:color="auto"/>
              <w:right w:val="single" w:sz="6" w:space="0" w:color="auto"/>
            </w:tcBorders>
            <w:shd w:val="clear" w:color="auto" w:fill="auto"/>
          </w:tcPr>
          <w:p w14:paraId="2BE4BFF6" w14:textId="77777777" w:rsidR="00C262F2" w:rsidRPr="003707B9" w:rsidRDefault="00C262F2" w:rsidP="00C262F2">
            <w:pPr>
              <w:spacing w:before="4" w:afterLines="20" w:after="48"/>
              <w:jc w:val="center"/>
              <w:rPr>
                <w:rFonts w:ascii="Arial" w:hAnsi="Arial" w:cs="Arial"/>
                <w:szCs w:val="24"/>
              </w:rPr>
            </w:pPr>
            <w:r w:rsidRPr="003707B9">
              <w:rPr>
                <w:rFonts w:ascii="Arial" w:hAnsi="Arial" w:cs="Arial"/>
                <w:szCs w:val="24"/>
              </w:rPr>
              <w:t>Ergotaminine</w:t>
            </w:r>
          </w:p>
        </w:tc>
        <w:tc>
          <w:tcPr>
            <w:tcW w:w="2131" w:type="dxa"/>
            <w:tcBorders>
              <w:top w:val="single" w:sz="6" w:space="0" w:color="auto"/>
              <w:left w:val="single" w:sz="6" w:space="0" w:color="auto"/>
              <w:bottom w:val="single" w:sz="6" w:space="0" w:color="auto"/>
              <w:right w:val="single" w:sz="6" w:space="0" w:color="auto"/>
            </w:tcBorders>
            <w:shd w:val="clear" w:color="auto" w:fill="auto"/>
          </w:tcPr>
          <w:p w14:paraId="01A51125" w14:textId="77777777" w:rsidR="00C262F2" w:rsidRDefault="00C262F2" w:rsidP="00C262F2">
            <w:pPr>
              <w:jc w:val="center"/>
            </w:pPr>
            <w:r w:rsidRPr="00073F7A">
              <w:rPr>
                <w:rFonts w:ascii="Arial" w:hAnsi="Arial" w:cs="Arial"/>
                <w:szCs w:val="24"/>
              </w:rPr>
              <w:t>122</w:t>
            </w:r>
          </w:p>
        </w:tc>
        <w:tc>
          <w:tcPr>
            <w:tcW w:w="2131" w:type="dxa"/>
            <w:tcBorders>
              <w:top w:val="single" w:sz="6" w:space="0" w:color="auto"/>
              <w:left w:val="single" w:sz="6" w:space="0" w:color="auto"/>
              <w:bottom w:val="single" w:sz="6" w:space="0" w:color="auto"/>
              <w:right w:val="single" w:sz="6" w:space="0" w:color="auto"/>
            </w:tcBorders>
            <w:shd w:val="clear" w:color="auto" w:fill="auto"/>
          </w:tcPr>
          <w:p w14:paraId="348F6493" w14:textId="77777777" w:rsidR="00C262F2" w:rsidRDefault="00C262F2" w:rsidP="00C262F2">
            <w:pPr>
              <w:jc w:val="center"/>
            </w:pPr>
            <w:r w:rsidRPr="00BC61DD">
              <w:rPr>
                <w:rFonts w:ascii="Arial" w:hAnsi="Arial" w:cs="Arial"/>
                <w:spacing w:val="-3"/>
                <w:szCs w:val="24"/>
              </w:rPr>
              <w:t>10</w:t>
            </w:r>
            <w:r>
              <w:rPr>
                <w:rFonts w:ascii="Arial" w:hAnsi="Arial" w:cs="Arial"/>
                <w:spacing w:val="-3"/>
                <w:szCs w:val="24"/>
              </w:rPr>
              <w:t>1</w:t>
            </w:r>
          </w:p>
        </w:tc>
        <w:tc>
          <w:tcPr>
            <w:tcW w:w="2131" w:type="dxa"/>
            <w:tcBorders>
              <w:top w:val="single" w:sz="6" w:space="0" w:color="auto"/>
              <w:left w:val="single" w:sz="6" w:space="0" w:color="auto"/>
              <w:bottom w:val="single" w:sz="6" w:space="0" w:color="auto"/>
              <w:right w:val="single" w:sz="6" w:space="0" w:color="auto"/>
            </w:tcBorders>
            <w:shd w:val="clear" w:color="auto" w:fill="auto"/>
          </w:tcPr>
          <w:p w14:paraId="7C1234B7" w14:textId="77777777" w:rsidR="00C262F2" w:rsidRPr="00F54706" w:rsidRDefault="00C262F2" w:rsidP="00C262F2">
            <w:pPr>
              <w:tabs>
                <w:tab w:val="left" w:pos="-720"/>
              </w:tabs>
              <w:suppressAutoHyphens/>
              <w:spacing w:before="4" w:afterLines="20" w:after="48"/>
              <w:jc w:val="center"/>
              <w:rPr>
                <w:rFonts w:ascii="Arial" w:hAnsi="Arial" w:cs="Arial"/>
                <w:spacing w:val="-3"/>
                <w:szCs w:val="24"/>
              </w:rPr>
            </w:pPr>
            <w:r>
              <w:rPr>
                <w:rFonts w:ascii="Arial" w:hAnsi="Arial" w:cs="Arial"/>
                <w:spacing w:val="-3"/>
                <w:szCs w:val="24"/>
              </w:rPr>
              <w:t>2</w:t>
            </w:r>
          </w:p>
        </w:tc>
      </w:tr>
      <w:tr w:rsidR="00C262F2" w:rsidRPr="00923905" w14:paraId="3BC3BB69" w14:textId="77777777" w:rsidTr="00F327F1">
        <w:trPr>
          <w:jc w:val="center"/>
        </w:trPr>
        <w:tc>
          <w:tcPr>
            <w:tcW w:w="2131" w:type="dxa"/>
            <w:tcBorders>
              <w:top w:val="single" w:sz="6" w:space="0" w:color="auto"/>
              <w:left w:val="single" w:sz="6" w:space="0" w:color="auto"/>
              <w:bottom w:val="single" w:sz="6" w:space="0" w:color="auto"/>
              <w:right w:val="single" w:sz="6" w:space="0" w:color="auto"/>
            </w:tcBorders>
            <w:shd w:val="clear" w:color="auto" w:fill="auto"/>
          </w:tcPr>
          <w:p w14:paraId="1E7D7795" w14:textId="77777777" w:rsidR="00C262F2" w:rsidRPr="003707B9" w:rsidRDefault="00C262F2" w:rsidP="00C262F2">
            <w:pPr>
              <w:spacing w:before="4" w:afterLines="20" w:after="48"/>
              <w:jc w:val="center"/>
              <w:rPr>
                <w:rFonts w:ascii="Arial" w:hAnsi="Arial" w:cs="Arial"/>
                <w:szCs w:val="24"/>
              </w:rPr>
            </w:pPr>
            <w:r w:rsidRPr="003707B9">
              <w:rPr>
                <w:rFonts w:ascii="Arial" w:hAnsi="Arial" w:cs="Arial"/>
                <w:szCs w:val="24"/>
              </w:rPr>
              <w:t>Ergosine</w:t>
            </w:r>
          </w:p>
        </w:tc>
        <w:tc>
          <w:tcPr>
            <w:tcW w:w="2131" w:type="dxa"/>
            <w:tcBorders>
              <w:top w:val="single" w:sz="6" w:space="0" w:color="auto"/>
              <w:left w:val="single" w:sz="6" w:space="0" w:color="auto"/>
              <w:bottom w:val="single" w:sz="6" w:space="0" w:color="auto"/>
              <w:right w:val="single" w:sz="6" w:space="0" w:color="auto"/>
            </w:tcBorders>
            <w:shd w:val="clear" w:color="auto" w:fill="auto"/>
          </w:tcPr>
          <w:p w14:paraId="4E61526A" w14:textId="77777777" w:rsidR="00C262F2" w:rsidRDefault="00C262F2" w:rsidP="00C262F2">
            <w:pPr>
              <w:jc w:val="center"/>
            </w:pPr>
            <w:r w:rsidRPr="00073F7A">
              <w:rPr>
                <w:rFonts w:ascii="Arial" w:hAnsi="Arial" w:cs="Arial"/>
                <w:szCs w:val="24"/>
              </w:rPr>
              <w:t>122</w:t>
            </w:r>
          </w:p>
        </w:tc>
        <w:tc>
          <w:tcPr>
            <w:tcW w:w="2131" w:type="dxa"/>
            <w:tcBorders>
              <w:top w:val="single" w:sz="6" w:space="0" w:color="auto"/>
              <w:left w:val="single" w:sz="6" w:space="0" w:color="auto"/>
              <w:bottom w:val="single" w:sz="6" w:space="0" w:color="auto"/>
              <w:right w:val="single" w:sz="6" w:space="0" w:color="auto"/>
            </w:tcBorders>
            <w:shd w:val="clear" w:color="auto" w:fill="auto"/>
          </w:tcPr>
          <w:p w14:paraId="06A38AB2" w14:textId="77777777" w:rsidR="00C262F2" w:rsidRDefault="00C262F2" w:rsidP="00C262F2">
            <w:pPr>
              <w:jc w:val="center"/>
            </w:pPr>
            <w:r w:rsidRPr="00BC61DD">
              <w:rPr>
                <w:rFonts w:ascii="Arial" w:hAnsi="Arial" w:cs="Arial"/>
                <w:spacing w:val="-3"/>
                <w:szCs w:val="24"/>
              </w:rPr>
              <w:t>10</w:t>
            </w:r>
            <w:r>
              <w:rPr>
                <w:rFonts w:ascii="Arial" w:hAnsi="Arial" w:cs="Arial"/>
                <w:spacing w:val="-3"/>
                <w:szCs w:val="24"/>
              </w:rPr>
              <w:t>1</w:t>
            </w:r>
          </w:p>
        </w:tc>
        <w:tc>
          <w:tcPr>
            <w:tcW w:w="2131" w:type="dxa"/>
            <w:tcBorders>
              <w:top w:val="single" w:sz="6" w:space="0" w:color="auto"/>
              <w:left w:val="single" w:sz="6" w:space="0" w:color="auto"/>
              <w:bottom w:val="single" w:sz="6" w:space="0" w:color="auto"/>
              <w:right w:val="single" w:sz="6" w:space="0" w:color="auto"/>
            </w:tcBorders>
            <w:shd w:val="clear" w:color="auto" w:fill="auto"/>
          </w:tcPr>
          <w:p w14:paraId="4B0C8E81" w14:textId="77777777" w:rsidR="00C262F2" w:rsidRPr="00F54706" w:rsidRDefault="00C262F2" w:rsidP="00C262F2">
            <w:pPr>
              <w:tabs>
                <w:tab w:val="left" w:pos="-720"/>
              </w:tabs>
              <w:suppressAutoHyphens/>
              <w:spacing w:before="4" w:afterLines="20" w:after="48"/>
              <w:jc w:val="center"/>
              <w:rPr>
                <w:rFonts w:ascii="Arial" w:hAnsi="Arial" w:cs="Arial"/>
                <w:spacing w:val="-3"/>
                <w:szCs w:val="24"/>
              </w:rPr>
            </w:pPr>
            <w:r>
              <w:rPr>
                <w:rFonts w:ascii="Arial" w:hAnsi="Arial" w:cs="Arial"/>
                <w:spacing w:val="-3"/>
                <w:szCs w:val="24"/>
              </w:rPr>
              <w:t>3</w:t>
            </w:r>
          </w:p>
        </w:tc>
      </w:tr>
      <w:tr w:rsidR="00C262F2" w:rsidRPr="00923905" w14:paraId="4ADCD73F" w14:textId="77777777" w:rsidTr="00F327F1">
        <w:trPr>
          <w:jc w:val="center"/>
        </w:trPr>
        <w:tc>
          <w:tcPr>
            <w:tcW w:w="2131" w:type="dxa"/>
            <w:tcBorders>
              <w:top w:val="single" w:sz="6" w:space="0" w:color="auto"/>
              <w:left w:val="single" w:sz="6" w:space="0" w:color="auto"/>
              <w:bottom w:val="single" w:sz="6" w:space="0" w:color="auto"/>
              <w:right w:val="single" w:sz="6" w:space="0" w:color="auto"/>
            </w:tcBorders>
            <w:shd w:val="clear" w:color="auto" w:fill="auto"/>
          </w:tcPr>
          <w:p w14:paraId="5EF98F19" w14:textId="77777777" w:rsidR="00C262F2" w:rsidRPr="003707B9" w:rsidRDefault="00C262F2" w:rsidP="00C262F2">
            <w:pPr>
              <w:spacing w:before="4" w:afterLines="20" w:after="48"/>
              <w:jc w:val="center"/>
              <w:rPr>
                <w:rFonts w:ascii="Arial" w:hAnsi="Arial" w:cs="Arial"/>
                <w:szCs w:val="24"/>
              </w:rPr>
            </w:pPr>
            <w:r w:rsidRPr="003707B9">
              <w:rPr>
                <w:rFonts w:ascii="Arial" w:hAnsi="Arial" w:cs="Arial"/>
                <w:szCs w:val="24"/>
              </w:rPr>
              <w:t>Ergosininine</w:t>
            </w:r>
          </w:p>
        </w:tc>
        <w:tc>
          <w:tcPr>
            <w:tcW w:w="2131" w:type="dxa"/>
            <w:tcBorders>
              <w:top w:val="single" w:sz="6" w:space="0" w:color="auto"/>
              <w:left w:val="single" w:sz="6" w:space="0" w:color="auto"/>
              <w:bottom w:val="single" w:sz="6" w:space="0" w:color="auto"/>
              <w:right w:val="single" w:sz="6" w:space="0" w:color="auto"/>
            </w:tcBorders>
            <w:shd w:val="clear" w:color="auto" w:fill="auto"/>
          </w:tcPr>
          <w:p w14:paraId="26F397C3" w14:textId="77777777" w:rsidR="00C262F2" w:rsidRDefault="00C262F2" w:rsidP="00C262F2">
            <w:pPr>
              <w:jc w:val="center"/>
            </w:pPr>
            <w:r w:rsidRPr="00073F7A">
              <w:rPr>
                <w:rFonts w:ascii="Arial" w:hAnsi="Arial" w:cs="Arial"/>
                <w:szCs w:val="24"/>
              </w:rPr>
              <w:t>122</w:t>
            </w:r>
          </w:p>
        </w:tc>
        <w:tc>
          <w:tcPr>
            <w:tcW w:w="2131" w:type="dxa"/>
            <w:tcBorders>
              <w:top w:val="single" w:sz="6" w:space="0" w:color="auto"/>
              <w:left w:val="single" w:sz="6" w:space="0" w:color="auto"/>
              <w:bottom w:val="single" w:sz="6" w:space="0" w:color="auto"/>
              <w:right w:val="single" w:sz="6" w:space="0" w:color="auto"/>
            </w:tcBorders>
            <w:shd w:val="clear" w:color="auto" w:fill="auto"/>
          </w:tcPr>
          <w:p w14:paraId="6A11D9F8" w14:textId="77777777" w:rsidR="00C262F2" w:rsidRDefault="00C262F2" w:rsidP="00C262F2">
            <w:pPr>
              <w:jc w:val="center"/>
            </w:pPr>
            <w:r w:rsidRPr="00BC61DD">
              <w:rPr>
                <w:rFonts w:ascii="Arial" w:hAnsi="Arial" w:cs="Arial"/>
                <w:spacing w:val="-3"/>
                <w:szCs w:val="24"/>
              </w:rPr>
              <w:t>100</w:t>
            </w:r>
          </w:p>
        </w:tc>
        <w:tc>
          <w:tcPr>
            <w:tcW w:w="2131" w:type="dxa"/>
            <w:tcBorders>
              <w:top w:val="single" w:sz="6" w:space="0" w:color="auto"/>
              <w:left w:val="single" w:sz="6" w:space="0" w:color="auto"/>
              <w:bottom w:val="single" w:sz="6" w:space="0" w:color="auto"/>
              <w:right w:val="single" w:sz="6" w:space="0" w:color="auto"/>
            </w:tcBorders>
            <w:shd w:val="clear" w:color="auto" w:fill="auto"/>
          </w:tcPr>
          <w:p w14:paraId="49E3FFE5" w14:textId="77777777" w:rsidR="00C262F2" w:rsidRPr="00F54706" w:rsidRDefault="00C262F2" w:rsidP="00C262F2">
            <w:pPr>
              <w:tabs>
                <w:tab w:val="left" w:pos="-720"/>
              </w:tabs>
              <w:suppressAutoHyphens/>
              <w:spacing w:before="4" w:afterLines="20" w:after="48"/>
              <w:jc w:val="center"/>
              <w:rPr>
                <w:rFonts w:ascii="Arial" w:hAnsi="Arial" w:cs="Arial"/>
                <w:spacing w:val="-3"/>
                <w:szCs w:val="24"/>
              </w:rPr>
            </w:pPr>
            <w:r>
              <w:rPr>
                <w:rFonts w:ascii="Arial" w:hAnsi="Arial" w:cs="Arial"/>
                <w:spacing w:val="-3"/>
                <w:szCs w:val="24"/>
              </w:rPr>
              <w:t>3</w:t>
            </w:r>
          </w:p>
        </w:tc>
      </w:tr>
      <w:tr w:rsidR="00C262F2" w:rsidRPr="00923905" w14:paraId="2DA997C6" w14:textId="77777777" w:rsidTr="00F327F1">
        <w:trPr>
          <w:jc w:val="center"/>
        </w:trPr>
        <w:tc>
          <w:tcPr>
            <w:tcW w:w="2131" w:type="dxa"/>
            <w:tcBorders>
              <w:top w:val="single" w:sz="6" w:space="0" w:color="auto"/>
              <w:left w:val="single" w:sz="6" w:space="0" w:color="auto"/>
              <w:bottom w:val="single" w:sz="6" w:space="0" w:color="auto"/>
              <w:right w:val="single" w:sz="6" w:space="0" w:color="auto"/>
            </w:tcBorders>
            <w:shd w:val="clear" w:color="auto" w:fill="auto"/>
          </w:tcPr>
          <w:p w14:paraId="153A6AAD" w14:textId="77777777" w:rsidR="00C262F2" w:rsidRPr="003707B9" w:rsidRDefault="00C262F2" w:rsidP="00C262F2">
            <w:pPr>
              <w:spacing w:before="4" w:afterLines="20" w:after="48"/>
              <w:jc w:val="center"/>
              <w:rPr>
                <w:rFonts w:ascii="Arial" w:hAnsi="Arial" w:cs="Arial"/>
                <w:szCs w:val="24"/>
              </w:rPr>
            </w:pPr>
            <w:r w:rsidRPr="003707B9">
              <w:rPr>
                <w:rFonts w:ascii="Arial" w:hAnsi="Arial" w:cs="Arial"/>
                <w:szCs w:val="24"/>
              </w:rPr>
              <w:lastRenderedPageBreak/>
              <w:t>Ergocristine</w:t>
            </w:r>
          </w:p>
        </w:tc>
        <w:tc>
          <w:tcPr>
            <w:tcW w:w="2131" w:type="dxa"/>
            <w:tcBorders>
              <w:top w:val="single" w:sz="6" w:space="0" w:color="auto"/>
              <w:left w:val="single" w:sz="6" w:space="0" w:color="auto"/>
              <w:bottom w:val="single" w:sz="6" w:space="0" w:color="auto"/>
              <w:right w:val="single" w:sz="6" w:space="0" w:color="auto"/>
            </w:tcBorders>
            <w:shd w:val="clear" w:color="auto" w:fill="auto"/>
          </w:tcPr>
          <w:p w14:paraId="7D1B19B4" w14:textId="77777777" w:rsidR="00C262F2" w:rsidRDefault="00C262F2" w:rsidP="00C262F2">
            <w:pPr>
              <w:jc w:val="center"/>
            </w:pPr>
            <w:r w:rsidRPr="00073F7A">
              <w:rPr>
                <w:rFonts w:ascii="Arial" w:hAnsi="Arial" w:cs="Arial"/>
                <w:szCs w:val="24"/>
              </w:rPr>
              <w:t>122</w:t>
            </w:r>
          </w:p>
        </w:tc>
        <w:tc>
          <w:tcPr>
            <w:tcW w:w="2131" w:type="dxa"/>
            <w:tcBorders>
              <w:top w:val="single" w:sz="6" w:space="0" w:color="auto"/>
              <w:left w:val="single" w:sz="6" w:space="0" w:color="auto"/>
              <w:bottom w:val="single" w:sz="6" w:space="0" w:color="auto"/>
              <w:right w:val="single" w:sz="6" w:space="0" w:color="auto"/>
            </w:tcBorders>
            <w:shd w:val="clear" w:color="auto" w:fill="auto"/>
          </w:tcPr>
          <w:p w14:paraId="13B60AB3" w14:textId="77777777" w:rsidR="00C262F2" w:rsidRDefault="00C262F2" w:rsidP="00C262F2">
            <w:pPr>
              <w:jc w:val="center"/>
            </w:pPr>
            <w:r w:rsidRPr="00BC61DD">
              <w:rPr>
                <w:rFonts w:ascii="Arial" w:hAnsi="Arial" w:cs="Arial"/>
                <w:spacing w:val="-3"/>
                <w:szCs w:val="24"/>
              </w:rPr>
              <w:t>100</w:t>
            </w:r>
          </w:p>
        </w:tc>
        <w:tc>
          <w:tcPr>
            <w:tcW w:w="2131" w:type="dxa"/>
            <w:tcBorders>
              <w:top w:val="single" w:sz="6" w:space="0" w:color="auto"/>
              <w:left w:val="single" w:sz="6" w:space="0" w:color="auto"/>
              <w:bottom w:val="single" w:sz="6" w:space="0" w:color="auto"/>
              <w:right w:val="single" w:sz="6" w:space="0" w:color="auto"/>
            </w:tcBorders>
            <w:shd w:val="clear" w:color="auto" w:fill="auto"/>
          </w:tcPr>
          <w:p w14:paraId="49C535B1" w14:textId="77777777" w:rsidR="00C262F2" w:rsidRPr="00F54706" w:rsidRDefault="00C262F2" w:rsidP="00C262F2">
            <w:pPr>
              <w:tabs>
                <w:tab w:val="left" w:pos="-720"/>
              </w:tabs>
              <w:suppressAutoHyphens/>
              <w:spacing w:before="4" w:afterLines="20" w:after="48"/>
              <w:jc w:val="center"/>
              <w:rPr>
                <w:rFonts w:ascii="Arial" w:hAnsi="Arial" w:cs="Arial"/>
                <w:spacing w:val="-3"/>
                <w:szCs w:val="24"/>
              </w:rPr>
            </w:pPr>
            <w:r>
              <w:rPr>
                <w:rFonts w:ascii="Arial" w:hAnsi="Arial" w:cs="Arial"/>
                <w:spacing w:val="-3"/>
                <w:szCs w:val="24"/>
              </w:rPr>
              <w:t>2</w:t>
            </w:r>
          </w:p>
        </w:tc>
      </w:tr>
      <w:tr w:rsidR="00C262F2" w:rsidRPr="00923905" w14:paraId="0645F388" w14:textId="77777777" w:rsidTr="00F327F1">
        <w:trPr>
          <w:jc w:val="center"/>
        </w:trPr>
        <w:tc>
          <w:tcPr>
            <w:tcW w:w="2131" w:type="dxa"/>
            <w:tcBorders>
              <w:top w:val="single" w:sz="6" w:space="0" w:color="auto"/>
              <w:left w:val="single" w:sz="6" w:space="0" w:color="auto"/>
              <w:bottom w:val="single" w:sz="6" w:space="0" w:color="auto"/>
              <w:right w:val="single" w:sz="6" w:space="0" w:color="auto"/>
            </w:tcBorders>
            <w:shd w:val="clear" w:color="auto" w:fill="auto"/>
          </w:tcPr>
          <w:p w14:paraId="5E3063EA" w14:textId="77777777" w:rsidR="00C262F2" w:rsidRPr="003707B9" w:rsidRDefault="00C262F2" w:rsidP="00C262F2">
            <w:pPr>
              <w:spacing w:before="4" w:afterLines="20" w:after="48"/>
              <w:jc w:val="center"/>
              <w:rPr>
                <w:rFonts w:ascii="Arial" w:hAnsi="Arial" w:cs="Arial"/>
                <w:szCs w:val="24"/>
              </w:rPr>
            </w:pPr>
            <w:r w:rsidRPr="003707B9">
              <w:rPr>
                <w:rFonts w:ascii="Arial" w:hAnsi="Arial" w:cs="Arial"/>
                <w:szCs w:val="24"/>
              </w:rPr>
              <w:t>Ergocristinine</w:t>
            </w:r>
          </w:p>
        </w:tc>
        <w:tc>
          <w:tcPr>
            <w:tcW w:w="2131" w:type="dxa"/>
            <w:tcBorders>
              <w:top w:val="single" w:sz="6" w:space="0" w:color="auto"/>
              <w:left w:val="single" w:sz="6" w:space="0" w:color="auto"/>
              <w:bottom w:val="single" w:sz="6" w:space="0" w:color="auto"/>
              <w:right w:val="single" w:sz="6" w:space="0" w:color="auto"/>
            </w:tcBorders>
            <w:shd w:val="clear" w:color="auto" w:fill="auto"/>
          </w:tcPr>
          <w:p w14:paraId="0175F1D0" w14:textId="77777777" w:rsidR="00C262F2" w:rsidRDefault="00C262F2" w:rsidP="00C262F2">
            <w:pPr>
              <w:jc w:val="center"/>
            </w:pPr>
            <w:r w:rsidRPr="00073F7A">
              <w:rPr>
                <w:rFonts w:ascii="Arial" w:hAnsi="Arial" w:cs="Arial"/>
                <w:szCs w:val="24"/>
              </w:rPr>
              <w:t>122</w:t>
            </w:r>
          </w:p>
        </w:tc>
        <w:tc>
          <w:tcPr>
            <w:tcW w:w="2131" w:type="dxa"/>
            <w:tcBorders>
              <w:top w:val="single" w:sz="6" w:space="0" w:color="auto"/>
              <w:left w:val="single" w:sz="6" w:space="0" w:color="auto"/>
              <w:bottom w:val="single" w:sz="6" w:space="0" w:color="auto"/>
              <w:right w:val="single" w:sz="6" w:space="0" w:color="auto"/>
            </w:tcBorders>
            <w:shd w:val="clear" w:color="auto" w:fill="auto"/>
          </w:tcPr>
          <w:p w14:paraId="24CA57F6" w14:textId="77777777" w:rsidR="00C262F2" w:rsidRDefault="00C262F2" w:rsidP="00C262F2">
            <w:pPr>
              <w:jc w:val="center"/>
            </w:pPr>
            <w:r w:rsidRPr="00BC61DD">
              <w:rPr>
                <w:rFonts w:ascii="Arial" w:hAnsi="Arial" w:cs="Arial"/>
                <w:spacing w:val="-3"/>
                <w:szCs w:val="24"/>
              </w:rPr>
              <w:t>10</w:t>
            </w:r>
            <w:r>
              <w:rPr>
                <w:rFonts w:ascii="Arial" w:hAnsi="Arial" w:cs="Arial"/>
                <w:spacing w:val="-3"/>
                <w:szCs w:val="24"/>
              </w:rPr>
              <w:t>1</w:t>
            </w:r>
          </w:p>
        </w:tc>
        <w:tc>
          <w:tcPr>
            <w:tcW w:w="2131" w:type="dxa"/>
            <w:tcBorders>
              <w:top w:val="single" w:sz="6" w:space="0" w:color="auto"/>
              <w:left w:val="single" w:sz="6" w:space="0" w:color="auto"/>
              <w:bottom w:val="single" w:sz="6" w:space="0" w:color="auto"/>
              <w:right w:val="single" w:sz="6" w:space="0" w:color="auto"/>
            </w:tcBorders>
            <w:shd w:val="clear" w:color="auto" w:fill="auto"/>
          </w:tcPr>
          <w:p w14:paraId="019D2FF8" w14:textId="77777777" w:rsidR="00C262F2" w:rsidRPr="00F54706" w:rsidRDefault="00C262F2" w:rsidP="00C262F2">
            <w:pPr>
              <w:tabs>
                <w:tab w:val="left" w:pos="-720"/>
              </w:tabs>
              <w:suppressAutoHyphens/>
              <w:spacing w:before="4" w:afterLines="20" w:after="48"/>
              <w:jc w:val="center"/>
              <w:rPr>
                <w:rFonts w:ascii="Arial" w:hAnsi="Arial" w:cs="Arial"/>
                <w:spacing w:val="-3"/>
                <w:szCs w:val="24"/>
              </w:rPr>
            </w:pPr>
            <w:r>
              <w:rPr>
                <w:rFonts w:ascii="Arial" w:hAnsi="Arial" w:cs="Arial"/>
                <w:spacing w:val="-3"/>
                <w:szCs w:val="24"/>
              </w:rPr>
              <w:t>2</w:t>
            </w:r>
          </w:p>
        </w:tc>
      </w:tr>
      <w:tr w:rsidR="00C262F2" w:rsidRPr="00923905" w14:paraId="072A5562" w14:textId="77777777" w:rsidTr="00F327F1">
        <w:trPr>
          <w:jc w:val="center"/>
        </w:trPr>
        <w:tc>
          <w:tcPr>
            <w:tcW w:w="2131" w:type="dxa"/>
            <w:tcBorders>
              <w:top w:val="single" w:sz="6" w:space="0" w:color="auto"/>
              <w:left w:val="single" w:sz="6" w:space="0" w:color="auto"/>
              <w:bottom w:val="single" w:sz="6" w:space="0" w:color="auto"/>
              <w:right w:val="single" w:sz="6" w:space="0" w:color="auto"/>
            </w:tcBorders>
            <w:shd w:val="clear" w:color="auto" w:fill="auto"/>
          </w:tcPr>
          <w:p w14:paraId="449C6D9B" w14:textId="77777777" w:rsidR="00C262F2" w:rsidRPr="003707B9" w:rsidRDefault="00C262F2" w:rsidP="00C262F2">
            <w:pPr>
              <w:spacing w:before="4" w:afterLines="20" w:after="48"/>
              <w:jc w:val="center"/>
              <w:rPr>
                <w:rFonts w:ascii="Arial" w:hAnsi="Arial" w:cs="Arial"/>
                <w:szCs w:val="24"/>
              </w:rPr>
            </w:pPr>
            <w:r w:rsidRPr="003707B9">
              <w:rPr>
                <w:rFonts w:ascii="Arial" w:hAnsi="Arial" w:cs="Arial"/>
                <w:szCs w:val="24"/>
              </w:rPr>
              <w:t>Ergocryptine</w:t>
            </w:r>
          </w:p>
        </w:tc>
        <w:tc>
          <w:tcPr>
            <w:tcW w:w="2131" w:type="dxa"/>
            <w:tcBorders>
              <w:top w:val="single" w:sz="6" w:space="0" w:color="auto"/>
              <w:left w:val="single" w:sz="6" w:space="0" w:color="auto"/>
              <w:bottom w:val="single" w:sz="6" w:space="0" w:color="auto"/>
              <w:right w:val="single" w:sz="6" w:space="0" w:color="auto"/>
            </w:tcBorders>
            <w:shd w:val="clear" w:color="auto" w:fill="auto"/>
          </w:tcPr>
          <w:p w14:paraId="40259BAF" w14:textId="77777777" w:rsidR="00C262F2" w:rsidRDefault="00C262F2" w:rsidP="00C262F2">
            <w:pPr>
              <w:jc w:val="center"/>
            </w:pPr>
            <w:r w:rsidRPr="00073F7A">
              <w:rPr>
                <w:rFonts w:ascii="Arial" w:hAnsi="Arial" w:cs="Arial"/>
                <w:szCs w:val="24"/>
              </w:rPr>
              <w:t>122</w:t>
            </w:r>
          </w:p>
        </w:tc>
        <w:tc>
          <w:tcPr>
            <w:tcW w:w="2131" w:type="dxa"/>
            <w:tcBorders>
              <w:top w:val="single" w:sz="6" w:space="0" w:color="auto"/>
              <w:left w:val="single" w:sz="6" w:space="0" w:color="auto"/>
              <w:bottom w:val="single" w:sz="6" w:space="0" w:color="auto"/>
              <w:right w:val="single" w:sz="6" w:space="0" w:color="auto"/>
            </w:tcBorders>
            <w:shd w:val="clear" w:color="auto" w:fill="auto"/>
          </w:tcPr>
          <w:p w14:paraId="7DD26C9A" w14:textId="77777777" w:rsidR="00C262F2" w:rsidRDefault="00C262F2" w:rsidP="00C262F2">
            <w:pPr>
              <w:jc w:val="center"/>
            </w:pPr>
            <w:r w:rsidRPr="00BC61DD">
              <w:rPr>
                <w:rFonts w:ascii="Arial" w:hAnsi="Arial" w:cs="Arial"/>
                <w:spacing w:val="-3"/>
                <w:szCs w:val="24"/>
              </w:rPr>
              <w:t>10</w:t>
            </w:r>
            <w:r>
              <w:rPr>
                <w:rFonts w:ascii="Arial" w:hAnsi="Arial" w:cs="Arial"/>
                <w:spacing w:val="-3"/>
                <w:szCs w:val="24"/>
              </w:rPr>
              <w:t>1</w:t>
            </w:r>
          </w:p>
        </w:tc>
        <w:tc>
          <w:tcPr>
            <w:tcW w:w="2131" w:type="dxa"/>
            <w:tcBorders>
              <w:top w:val="single" w:sz="6" w:space="0" w:color="auto"/>
              <w:left w:val="single" w:sz="6" w:space="0" w:color="auto"/>
              <w:bottom w:val="single" w:sz="6" w:space="0" w:color="auto"/>
              <w:right w:val="single" w:sz="6" w:space="0" w:color="auto"/>
            </w:tcBorders>
            <w:shd w:val="clear" w:color="auto" w:fill="auto"/>
          </w:tcPr>
          <w:p w14:paraId="0C9D3C98" w14:textId="77777777" w:rsidR="00C262F2" w:rsidRPr="00F54706" w:rsidRDefault="00C262F2" w:rsidP="00C262F2">
            <w:pPr>
              <w:tabs>
                <w:tab w:val="left" w:pos="-720"/>
              </w:tabs>
              <w:suppressAutoHyphens/>
              <w:spacing w:before="4" w:afterLines="20" w:after="48"/>
              <w:jc w:val="center"/>
              <w:rPr>
                <w:rFonts w:ascii="Arial" w:hAnsi="Arial" w:cs="Arial"/>
                <w:spacing w:val="-3"/>
                <w:szCs w:val="24"/>
              </w:rPr>
            </w:pPr>
            <w:r>
              <w:rPr>
                <w:rFonts w:ascii="Arial" w:hAnsi="Arial" w:cs="Arial"/>
                <w:spacing w:val="-3"/>
                <w:szCs w:val="24"/>
              </w:rPr>
              <w:t>2</w:t>
            </w:r>
          </w:p>
        </w:tc>
      </w:tr>
      <w:tr w:rsidR="00C262F2" w:rsidRPr="00923905" w14:paraId="26F7C359" w14:textId="77777777" w:rsidTr="00F327F1">
        <w:trPr>
          <w:jc w:val="center"/>
        </w:trPr>
        <w:tc>
          <w:tcPr>
            <w:tcW w:w="2131" w:type="dxa"/>
            <w:tcBorders>
              <w:top w:val="single" w:sz="6" w:space="0" w:color="auto"/>
              <w:left w:val="single" w:sz="6" w:space="0" w:color="auto"/>
              <w:bottom w:val="single" w:sz="6" w:space="0" w:color="auto"/>
              <w:right w:val="single" w:sz="6" w:space="0" w:color="auto"/>
            </w:tcBorders>
            <w:shd w:val="clear" w:color="auto" w:fill="auto"/>
          </w:tcPr>
          <w:p w14:paraId="7E1A52FC" w14:textId="77777777" w:rsidR="00C262F2" w:rsidRPr="003707B9" w:rsidRDefault="00C262F2" w:rsidP="00C262F2">
            <w:pPr>
              <w:spacing w:before="4" w:afterLines="20" w:after="48"/>
              <w:jc w:val="center"/>
              <w:rPr>
                <w:rFonts w:ascii="Arial" w:hAnsi="Arial" w:cs="Arial"/>
                <w:szCs w:val="24"/>
              </w:rPr>
            </w:pPr>
            <w:r w:rsidRPr="003707B9">
              <w:rPr>
                <w:rFonts w:ascii="Arial" w:hAnsi="Arial" w:cs="Arial"/>
                <w:szCs w:val="24"/>
              </w:rPr>
              <w:t>Ergocryptinine</w:t>
            </w:r>
          </w:p>
        </w:tc>
        <w:tc>
          <w:tcPr>
            <w:tcW w:w="2131" w:type="dxa"/>
            <w:tcBorders>
              <w:top w:val="single" w:sz="6" w:space="0" w:color="auto"/>
              <w:left w:val="single" w:sz="6" w:space="0" w:color="auto"/>
              <w:bottom w:val="single" w:sz="6" w:space="0" w:color="auto"/>
              <w:right w:val="single" w:sz="6" w:space="0" w:color="auto"/>
            </w:tcBorders>
            <w:shd w:val="clear" w:color="auto" w:fill="auto"/>
          </w:tcPr>
          <w:p w14:paraId="52EE8B33" w14:textId="77777777" w:rsidR="00C262F2" w:rsidRDefault="00C262F2" w:rsidP="00C262F2">
            <w:pPr>
              <w:jc w:val="center"/>
            </w:pPr>
            <w:r w:rsidRPr="00073F7A">
              <w:rPr>
                <w:rFonts w:ascii="Arial" w:hAnsi="Arial" w:cs="Arial"/>
                <w:szCs w:val="24"/>
              </w:rPr>
              <w:t>122</w:t>
            </w:r>
          </w:p>
        </w:tc>
        <w:tc>
          <w:tcPr>
            <w:tcW w:w="2131" w:type="dxa"/>
            <w:tcBorders>
              <w:top w:val="single" w:sz="6" w:space="0" w:color="auto"/>
              <w:left w:val="single" w:sz="6" w:space="0" w:color="auto"/>
              <w:bottom w:val="single" w:sz="6" w:space="0" w:color="auto"/>
              <w:right w:val="single" w:sz="6" w:space="0" w:color="auto"/>
            </w:tcBorders>
            <w:shd w:val="clear" w:color="auto" w:fill="auto"/>
          </w:tcPr>
          <w:p w14:paraId="245F14E5" w14:textId="77777777" w:rsidR="00C262F2" w:rsidRDefault="00C262F2" w:rsidP="00C262F2">
            <w:pPr>
              <w:jc w:val="center"/>
            </w:pPr>
            <w:r w:rsidRPr="00BC61DD">
              <w:rPr>
                <w:rFonts w:ascii="Arial" w:hAnsi="Arial" w:cs="Arial"/>
                <w:spacing w:val="-3"/>
                <w:szCs w:val="24"/>
              </w:rPr>
              <w:t>100</w:t>
            </w:r>
          </w:p>
        </w:tc>
        <w:tc>
          <w:tcPr>
            <w:tcW w:w="2131" w:type="dxa"/>
            <w:tcBorders>
              <w:top w:val="single" w:sz="6" w:space="0" w:color="auto"/>
              <w:left w:val="single" w:sz="6" w:space="0" w:color="auto"/>
              <w:bottom w:val="single" w:sz="6" w:space="0" w:color="auto"/>
              <w:right w:val="single" w:sz="6" w:space="0" w:color="auto"/>
            </w:tcBorders>
            <w:shd w:val="clear" w:color="auto" w:fill="auto"/>
          </w:tcPr>
          <w:p w14:paraId="6EB16836" w14:textId="77777777" w:rsidR="00C262F2" w:rsidRPr="00F54706" w:rsidRDefault="00C262F2" w:rsidP="00C262F2">
            <w:pPr>
              <w:tabs>
                <w:tab w:val="left" w:pos="-720"/>
              </w:tabs>
              <w:suppressAutoHyphens/>
              <w:spacing w:before="4" w:afterLines="20" w:after="48"/>
              <w:jc w:val="center"/>
              <w:rPr>
                <w:rFonts w:ascii="Arial" w:hAnsi="Arial" w:cs="Arial"/>
                <w:spacing w:val="-3"/>
                <w:szCs w:val="24"/>
              </w:rPr>
            </w:pPr>
            <w:r>
              <w:rPr>
                <w:rFonts w:ascii="Arial" w:hAnsi="Arial" w:cs="Arial"/>
                <w:spacing w:val="-3"/>
                <w:szCs w:val="24"/>
              </w:rPr>
              <w:t>2</w:t>
            </w:r>
          </w:p>
        </w:tc>
      </w:tr>
      <w:tr w:rsidR="00C262F2" w:rsidRPr="00923905" w14:paraId="7AC5E956" w14:textId="77777777" w:rsidTr="00F327F1">
        <w:trPr>
          <w:jc w:val="center"/>
        </w:trPr>
        <w:tc>
          <w:tcPr>
            <w:tcW w:w="2131" w:type="dxa"/>
            <w:tcBorders>
              <w:top w:val="single" w:sz="6" w:space="0" w:color="auto"/>
              <w:left w:val="single" w:sz="6" w:space="0" w:color="auto"/>
              <w:bottom w:val="single" w:sz="6" w:space="0" w:color="auto"/>
              <w:right w:val="single" w:sz="6" w:space="0" w:color="auto"/>
            </w:tcBorders>
            <w:shd w:val="clear" w:color="auto" w:fill="auto"/>
          </w:tcPr>
          <w:p w14:paraId="0A0DFE2F" w14:textId="77777777" w:rsidR="00C262F2" w:rsidRPr="003707B9" w:rsidRDefault="00C262F2" w:rsidP="00C262F2">
            <w:pPr>
              <w:spacing w:before="4" w:afterLines="20" w:after="48"/>
              <w:jc w:val="center"/>
              <w:rPr>
                <w:rFonts w:ascii="Arial" w:hAnsi="Arial" w:cs="Arial"/>
                <w:szCs w:val="24"/>
              </w:rPr>
            </w:pPr>
            <w:r w:rsidRPr="003707B9">
              <w:rPr>
                <w:rFonts w:ascii="Arial" w:hAnsi="Arial" w:cs="Arial"/>
                <w:szCs w:val="24"/>
              </w:rPr>
              <w:t>Ergocornine</w:t>
            </w:r>
          </w:p>
        </w:tc>
        <w:tc>
          <w:tcPr>
            <w:tcW w:w="2131" w:type="dxa"/>
            <w:tcBorders>
              <w:top w:val="single" w:sz="6" w:space="0" w:color="auto"/>
              <w:left w:val="single" w:sz="6" w:space="0" w:color="auto"/>
              <w:bottom w:val="single" w:sz="6" w:space="0" w:color="auto"/>
              <w:right w:val="single" w:sz="6" w:space="0" w:color="auto"/>
            </w:tcBorders>
            <w:shd w:val="clear" w:color="auto" w:fill="auto"/>
          </w:tcPr>
          <w:p w14:paraId="55DD042D" w14:textId="77777777" w:rsidR="00C262F2" w:rsidRDefault="00C262F2" w:rsidP="00C262F2">
            <w:pPr>
              <w:jc w:val="center"/>
            </w:pPr>
            <w:r w:rsidRPr="00073F7A">
              <w:rPr>
                <w:rFonts w:ascii="Arial" w:hAnsi="Arial" w:cs="Arial"/>
                <w:szCs w:val="24"/>
              </w:rPr>
              <w:t>122</w:t>
            </w:r>
          </w:p>
        </w:tc>
        <w:tc>
          <w:tcPr>
            <w:tcW w:w="2131" w:type="dxa"/>
            <w:tcBorders>
              <w:top w:val="single" w:sz="6" w:space="0" w:color="auto"/>
              <w:left w:val="single" w:sz="6" w:space="0" w:color="auto"/>
              <w:bottom w:val="single" w:sz="6" w:space="0" w:color="auto"/>
              <w:right w:val="single" w:sz="6" w:space="0" w:color="auto"/>
            </w:tcBorders>
            <w:shd w:val="clear" w:color="auto" w:fill="auto"/>
          </w:tcPr>
          <w:p w14:paraId="1AF6078B" w14:textId="77777777" w:rsidR="00C262F2" w:rsidRDefault="00C262F2" w:rsidP="00C262F2">
            <w:pPr>
              <w:jc w:val="center"/>
            </w:pPr>
            <w:r w:rsidRPr="00BC61DD">
              <w:rPr>
                <w:rFonts w:ascii="Arial" w:hAnsi="Arial" w:cs="Arial"/>
                <w:spacing w:val="-3"/>
                <w:szCs w:val="24"/>
              </w:rPr>
              <w:t>100</w:t>
            </w:r>
          </w:p>
        </w:tc>
        <w:tc>
          <w:tcPr>
            <w:tcW w:w="2131" w:type="dxa"/>
            <w:tcBorders>
              <w:top w:val="single" w:sz="6" w:space="0" w:color="auto"/>
              <w:left w:val="single" w:sz="6" w:space="0" w:color="auto"/>
              <w:bottom w:val="single" w:sz="6" w:space="0" w:color="auto"/>
              <w:right w:val="single" w:sz="6" w:space="0" w:color="auto"/>
            </w:tcBorders>
            <w:shd w:val="clear" w:color="auto" w:fill="auto"/>
          </w:tcPr>
          <w:p w14:paraId="6B8C2720" w14:textId="77777777" w:rsidR="00C262F2" w:rsidRPr="00F54706" w:rsidRDefault="00C262F2" w:rsidP="00C262F2">
            <w:pPr>
              <w:tabs>
                <w:tab w:val="left" w:pos="-720"/>
              </w:tabs>
              <w:suppressAutoHyphens/>
              <w:spacing w:before="4" w:afterLines="20" w:after="48"/>
              <w:jc w:val="center"/>
              <w:rPr>
                <w:rFonts w:ascii="Arial" w:hAnsi="Arial" w:cs="Arial"/>
                <w:spacing w:val="-3"/>
                <w:szCs w:val="24"/>
              </w:rPr>
            </w:pPr>
            <w:r>
              <w:rPr>
                <w:rFonts w:ascii="Arial" w:hAnsi="Arial" w:cs="Arial"/>
                <w:spacing w:val="-3"/>
                <w:szCs w:val="24"/>
              </w:rPr>
              <w:t>3</w:t>
            </w:r>
          </w:p>
        </w:tc>
      </w:tr>
      <w:tr w:rsidR="00C262F2" w:rsidRPr="00923905" w14:paraId="220343AF" w14:textId="77777777" w:rsidTr="00F327F1">
        <w:trPr>
          <w:jc w:val="center"/>
        </w:trPr>
        <w:tc>
          <w:tcPr>
            <w:tcW w:w="2131" w:type="dxa"/>
            <w:tcBorders>
              <w:top w:val="single" w:sz="6" w:space="0" w:color="auto"/>
              <w:left w:val="single" w:sz="6" w:space="0" w:color="auto"/>
              <w:bottom w:val="single" w:sz="6" w:space="0" w:color="auto"/>
              <w:right w:val="single" w:sz="6" w:space="0" w:color="auto"/>
            </w:tcBorders>
            <w:shd w:val="clear" w:color="auto" w:fill="auto"/>
          </w:tcPr>
          <w:p w14:paraId="15958C0B" w14:textId="77777777" w:rsidR="00C262F2" w:rsidRPr="003707B9" w:rsidRDefault="00C262F2" w:rsidP="00C262F2">
            <w:pPr>
              <w:spacing w:before="4" w:afterLines="20" w:after="48"/>
              <w:jc w:val="center"/>
              <w:rPr>
                <w:rFonts w:ascii="Arial" w:hAnsi="Arial" w:cs="Arial"/>
                <w:szCs w:val="24"/>
              </w:rPr>
            </w:pPr>
            <w:r w:rsidRPr="003707B9">
              <w:rPr>
                <w:rFonts w:ascii="Arial" w:hAnsi="Arial" w:cs="Arial"/>
                <w:szCs w:val="24"/>
              </w:rPr>
              <w:t>Ergocorninine</w:t>
            </w:r>
          </w:p>
        </w:tc>
        <w:tc>
          <w:tcPr>
            <w:tcW w:w="2131" w:type="dxa"/>
            <w:tcBorders>
              <w:top w:val="single" w:sz="6" w:space="0" w:color="auto"/>
              <w:left w:val="single" w:sz="6" w:space="0" w:color="auto"/>
              <w:bottom w:val="single" w:sz="6" w:space="0" w:color="auto"/>
              <w:right w:val="single" w:sz="6" w:space="0" w:color="auto"/>
            </w:tcBorders>
            <w:shd w:val="clear" w:color="auto" w:fill="auto"/>
          </w:tcPr>
          <w:p w14:paraId="252A48F5" w14:textId="77777777" w:rsidR="00C262F2" w:rsidRDefault="00C262F2" w:rsidP="00C262F2">
            <w:pPr>
              <w:jc w:val="center"/>
            </w:pPr>
            <w:r w:rsidRPr="00073F7A">
              <w:rPr>
                <w:rFonts w:ascii="Arial" w:hAnsi="Arial" w:cs="Arial"/>
                <w:szCs w:val="24"/>
              </w:rPr>
              <w:t>122</w:t>
            </w:r>
          </w:p>
        </w:tc>
        <w:tc>
          <w:tcPr>
            <w:tcW w:w="2131" w:type="dxa"/>
            <w:tcBorders>
              <w:top w:val="single" w:sz="6" w:space="0" w:color="auto"/>
              <w:left w:val="single" w:sz="6" w:space="0" w:color="auto"/>
              <w:bottom w:val="single" w:sz="6" w:space="0" w:color="auto"/>
              <w:right w:val="single" w:sz="6" w:space="0" w:color="auto"/>
            </w:tcBorders>
            <w:shd w:val="clear" w:color="auto" w:fill="auto"/>
          </w:tcPr>
          <w:p w14:paraId="623D9301" w14:textId="77777777" w:rsidR="00C262F2" w:rsidRDefault="00C262F2" w:rsidP="00C262F2">
            <w:pPr>
              <w:jc w:val="center"/>
            </w:pPr>
            <w:r w:rsidRPr="00BC61DD">
              <w:rPr>
                <w:rFonts w:ascii="Arial" w:hAnsi="Arial" w:cs="Arial"/>
                <w:spacing w:val="-3"/>
                <w:szCs w:val="24"/>
              </w:rPr>
              <w:t>100</w:t>
            </w:r>
          </w:p>
        </w:tc>
        <w:tc>
          <w:tcPr>
            <w:tcW w:w="2131" w:type="dxa"/>
            <w:tcBorders>
              <w:top w:val="single" w:sz="6" w:space="0" w:color="auto"/>
              <w:left w:val="single" w:sz="6" w:space="0" w:color="auto"/>
              <w:bottom w:val="single" w:sz="6" w:space="0" w:color="auto"/>
              <w:right w:val="single" w:sz="6" w:space="0" w:color="auto"/>
            </w:tcBorders>
            <w:shd w:val="clear" w:color="auto" w:fill="auto"/>
          </w:tcPr>
          <w:p w14:paraId="6F3D6973" w14:textId="77777777" w:rsidR="00C262F2" w:rsidRPr="00F54706" w:rsidRDefault="00C262F2" w:rsidP="00C262F2">
            <w:pPr>
              <w:tabs>
                <w:tab w:val="left" w:pos="-720"/>
              </w:tabs>
              <w:suppressAutoHyphens/>
              <w:spacing w:before="4" w:afterLines="20" w:after="48"/>
              <w:jc w:val="center"/>
              <w:rPr>
                <w:rFonts w:ascii="Arial" w:hAnsi="Arial" w:cs="Arial"/>
                <w:spacing w:val="-3"/>
                <w:szCs w:val="24"/>
              </w:rPr>
            </w:pPr>
            <w:r>
              <w:rPr>
                <w:rFonts w:ascii="Arial" w:hAnsi="Arial" w:cs="Arial"/>
                <w:spacing w:val="-3"/>
                <w:szCs w:val="24"/>
              </w:rPr>
              <w:t>2</w:t>
            </w:r>
          </w:p>
        </w:tc>
      </w:tr>
      <w:tr w:rsidR="00C262F2" w:rsidRPr="00923905" w14:paraId="43ABB4BD" w14:textId="77777777" w:rsidTr="00F327F1">
        <w:trPr>
          <w:jc w:val="center"/>
        </w:trPr>
        <w:tc>
          <w:tcPr>
            <w:tcW w:w="2131" w:type="dxa"/>
            <w:tcBorders>
              <w:top w:val="single" w:sz="6" w:space="0" w:color="auto"/>
              <w:left w:val="single" w:sz="6" w:space="0" w:color="auto"/>
              <w:bottom w:val="single" w:sz="6" w:space="0" w:color="auto"/>
              <w:right w:val="single" w:sz="6" w:space="0" w:color="auto"/>
            </w:tcBorders>
            <w:shd w:val="clear" w:color="auto" w:fill="auto"/>
          </w:tcPr>
          <w:p w14:paraId="7248616B" w14:textId="77777777" w:rsidR="00C262F2" w:rsidRPr="003707B9" w:rsidRDefault="00C262F2" w:rsidP="00C262F2">
            <w:pPr>
              <w:spacing w:before="4" w:afterLines="20" w:after="48"/>
              <w:jc w:val="center"/>
              <w:rPr>
                <w:rFonts w:ascii="Arial" w:hAnsi="Arial" w:cs="Arial"/>
                <w:szCs w:val="24"/>
              </w:rPr>
            </w:pPr>
            <w:r>
              <w:rPr>
                <w:rFonts w:ascii="Arial" w:hAnsi="Arial" w:cs="Arial"/>
                <w:szCs w:val="24"/>
              </w:rPr>
              <w:t>Alternariol</w:t>
            </w:r>
          </w:p>
        </w:tc>
        <w:tc>
          <w:tcPr>
            <w:tcW w:w="2131" w:type="dxa"/>
            <w:tcBorders>
              <w:top w:val="single" w:sz="6" w:space="0" w:color="auto"/>
              <w:left w:val="single" w:sz="6" w:space="0" w:color="auto"/>
              <w:bottom w:val="single" w:sz="6" w:space="0" w:color="auto"/>
              <w:right w:val="single" w:sz="6" w:space="0" w:color="auto"/>
            </w:tcBorders>
            <w:shd w:val="clear" w:color="auto" w:fill="auto"/>
          </w:tcPr>
          <w:p w14:paraId="5DCE45B3" w14:textId="77777777" w:rsidR="00C262F2" w:rsidRDefault="00C262F2" w:rsidP="00C262F2">
            <w:pPr>
              <w:jc w:val="center"/>
            </w:pPr>
            <w:r w:rsidRPr="00073F7A">
              <w:rPr>
                <w:rFonts w:ascii="Arial" w:hAnsi="Arial" w:cs="Arial"/>
                <w:szCs w:val="24"/>
              </w:rPr>
              <w:t>122</w:t>
            </w:r>
          </w:p>
        </w:tc>
        <w:tc>
          <w:tcPr>
            <w:tcW w:w="2131" w:type="dxa"/>
            <w:tcBorders>
              <w:top w:val="single" w:sz="6" w:space="0" w:color="auto"/>
              <w:left w:val="single" w:sz="6" w:space="0" w:color="auto"/>
              <w:bottom w:val="single" w:sz="6" w:space="0" w:color="auto"/>
              <w:right w:val="single" w:sz="6" w:space="0" w:color="auto"/>
            </w:tcBorders>
            <w:shd w:val="clear" w:color="auto" w:fill="auto"/>
          </w:tcPr>
          <w:p w14:paraId="4D54B95F" w14:textId="77777777" w:rsidR="00C262F2" w:rsidRDefault="00C262F2" w:rsidP="00C262F2">
            <w:pPr>
              <w:jc w:val="center"/>
            </w:pPr>
            <w:r w:rsidRPr="00BC61DD">
              <w:rPr>
                <w:rFonts w:ascii="Arial" w:hAnsi="Arial" w:cs="Arial"/>
                <w:spacing w:val="-3"/>
                <w:szCs w:val="24"/>
              </w:rPr>
              <w:t>100</w:t>
            </w:r>
          </w:p>
        </w:tc>
        <w:tc>
          <w:tcPr>
            <w:tcW w:w="2131" w:type="dxa"/>
            <w:tcBorders>
              <w:top w:val="single" w:sz="6" w:space="0" w:color="auto"/>
              <w:left w:val="single" w:sz="6" w:space="0" w:color="auto"/>
              <w:bottom w:val="single" w:sz="6" w:space="0" w:color="auto"/>
              <w:right w:val="single" w:sz="6" w:space="0" w:color="auto"/>
            </w:tcBorders>
            <w:shd w:val="clear" w:color="auto" w:fill="auto"/>
          </w:tcPr>
          <w:p w14:paraId="46584714" w14:textId="77777777" w:rsidR="00C262F2" w:rsidRDefault="00C262F2" w:rsidP="00C262F2">
            <w:pPr>
              <w:tabs>
                <w:tab w:val="left" w:pos="-720"/>
              </w:tabs>
              <w:suppressAutoHyphens/>
              <w:spacing w:before="4" w:afterLines="20" w:after="48"/>
              <w:jc w:val="center"/>
              <w:rPr>
                <w:rFonts w:ascii="Arial" w:hAnsi="Arial" w:cs="Arial"/>
                <w:spacing w:val="-3"/>
                <w:szCs w:val="24"/>
              </w:rPr>
            </w:pPr>
            <w:r>
              <w:rPr>
                <w:rFonts w:ascii="Arial" w:hAnsi="Arial" w:cs="Arial"/>
                <w:spacing w:val="-3"/>
                <w:szCs w:val="24"/>
              </w:rPr>
              <w:t>4</w:t>
            </w:r>
          </w:p>
        </w:tc>
      </w:tr>
      <w:tr w:rsidR="00C262F2" w:rsidRPr="00923905" w14:paraId="3DCEBB3B" w14:textId="77777777" w:rsidTr="00F327F1">
        <w:trPr>
          <w:jc w:val="center"/>
        </w:trPr>
        <w:tc>
          <w:tcPr>
            <w:tcW w:w="2131" w:type="dxa"/>
            <w:tcBorders>
              <w:top w:val="single" w:sz="6" w:space="0" w:color="auto"/>
              <w:left w:val="single" w:sz="6" w:space="0" w:color="auto"/>
              <w:bottom w:val="single" w:sz="6" w:space="0" w:color="auto"/>
              <w:right w:val="single" w:sz="6" w:space="0" w:color="auto"/>
            </w:tcBorders>
            <w:shd w:val="clear" w:color="auto" w:fill="auto"/>
          </w:tcPr>
          <w:p w14:paraId="2D4194C6" w14:textId="77777777" w:rsidR="00C262F2" w:rsidRPr="003707B9" w:rsidRDefault="00C262F2" w:rsidP="00C262F2">
            <w:pPr>
              <w:spacing w:before="4" w:afterLines="20" w:after="48"/>
              <w:jc w:val="center"/>
              <w:rPr>
                <w:rFonts w:ascii="Arial" w:hAnsi="Arial" w:cs="Arial"/>
                <w:szCs w:val="24"/>
              </w:rPr>
            </w:pPr>
            <w:r>
              <w:rPr>
                <w:rFonts w:ascii="Arial" w:hAnsi="Arial" w:cs="Arial"/>
                <w:szCs w:val="24"/>
              </w:rPr>
              <w:t>Tenuazonic Acid</w:t>
            </w:r>
          </w:p>
        </w:tc>
        <w:tc>
          <w:tcPr>
            <w:tcW w:w="2131" w:type="dxa"/>
            <w:tcBorders>
              <w:top w:val="single" w:sz="6" w:space="0" w:color="auto"/>
              <w:left w:val="single" w:sz="6" w:space="0" w:color="auto"/>
              <w:bottom w:val="single" w:sz="6" w:space="0" w:color="auto"/>
              <w:right w:val="single" w:sz="6" w:space="0" w:color="auto"/>
            </w:tcBorders>
            <w:shd w:val="clear" w:color="auto" w:fill="auto"/>
          </w:tcPr>
          <w:p w14:paraId="47F528CD" w14:textId="77777777" w:rsidR="00C262F2" w:rsidRDefault="00C262F2" w:rsidP="00C262F2">
            <w:pPr>
              <w:spacing w:before="4" w:afterLines="20" w:after="48"/>
              <w:jc w:val="center"/>
              <w:rPr>
                <w:rFonts w:ascii="Arial" w:hAnsi="Arial" w:cs="Arial"/>
                <w:szCs w:val="24"/>
              </w:rPr>
            </w:pPr>
            <w:r>
              <w:rPr>
                <w:rFonts w:ascii="Arial" w:hAnsi="Arial" w:cs="Arial"/>
                <w:szCs w:val="24"/>
              </w:rPr>
              <w:t>175</w:t>
            </w:r>
          </w:p>
        </w:tc>
        <w:tc>
          <w:tcPr>
            <w:tcW w:w="2131" w:type="dxa"/>
            <w:tcBorders>
              <w:top w:val="single" w:sz="6" w:space="0" w:color="auto"/>
              <w:left w:val="single" w:sz="6" w:space="0" w:color="auto"/>
              <w:bottom w:val="single" w:sz="6" w:space="0" w:color="auto"/>
              <w:right w:val="single" w:sz="6" w:space="0" w:color="auto"/>
            </w:tcBorders>
            <w:shd w:val="clear" w:color="auto" w:fill="auto"/>
          </w:tcPr>
          <w:p w14:paraId="232B1525" w14:textId="77777777" w:rsidR="00C262F2" w:rsidRDefault="00C262F2" w:rsidP="00C262F2">
            <w:pPr>
              <w:jc w:val="center"/>
            </w:pPr>
            <w:r w:rsidRPr="00BC61DD">
              <w:rPr>
                <w:rFonts w:ascii="Arial" w:hAnsi="Arial" w:cs="Arial"/>
                <w:spacing w:val="-3"/>
                <w:szCs w:val="24"/>
              </w:rPr>
              <w:t>100</w:t>
            </w:r>
          </w:p>
        </w:tc>
        <w:tc>
          <w:tcPr>
            <w:tcW w:w="2131" w:type="dxa"/>
            <w:tcBorders>
              <w:top w:val="single" w:sz="6" w:space="0" w:color="auto"/>
              <w:left w:val="single" w:sz="6" w:space="0" w:color="auto"/>
              <w:bottom w:val="single" w:sz="6" w:space="0" w:color="auto"/>
              <w:right w:val="single" w:sz="6" w:space="0" w:color="auto"/>
            </w:tcBorders>
            <w:shd w:val="clear" w:color="auto" w:fill="auto"/>
          </w:tcPr>
          <w:p w14:paraId="46D6E9A8" w14:textId="77777777" w:rsidR="00C262F2" w:rsidRDefault="00C262F2" w:rsidP="00C262F2">
            <w:pPr>
              <w:tabs>
                <w:tab w:val="left" w:pos="-720"/>
              </w:tabs>
              <w:suppressAutoHyphens/>
              <w:spacing w:before="4" w:afterLines="20" w:after="48"/>
              <w:jc w:val="center"/>
              <w:rPr>
                <w:rFonts w:ascii="Arial" w:hAnsi="Arial" w:cs="Arial"/>
                <w:spacing w:val="-3"/>
                <w:szCs w:val="24"/>
              </w:rPr>
            </w:pPr>
            <w:r>
              <w:rPr>
                <w:rFonts w:ascii="Arial" w:hAnsi="Arial" w:cs="Arial"/>
                <w:spacing w:val="-3"/>
                <w:szCs w:val="24"/>
              </w:rPr>
              <w:t>4</w:t>
            </w:r>
          </w:p>
        </w:tc>
      </w:tr>
      <w:tr w:rsidR="00C262F2" w:rsidRPr="00923905" w14:paraId="465E6A46" w14:textId="77777777" w:rsidTr="00F327F1">
        <w:trPr>
          <w:jc w:val="center"/>
        </w:trPr>
        <w:tc>
          <w:tcPr>
            <w:tcW w:w="2131" w:type="dxa"/>
            <w:tcBorders>
              <w:top w:val="single" w:sz="6" w:space="0" w:color="auto"/>
              <w:left w:val="single" w:sz="6" w:space="0" w:color="auto"/>
              <w:bottom w:val="single" w:sz="6" w:space="0" w:color="auto"/>
              <w:right w:val="single" w:sz="6" w:space="0" w:color="auto"/>
            </w:tcBorders>
            <w:shd w:val="clear" w:color="auto" w:fill="auto"/>
          </w:tcPr>
          <w:p w14:paraId="3EF1A12C" w14:textId="77777777" w:rsidR="00C262F2" w:rsidRPr="003707B9" w:rsidRDefault="00C262F2" w:rsidP="00C262F2">
            <w:pPr>
              <w:spacing w:before="4" w:afterLines="20" w:after="48"/>
              <w:jc w:val="center"/>
              <w:rPr>
                <w:rFonts w:ascii="Arial" w:hAnsi="Arial" w:cs="Arial"/>
                <w:szCs w:val="24"/>
              </w:rPr>
            </w:pPr>
            <w:r>
              <w:rPr>
                <w:rFonts w:ascii="Arial" w:hAnsi="Arial" w:cs="Arial"/>
                <w:szCs w:val="24"/>
              </w:rPr>
              <w:t>AME</w:t>
            </w:r>
          </w:p>
        </w:tc>
        <w:tc>
          <w:tcPr>
            <w:tcW w:w="2131" w:type="dxa"/>
            <w:tcBorders>
              <w:top w:val="single" w:sz="6" w:space="0" w:color="auto"/>
              <w:left w:val="single" w:sz="6" w:space="0" w:color="auto"/>
              <w:bottom w:val="single" w:sz="6" w:space="0" w:color="auto"/>
              <w:right w:val="single" w:sz="6" w:space="0" w:color="auto"/>
            </w:tcBorders>
            <w:shd w:val="clear" w:color="auto" w:fill="auto"/>
          </w:tcPr>
          <w:p w14:paraId="56C0ED8C" w14:textId="77777777" w:rsidR="00C262F2" w:rsidRDefault="00C262F2" w:rsidP="00C262F2">
            <w:pPr>
              <w:jc w:val="center"/>
            </w:pPr>
            <w:r w:rsidRPr="00DC3E74">
              <w:rPr>
                <w:rFonts w:ascii="Arial" w:hAnsi="Arial" w:cs="Arial"/>
                <w:szCs w:val="24"/>
              </w:rPr>
              <w:t>175</w:t>
            </w:r>
          </w:p>
        </w:tc>
        <w:tc>
          <w:tcPr>
            <w:tcW w:w="2131" w:type="dxa"/>
            <w:tcBorders>
              <w:top w:val="single" w:sz="6" w:space="0" w:color="auto"/>
              <w:left w:val="single" w:sz="6" w:space="0" w:color="auto"/>
              <w:bottom w:val="single" w:sz="6" w:space="0" w:color="auto"/>
              <w:right w:val="single" w:sz="6" w:space="0" w:color="auto"/>
            </w:tcBorders>
            <w:shd w:val="clear" w:color="auto" w:fill="auto"/>
          </w:tcPr>
          <w:p w14:paraId="42660886" w14:textId="77777777" w:rsidR="00C262F2" w:rsidRDefault="00C262F2" w:rsidP="00C262F2">
            <w:pPr>
              <w:jc w:val="center"/>
            </w:pPr>
            <w:r w:rsidRPr="00BC61DD">
              <w:rPr>
                <w:rFonts w:ascii="Arial" w:hAnsi="Arial" w:cs="Arial"/>
                <w:spacing w:val="-3"/>
                <w:szCs w:val="24"/>
              </w:rPr>
              <w:t>100</w:t>
            </w:r>
          </w:p>
        </w:tc>
        <w:tc>
          <w:tcPr>
            <w:tcW w:w="2131" w:type="dxa"/>
            <w:tcBorders>
              <w:top w:val="single" w:sz="6" w:space="0" w:color="auto"/>
              <w:left w:val="single" w:sz="6" w:space="0" w:color="auto"/>
              <w:bottom w:val="single" w:sz="6" w:space="0" w:color="auto"/>
              <w:right w:val="single" w:sz="6" w:space="0" w:color="auto"/>
            </w:tcBorders>
            <w:shd w:val="clear" w:color="auto" w:fill="auto"/>
          </w:tcPr>
          <w:p w14:paraId="5F61CF66" w14:textId="77777777" w:rsidR="00C262F2" w:rsidRDefault="00C262F2" w:rsidP="00C262F2">
            <w:pPr>
              <w:tabs>
                <w:tab w:val="left" w:pos="-720"/>
              </w:tabs>
              <w:suppressAutoHyphens/>
              <w:spacing w:before="4" w:afterLines="20" w:after="48"/>
              <w:jc w:val="center"/>
              <w:rPr>
                <w:rFonts w:ascii="Arial" w:hAnsi="Arial" w:cs="Arial"/>
                <w:spacing w:val="-3"/>
                <w:szCs w:val="24"/>
              </w:rPr>
            </w:pPr>
            <w:r>
              <w:rPr>
                <w:rFonts w:ascii="Arial" w:hAnsi="Arial" w:cs="Arial"/>
                <w:spacing w:val="-3"/>
                <w:szCs w:val="24"/>
              </w:rPr>
              <w:t>4</w:t>
            </w:r>
          </w:p>
        </w:tc>
      </w:tr>
      <w:tr w:rsidR="00C262F2" w:rsidRPr="00923905" w14:paraId="3D12BCA3" w14:textId="77777777" w:rsidTr="00F327F1">
        <w:trPr>
          <w:jc w:val="center"/>
        </w:trPr>
        <w:tc>
          <w:tcPr>
            <w:tcW w:w="2131" w:type="dxa"/>
            <w:tcBorders>
              <w:top w:val="single" w:sz="6" w:space="0" w:color="auto"/>
              <w:left w:val="single" w:sz="6" w:space="0" w:color="auto"/>
              <w:bottom w:val="single" w:sz="6" w:space="0" w:color="auto"/>
              <w:right w:val="single" w:sz="6" w:space="0" w:color="auto"/>
            </w:tcBorders>
            <w:shd w:val="clear" w:color="auto" w:fill="auto"/>
          </w:tcPr>
          <w:p w14:paraId="2F1FE0B0" w14:textId="77777777" w:rsidR="00C262F2" w:rsidRPr="003707B9" w:rsidRDefault="00C262F2" w:rsidP="00C262F2">
            <w:pPr>
              <w:spacing w:before="4" w:afterLines="20" w:after="48"/>
              <w:jc w:val="center"/>
              <w:rPr>
                <w:rFonts w:ascii="Arial" w:hAnsi="Arial" w:cs="Arial"/>
                <w:szCs w:val="24"/>
              </w:rPr>
            </w:pPr>
            <w:r>
              <w:rPr>
                <w:rFonts w:ascii="Arial" w:hAnsi="Arial" w:cs="Arial"/>
                <w:szCs w:val="24"/>
              </w:rPr>
              <w:t>Altenuene</w:t>
            </w:r>
          </w:p>
        </w:tc>
        <w:tc>
          <w:tcPr>
            <w:tcW w:w="2131" w:type="dxa"/>
            <w:tcBorders>
              <w:top w:val="single" w:sz="6" w:space="0" w:color="auto"/>
              <w:left w:val="single" w:sz="6" w:space="0" w:color="auto"/>
              <w:bottom w:val="single" w:sz="6" w:space="0" w:color="auto"/>
              <w:right w:val="single" w:sz="6" w:space="0" w:color="auto"/>
            </w:tcBorders>
            <w:shd w:val="clear" w:color="auto" w:fill="auto"/>
          </w:tcPr>
          <w:p w14:paraId="74FB90EF" w14:textId="77777777" w:rsidR="00C262F2" w:rsidRDefault="00C262F2" w:rsidP="00C262F2">
            <w:pPr>
              <w:jc w:val="center"/>
            </w:pPr>
            <w:r w:rsidRPr="00DC3E74">
              <w:rPr>
                <w:rFonts w:ascii="Arial" w:hAnsi="Arial" w:cs="Arial"/>
                <w:szCs w:val="24"/>
              </w:rPr>
              <w:t>175</w:t>
            </w:r>
          </w:p>
        </w:tc>
        <w:tc>
          <w:tcPr>
            <w:tcW w:w="2131" w:type="dxa"/>
            <w:tcBorders>
              <w:top w:val="single" w:sz="6" w:space="0" w:color="auto"/>
              <w:left w:val="single" w:sz="6" w:space="0" w:color="auto"/>
              <w:bottom w:val="single" w:sz="6" w:space="0" w:color="auto"/>
              <w:right w:val="single" w:sz="6" w:space="0" w:color="auto"/>
            </w:tcBorders>
            <w:shd w:val="clear" w:color="auto" w:fill="auto"/>
          </w:tcPr>
          <w:p w14:paraId="71F40839" w14:textId="77777777" w:rsidR="00C262F2" w:rsidRDefault="00C262F2" w:rsidP="00C262F2">
            <w:pPr>
              <w:jc w:val="center"/>
            </w:pPr>
            <w:r w:rsidRPr="00BC61DD">
              <w:rPr>
                <w:rFonts w:ascii="Arial" w:hAnsi="Arial" w:cs="Arial"/>
                <w:spacing w:val="-3"/>
                <w:szCs w:val="24"/>
              </w:rPr>
              <w:t>100</w:t>
            </w:r>
          </w:p>
        </w:tc>
        <w:tc>
          <w:tcPr>
            <w:tcW w:w="2131" w:type="dxa"/>
            <w:tcBorders>
              <w:top w:val="single" w:sz="6" w:space="0" w:color="auto"/>
              <w:left w:val="single" w:sz="6" w:space="0" w:color="auto"/>
              <w:bottom w:val="single" w:sz="6" w:space="0" w:color="auto"/>
              <w:right w:val="single" w:sz="6" w:space="0" w:color="auto"/>
            </w:tcBorders>
            <w:shd w:val="clear" w:color="auto" w:fill="auto"/>
          </w:tcPr>
          <w:p w14:paraId="39EC6606" w14:textId="77777777" w:rsidR="00C262F2" w:rsidRDefault="00C262F2" w:rsidP="00C262F2">
            <w:pPr>
              <w:tabs>
                <w:tab w:val="left" w:pos="-720"/>
              </w:tabs>
              <w:suppressAutoHyphens/>
              <w:spacing w:before="4" w:afterLines="20" w:after="48"/>
              <w:jc w:val="center"/>
              <w:rPr>
                <w:rFonts w:ascii="Arial" w:hAnsi="Arial" w:cs="Arial"/>
                <w:spacing w:val="-3"/>
                <w:szCs w:val="24"/>
              </w:rPr>
            </w:pPr>
            <w:r>
              <w:rPr>
                <w:rFonts w:ascii="Arial" w:hAnsi="Arial" w:cs="Arial"/>
                <w:spacing w:val="-3"/>
                <w:szCs w:val="24"/>
              </w:rPr>
              <w:t>4</w:t>
            </w:r>
          </w:p>
        </w:tc>
      </w:tr>
      <w:tr w:rsidR="00C262F2" w:rsidRPr="00923905" w14:paraId="66C9B956" w14:textId="77777777" w:rsidTr="00F327F1">
        <w:trPr>
          <w:jc w:val="center"/>
        </w:trPr>
        <w:tc>
          <w:tcPr>
            <w:tcW w:w="2131" w:type="dxa"/>
            <w:tcBorders>
              <w:top w:val="single" w:sz="6" w:space="0" w:color="auto"/>
              <w:left w:val="single" w:sz="6" w:space="0" w:color="auto"/>
              <w:bottom w:val="single" w:sz="6" w:space="0" w:color="auto"/>
              <w:right w:val="single" w:sz="6" w:space="0" w:color="auto"/>
            </w:tcBorders>
            <w:shd w:val="clear" w:color="auto" w:fill="auto"/>
          </w:tcPr>
          <w:p w14:paraId="12DB857F" w14:textId="77777777" w:rsidR="00C262F2" w:rsidRPr="003707B9" w:rsidRDefault="00C262F2" w:rsidP="00C262F2">
            <w:pPr>
              <w:spacing w:before="4" w:afterLines="20" w:after="48"/>
              <w:jc w:val="center"/>
              <w:rPr>
                <w:rFonts w:ascii="Arial" w:hAnsi="Arial" w:cs="Arial"/>
                <w:szCs w:val="24"/>
              </w:rPr>
            </w:pPr>
            <w:r>
              <w:rPr>
                <w:rFonts w:ascii="Arial" w:hAnsi="Arial" w:cs="Arial"/>
                <w:szCs w:val="24"/>
              </w:rPr>
              <w:t>Altertoxin 1</w:t>
            </w:r>
          </w:p>
        </w:tc>
        <w:tc>
          <w:tcPr>
            <w:tcW w:w="2131" w:type="dxa"/>
            <w:tcBorders>
              <w:top w:val="single" w:sz="6" w:space="0" w:color="auto"/>
              <w:left w:val="single" w:sz="6" w:space="0" w:color="auto"/>
              <w:bottom w:val="single" w:sz="6" w:space="0" w:color="auto"/>
              <w:right w:val="single" w:sz="6" w:space="0" w:color="auto"/>
            </w:tcBorders>
            <w:shd w:val="clear" w:color="auto" w:fill="auto"/>
          </w:tcPr>
          <w:p w14:paraId="0A9D092B" w14:textId="77777777" w:rsidR="00C262F2" w:rsidRDefault="00C262F2" w:rsidP="00C262F2">
            <w:pPr>
              <w:jc w:val="center"/>
            </w:pPr>
            <w:r w:rsidRPr="00DC3E74">
              <w:rPr>
                <w:rFonts w:ascii="Arial" w:hAnsi="Arial" w:cs="Arial"/>
                <w:szCs w:val="24"/>
              </w:rPr>
              <w:t>175</w:t>
            </w:r>
          </w:p>
        </w:tc>
        <w:tc>
          <w:tcPr>
            <w:tcW w:w="2131" w:type="dxa"/>
            <w:tcBorders>
              <w:top w:val="single" w:sz="6" w:space="0" w:color="auto"/>
              <w:left w:val="single" w:sz="6" w:space="0" w:color="auto"/>
              <w:bottom w:val="single" w:sz="6" w:space="0" w:color="auto"/>
              <w:right w:val="single" w:sz="6" w:space="0" w:color="auto"/>
            </w:tcBorders>
            <w:shd w:val="clear" w:color="auto" w:fill="auto"/>
          </w:tcPr>
          <w:p w14:paraId="45757AA8" w14:textId="77777777" w:rsidR="00C262F2" w:rsidRDefault="00C262F2" w:rsidP="00C262F2">
            <w:pPr>
              <w:jc w:val="center"/>
            </w:pPr>
            <w:r w:rsidRPr="00BC61DD">
              <w:rPr>
                <w:rFonts w:ascii="Arial" w:hAnsi="Arial" w:cs="Arial"/>
                <w:spacing w:val="-3"/>
                <w:szCs w:val="24"/>
              </w:rPr>
              <w:t>100</w:t>
            </w:r>
          </w:p>
        </w:tc>
        <w:tc>
          <w:tcPr>
            <w:tcW w:w="2131" w:type="dxa"/>
            <w:tcBorders>
              <w:top w:val="single" w:sz="6" w:space="0" w:color="auto"/>
              <w:left w:val="single" w:sz="6" w:space="0" w:color="auto"/>
              <w:bottom w:val="single" w:sz="6" w:space="0" w:color="auto"/>
              <w:right w:val="single" w:sz="6" w:space="0" w:color="auto"/>
            </w:tcBorders>
            <w:shd w:val="clear" w:color="auto" w:fill="auto"/>
          </w:tcPr>
          <w:p w14:paraId="46EF562C" w14:textId="77777777" w:rsidR="00C262F2" w:rsidRDefault="00C262F2" w:rsidP="00C262F2">
            <w:pPr>
              <w:tabs>
                <w:tab w:val="left" w:pos="-720"/>
              </w:tabs>
              <w:suppressAutoHyphens/>
              <w:spacing w:before="4" w:afterLines="20" w:after="48"/>
              <w:jc w:val="center"/>
              <w:rPr>
                <w:rFonts w:ascii="Arial" w:hAnsi="Arial" w:cs="Arial"/>
                <w:spacing w:val="-3"/>
                <w:szCs w:val="24"/>
              </w:rPr>
            </w:pPr>
            <w:r>
              <w:rPr>
                <w:rFonts w:ascii="Arial" w:hAnsi="Arial" w:cs="Arial"/>
                <w:spacing w:val="-3"/>
                <w:szCs w:val="24"/>
              </w:rPr>
              <w:t>4</w:t>
            </w:r>
          </w:p>
        </w:tc>
      </w:tr>
      <w:tr w:rsidR="00C262F2" w:rsidRPr="00923905" w14:paraId="225AC056" w14:textId="77777777" w:rsidTr="00F327F1">
        <w:trPr>
          <w:jc w:val="center"/>
        </w:trPr>
        <w:tc>
          <w:tcPr>
            <w:tcW w:w="2131" w:type="dxa"/>
            <w:tcBorders>
              <w:top w:val="single" w:sz="6" w:space="0" w:color="auto"/>
              <w:left w:val="single" w:sz="6" w:space="0" w:color="auto"/>
              <w:bottom w:val="single" w:sz="6" w:space="0" w:color="auto"/>
              <w:right w:val="single" w:sz="6" w:space="0" w:color="auto"/>
            </w:tcBorders>
            <w:shd w:val="clear" w:color="auto" w:fill="auto"/>
          </w:tcPr>
          <w:p w14:paraId="63D812E6" w14:textId="77777777" w:rsidR="00C262F2" w:rsidRPr="003707B9" w:rsidRDefault="00C262F2" w:rsidP="00C262F2">
            <w:pPr>
              <w:spacing w:before="4" w:afterLines="20" w:after="48"/>
              <w:jc w:val="center"/>
              <w:rPr>
                <w:rFonts w:ascii="Arial" w:hAnsi="Arial" w:cs="Arial"/>
                <w:szCs w:val="24"/>
              </w:rPr>
            </w:pPr>
            <w:r>
              <w:rPr>
                <w:rFonts w:ascii="Arial" w:hAnsi="Arial" w:cs="Arial"/>
                <w:szCs w:val="24"/>
              </w:rPr>
              <w:t>Tentoxin</w:t>
            </w:r>
          </w:p>
        </w:tc>
        <w:tc>
          <w:tcPr>
            <w:tcW w:w="2131" w:type="dxa"/>
            <w:tcBorders>
              <w:top w:val="single" w:sz="6" w:space="0" w:color="auto"/>
              <w:left w:val="single" w:sz="6" w:space="0" w:color="auto"/>
              <w:bottom w:val="single" w:sz="6" w:space="0" w:color="auto"/>
              <w:right w:val="single" w:sz="6" w:space="0" w:color="auto"/>
            </w:tcBorders>
            <w:shd w:val="clear" w:color="auto" w:fill="auto"/>
          </w:tcPr>
          <w:p w14:paraId="7359E8A7" w14:textId="77777777" w:rsidR="00C262F2" w:rsidRDefault="00C262F2" w:rsidP="00C262F2">
            <w:pPr>
              <w:jc w:val="center"/>
            </w:pPr>
            <w:r w:rsidRPr="00DC3E74">
              <w:rPr>
                <w:rFonts w:ascii="Arial" w:hAnsi="Arial" w:cs="Arial"/>
                <w:szCs w:val="24"/>
              </w:rPr>
              <w:t>175</w:t>
            </w:r>
          </w:p>
        </w:tc>
        <w:tc>
          <w:tcPr>
            <w:tcW w:w="2131" w:type="dxa"/>
            <w:tcBorders>
              <w:top w:val="single" w:sz="6" w:space="0" w:color="auto"/>
              <w:left w:val="single" w:sz="6" w:space="0" w:color="auto"/>
              <w:bottom w:val="single" w:sz="6" w:space="0" w:color="auto"/>
              <w:right w:val="single" w:sz="6" w:space="0" w:color="auto"/>
            </w:tcBorders>
            <w:shd w:val="clear" w:color="auto" w:fill="auto"/>
          </w:tcPr>
          <w:p w14:paraId="5B3F4C79" w14:textId="77777777" w:rsidR="00C262F2" w:rsidRDefault="00C262F2" w:rsidP="00C262F2">
            <w:pPr>
              <w:jc w:val="center"/>
            </w:pPr>
            <w:r w:rsidRPr="00BC61DD">
              <w:rPr>
                <w:rFonts w:ascii="Arial" w:hAnsi="Arial" w:cs="Arial"/>
                <w:spacing w:val="-3"/>
                <w:szCs w:val="24"/>
              </w:rPr>
              <w:t>100</w:t>
            </w:r>
          </w:p>
        </w:tc>
        <w:tc>
          <w:tcPr>
            <w:tcW w:w="2131" w:type="dxa"/>
            <w:tcBorders>
              <w:top w:val="single" w:sz="6" w:space="0" w:color="auto"/>
              <w:left w:val="single" w:sz="6" w:space="0" w:color="auto"/>
              <w:bottom w:val="single" w:sz="6" w:space="0" w:color="auto"/>
              <w:right w:val="single" w:sz="6" w:space="0" w:color="auto"/>
            </w:tcBorders>
            <w:shd w:val="clear" w:color="auto" w:fill="auto"/>
          </w:tcPr>
          <w:p w14:paraId="266596E6" w14:textId="77777777" w:rsidR="00C262F2" w:rsidRDefault="00C262F2" w:rsidP="00C262F2">
            <w:pPr>
              <w:tabs>
                <w:tab w:val="left" w:pos="-720"/>
              </w:tabs>
              <w:suppressAutoHyphens/>
              <w:spacing w:before="4" w:afterLines="20" w:after="48"/>
              <w:jc w:val="center"/>
              <w:rPr>
                <w:rFonts w:ascii="Arial" w:hAnsi="Arial" w:cs="Arial"/>
                <w:spacing w:val="-3"/>
                <w:szCs w:val="24"/>
              </w:rPr>
            </w:pPr>
            <w:r>
              <w:rPr>
                <w:rFonts w:ascii="Arial" w:hAnsi="Arial" w:cs="Arial"/>
                <w:spacing w:val="-3"/>
                <w:szCs w:val="24"/>
              </w:rPr>
              <w:t>4</w:t>
            </w:r>
          </w:p>
        </w:tc>
      </w:tr>
    </w:tbl>
    <w:p w14:paraId="0E91615C" w14:textId="77777777" w:rsidR="00C262F2" w:rsidRPr="00923905" w:rsidRDefault="00C262F2" w:rsidP="00C262F2">
      <w:pPr>
        <w:tabs>
          <w:tab w:val="left" w:pos="-720"/>
        </w:tabs>
        <w:suppressAutoHyphens/>
        <w:spacing w:line="360" w:lineRule="auto"/>
        <w:jc w:val="both"/>
        <w:rPr>
          <w:rFonts w:ascii="Arial" w:hAnsi="Arial" w:cs="Arial"/>
          <w:spacing w:val="-3"/>
        </w:rPr>
      </w:pPr>
    </w:p>
    <w:p w14:paraId="7A50D026" w14:textId="77777777" w:rsidR="00C262F2" w:rsidRDefault="00C262F2" w:rsidP="00C262F2"/>
    <w:p w14:paraId="094E37D2" w14:textId="77777777" w:rsidR="00C262F2" w:rsidRDefault="00F327F1" w:rsidP="00C262F2">
      <w:pPr>
        <w:overflowPunct/>
        <w:autoSpaceDE/>
        <w:autoSpaceDN/>
        <w:adjustRightInd/>
        <w:textAlignment w:val="auto"/>
        <w:rPr>
          <w:rFonts w:ascii="Arial" w:hAnsi="Arial" w:cs="Arial"/>
          <w:b/>
          <w:szCs w:val="24"/>
        </w:rPr>
      </w:pPr>
      <w:r>
        <w:rPr>
          <w:rFonts w:ascii="Arial" w:hAnsi="Arial" w:cs="Arial"/>
          <w:b/>
          <w:szCs w:val="24"/>
        </w:rPr>
        <w:t>Table 3</w:t>
      </w:r>
      <w:r w:rsidR="00C262F2" w:rsidRPr="00F83587">
        <w:rPr>
          <w:rFonts w:ascii="Arial" w:hAnsi="Arial" w:cs="Arial"/>
          <w:b/>
          <w:szCs w:val="24"/>
        </w:rPr>
        <w:t>: Analytical Methodology Applied Throughout</w:t>
      </w:r>
    </w:p>
    <w:tbl>
      <w:tblPr>
        <w:tblW w:w="529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44"/>
        <w:gridCol w:w="1689"/>
        <w:gridCol w:w="2531"/>
        <w:gridCol w:w="2108"/>
        <w:gridCol w:w="2549"/>
        <w:gridCol w:w="2075"/>
      </w:tblGrid>
      <w:tr w:rsidR="00C262F2" w:rsidRPr="00F83587" w14:paraId="317B182F" w14:textId="77777777" w:rsidTr="00F327F1">
        <w:trPr>
          <w:trHeight w:val="542"/>
          <w:tblHeader/>
        </w:trPr>
        <w:tc>
          <w:tcPr>
            <w:tcW w:w="1348" w:type="pct"/>
            <w:shd w:val="clear" w:color="auto" w:fill="auto"/>
          </w:tcPr>
          <w:p w14:paraId="18C02A10" w14:textId="77777777" w:rsidR="00C262F2" w:rsidRPr="00F327F1" w:rsidRDefault="00C262F2" w:rsidP="00C262F2">
            <w:pPr>
              <w:spacing w:before="40" w:after="40"/>
              <w:jc w:val="both"/>
              <w:rPr>
                <w:rFonts w:ascii="Arial" w:hAnsi="Arial" w:cs="Arial"/>
                <w:b/>
                <w:sz w:val="22"/>
                <w:szCs w:val="22"/>
              </w:rPr>
            </w:pPr>
            <w:r w:rsidRPr="00F327F1">
              <w:rPr>
                <w:rFonts w:ascii="Arial" w:hAnsi="Arial" w:cs="Arial"/>
                <w:b/>
                <w:sz w:val="22"/>
                <w:szCs w:val="22"/>
              </w:rPr>
              <w:t>Mycotoxin</w:t>
            </w:r>
          </w:p>
        </w:tc>
        <w:tc>
          <w:tcPr>
            <w:tcW w:w="563" w:type="pct"/>
            <w:shd w:val="clear" w:color="auto" w:fill="auto"/>
          </w:tcPr>
          <w:p w14:paraId="1F1A7930" w14:textId="77777777" w:rsidR="00C262F2" w:rsidRPr="00F327F1" w:rsidRDefault="00C262F2" w:rsidP="00C262F2">
            <w:pPr>
              <w:spacing w:before="40" w:after="40"/>
              <w:jc w:val="center"/>
              <w:rPr>
                <w:rFonts w:ascii="Arial" w:hAnsi="Arial" w:cs="Arial"/>
                <w:b/>
                <w:sz w:val="22"/>
                <w:szCs w:val="22"/>
              </w:rPr>
            </w:pPr>
            <w:r w:rsidRPr="00F327F1">
              <w:rPr>
                <w:rFonts w:ascii="Arial" w:hAnsi="Arial" w:cs="Arial"/>
                <w:b/>
                <w:sz w:val="22"/>
                <w:szCs w:val="22"/>
              </w:rPr>
              <w:t>Clean-up Column</w:t>
            </w:r>
          </w:p>
        </w:tc>
        <w:tc>
          <w:tcPr>
            <w:tcW w:w="844" w:type="pct"/>
            <w:shd w:val="clear" w:color="auto" w:fill="auto"/>
          </w:tcPr>
          <w:p w14:paraId="55A7E3F4" w14:textId="77777777" w:rsidR="00C262F2" w:rsidRPr="00F327F1" w:rsidRDefault="00C262F2" w:rsidP="00C262F2">
            <w:pPr>
              <w:spacing w:before="40" w:after="40"/>
              <w:jc w:val="center"/>
              <w:rPr>
                <w:rFonts w:ascii="Arial" w:hAnsi="Arial" w:cs="Arial"/>
                <w:b/>
                <w:sz w:val="22"/>
                <w:szCs w:val="22"/>
              </w:rPr>
            </w:pPr>
            <w:r w:rsidRPr="00F327F1">
              <w:rPr>
                <w:rFonts w:ascii="Arial" w:hAnsi="Arial" w:cs="Arial"/>
                <w:b/>
                <w:sz w:val="22"/>
                <w:szCs w:val="22"/>
              </w:rPr>
              <w:t>Determination Method</w:t>
            </w:r>
          </w:p>
        </w:tc>
        <w:tc>
          <w:tcPr>
            <w:tcW w:w="703" w:type="pct"/>
            <w:shd w:val="clear" w:color="auto" w:fill="auto"/>
          </w:tcPr>
          <w:p w14:paraId="24E0E65A" w14:textId="77777777" w:rsidR="00C262F2" w:rsidRPr="00F327F1" w:rsidRDefault="00C262F2" w:rsidP="00C262F2">
            <w:pPr>
              <w:spacing w:before="40" w:after="40"/>
              <w:jc w:val="center"/>
              <w:rPr>
                <w:rFonts w:ascii="Arial" w:hAnsi="Arial" w:cs="Arial"/>
                <w:b/>
                <w:sz w:val="22"/>
                <w:szCs w:val="22"/>
              </w:rPr>
            </w:pPr>
            <w:r w:rsidRPr="00F327F1">
              <w:rPr>
                <w:rFonts w:ascii="Arial" w:hAnsi="Arial" w:cs="Arial"/>
                <w:b/>
                <w:sz w:val="22"/>
                <w:szCs w:val="22"/>
              </w:rPr>
              <w:t>Limit of Detection</w:t>
            </w:r>
          </w:p>
        </w:tc>
        <w:tc>
          <w:tcPr>
            <w:tcW w:w="850" w:type="pct"/>
            <w:shd w:val="clear" w:color="auto" w:fill="auto"/>
          </w:tcPr>
          <w:p w14:paraId="62F1D4F3" w14:textId="77777777" w:rsidR="00C262F2" w:rsidRPr="00F327F1" w:rsidRDefault="00C262F2" w:rsidP="00C262F2">
            <w:pPr>
              <w:spacing w:before="40" w:after="40"/>
              <w:jc w:val="center"/>
              <w:rPr>
                <w:rFonts w:ascii="Arial" w:hAnsi="Arial" w:cs="Arial"/>
                <w:b/>
                <w:sz w:val="22"/>
                <w:szCs w:val="22"/>
              </w:rPr>
            </w:pPr>
            <w:r w:rsidRPr="00F327F1">
              <w:rPr>
                <w:rFonts w:ascii="Arial" w:hAnsi="Arial" w:cs="Arial"/>
                <w:b/>
                <w:sz w:val="22"/>
                <w:szCs w:val="22"/>
              </w:rPr>
              <w:t>Limit of Quantification</w:t>
            </w:r>
          </w:p>
        </w:tc>
        <w:tc>
          <w:tcPr>
            <w:tcW w:w="692" w:type="pct"/>
            <w:shd w:val="clear" w:color="auto" w:fill="auto"/>
          </w:tcPr>
          <w:p w14:paraId="72834857" w14:textId="77777777" w:rsidR="00C262F2" w:rsidRPr="00F327F1" w:rsidRDefault="00C262F2" w:rsidP="00C262F2">
            <w:pPr>
              <w:spacing w:before="40" w:after="40"/>
              <w:jc w:val="center"/>
              <w:rPr>
                <w:rFonts w:ascii="Arial" w:hAnsi="Arial" w:cs="Arial"/>
                <w:b/>
                <w:sz w:val="22"/>
                <w:szCs w:val="22"/>
              </w:rPr>
            </w:pPr>
            <w:r w:rsidRPr="00F327F1">
              <w:rPr>
                <w:rFonts w:ascii="Arial" w:hAnsi="Arial" w:cs="Arial"/>
                <w:b/>
                <w:sz w:val="22"/>
                <w:szCs w:val="22"/>
              </w:rPr>
              <w:t>UKAS Accredited</w:t>
            </w:r>
          </w:p>
        </w:tc>
      </w:tr>
      <w:tr w:rsidR="00C262F2" w:rsidRPr="00F83587" w14:paraId="300DE0D7" w14:textId="77777777" w:rsidTr="00F327F1">
        <w:trPr>
          <w:trHeight w:val="309"/>
        </w:trPr>
        <w:tc>
          <w:tcPr>
            <w:tcW w:w="1348" w:type="pct"/>
            <w:shd w:val="clear" w:color="auto" w:fill="auto"/>
          </w:tcPr>
          <w:p w14:paraId="5A5B902D" w14:textId="77777777" w:rsidR="00C262F2" w:rsidRDefault="00C262F2" w:rsidP="00C262F2">
            <w:pPr>
              <w:spacing w:before="40" w:after="40"/>
              <w:rPr>
                <w:rFonts w:ascii="Arial" w:hAnsi="Arial" w:cs="Arial"/>
                <w:bCs/>
                <w:sz w:val="22"/>
                <w:szCs w:val="22"/>
              </w:rPr>
            </w:pPr>
            <w:r>
              <w:rPr>
                <w:rFonts w:ascii="Arial" w:hAnsi="Arial" w:cs="Arial"/>
                <w:bCs/>
                <w:sz w:val="22"/>
                <w:szCs w:val="22"/>
              </w:rPr>
              <w:t>Sterigmatocystin</w:t>
            </w:r>
          </w:p>
        </w:tc>
        <w:tc>
          <w:tcPr>
            <w:tcW w:w="563" w:type="pct"/>
            <w:shd w:val="clear" w:color="auto" w:fill="auto"/>
          </w:tcPr>
          <w:p w14:paraId="05B6E4AB" w14:textId="77777777" w:rsidR="00C262F2" w:rsidRDefault="00C262F2" w:rsidP="00C262F2">
            <w:pPr>
              <w:spacing w:before="40" w:after="40"/>
              <w:jc w:val="center"/>
              <w:rPr>
                <w:rFonts w:ascii="Arial" w:hAnsi="Arial" w:cs="Arial"/>
                <w:bCs/>
                <w:sz w:val="22"/>
                <w:szCs w:val="22"/>
              </w:rPr>
            </w:pPr>
            <w:r>
              <w:rPr>
                <w:rFonts w:ascii="Arial" w:hAnsi="Arial" w:cs="Arial"/>
                <w:bCs/>
                <w:sz w:val="22"/>
                <w:szCs w:val="22"/>
              </w:rPr>
              <w:t>SPE</w:t>
            </w:r>
          </w:p>
        </w:tc>
        <w:tc>
          <w:tcPr>
            <w:tcW w:w="844" w:type="pct"/>
            <w:shd w:val="clear" w:color="auto" w:fill="auto"/>
          </w:tcPr>
          <w:p w14:paraId="546F3130" w14:textId="77777777" w:rsidR="00C262F2" w:rsidRPr="00F83587" w:rsidRDefault="00C262F2" w:rsidP="00C262F2">
            <w:pPr>
              <w:spacing w:before="40" w:after="40"/>
              <w:jc w:val="center"/>
              <w:rPr>
                <w:rFonts w:ascii="Arial" w:hAnsi="Arial" w:cs="Arial"/>
                <w:bCs/>
                <w:sz w:val="22"/>
                <w:szCs w:val="22"/>
              </w:rPr>
            </w:pPr>
            <w:r w:rsidRPr="00F83587">
              <w:rPr>
                <w:rFonts w:ascii="Arial" w:hAnsi="Arial" w:cs="Arial"/>
                <w:bCs/>
                <w:sz w:val="22"/>
                <w:szCs w:val="22"/>
              </w:rPr>
              <w:t>HPLC (fluorescence)</w:t>
            </w:r>
          </w:p>
        </w:tc>
        <w:tc>
          <w:tcPr>
            <w:tcW w:w="703" w:type="pct"/>
            <w:shd w:val="clear" w:color="auto" w:fill="auto"/>
          </w:tcPr>
          <w:p w14:paraId="48BED9B3" w14:textId="77777777" w:rsidR="00C262F2" w:rsidRDefault="00C262F2" w:rsidP="00C262F2">
            <w:pPr>
              <w:spacing w:before="40" w:after="40"/>
              <w:jc w:val="center"/>
              <w:rPr>
                <w:rFonts w:ascii="Arial" w:hAnsi="Arial" w:cs="Arial"/>
                <w:bCs/>
                <w:sz w:val="22"/>
                <w:szCs w:val="22"/>
              </w:rPr>
            </w:pPr>
            <w:r>
              <w:rPr>
                <w:rFonts w:ascii="Arial" w:hAnsi="Arial" w:cs="Arial"/>
                <w:bCs/>
                <w:sz w:val="22"/>
                <w:szCs w:val="22"/>
              </w:rPr>
              <w:t>0.1µg/kg</w:t>
            </w:r>
          </w:p>
        </w:tc>
        <w:tc>
          <w:tcPr>
            <w:tcW w:w="850" w:type="pct"/>
            <w:shd w:val="clear" w:color="auto" w:fill="auto"/>
          </w:tcPr>
          <w:p w14:paraId="5CB28B02" w14:textId="77777777" w:rsidR="00C262F2" w:rsidRPr="00F83587" w:rsidRDefault="00C262F2" w:rsidP="00C262F2">
            <w:pPr>
              <w:spacing w:before="40" w:after="40"/>
              <w:jc w:val="center"/>
              <w:rPr>
                <w:rFonts w:ascii="Arial" w:hAnsi="Arial" w:cs="Arial"/>
                <w:bCs/>
                <w:sz w:val="22"/>
                <w:szCs w:val="22"/>
              </w:rPr>
            </w:pPr>
            <w:r>
              <w:rPr>
                <w:rFonts w:ascii="Arial" w:hAnsi="Arial" w:cs="Arial"/>
                <w:bCs/>
                <w:sz w:val="22"/>
                <w:szCs w:val="22"/>
              </w:rPr>
              <w:t>0.2µg/kg</w:t>
            </w:r>
          </w:p>
        </w:tc>
        <w:tc>
          <w:tcPr>
            <w:tcW w:w="692" w:type="pct"/>
            <w:shd w:val="clear" w:color="auto" w:fill="auto"/>
          </w:tcPr>
          <w:p w14:paraId="488BA38B" w14:textId="77777777" w:rsidR="00C262F2" w:rsidRPr="00F83587" w:rsidRDefault="00C262F2" w:rsidP="00C262F2">
            <w:pPr>
              <w:spacing w:before="40" w:after="40"/>
              <w:jc w:val="center"/>
              <w:rPr>
                <w:rFonts w:ascii="Arial" w:hAnsi="Arial" w:cs="Arial"/>
                <w:bCs/>
                <w:sz w:val="22"/>
                <w:szCs w:val="22"/>
              </w:rPr>
            </w:pPr>
            <w:r>
              <w:rPr>
                <w:rFonts w:ascii="Arial" w:hAnsi="Arial" w:cs="Arial"/>
                <w:bCs/>
                <w:sz w:val="22"/>
                <w:szCs w:val="22"/>
              </w:rPr>
              <w:t>Yes</w:t>
            </w:r>
          </w:p>
        </w:tc>
      </w:tr>
      <w:tr w:rsidR="00C262F2" w:rsidRPr="00F83587" w14:paraId="6E2D0012" w14:textId="77777777" w:rsidTr="00F327F1">
        <w:trPr>
          <w:trHeight w:val="348"/>
        </w:trPr>
        <w:tc>
          <w:tcPr>
            <w:tcW w:w="1348" w:type="pct"/>
            <w:shd w:val="clear" w:color="auto" w:fill="auto"/>
          </w:tcPr>
          <w:p w14:paraId="1F776DAD" w14:textId="77777777" w:rsidR="00C262F2" w:rsidRDefault="00C262F2" w:rsidP="00C262F2">
            <w:pPr>
              <w:spacing w:before="40" w:after="40"/>
              <w:rPr>
                <w:rFonts w:ascii="Arial" w:hAnsi="Arial" w:cs="Arial"/>
                <w:bCs/>
                <w:sz w:val="22"/>
                <w:szCs w:val="22"/>
              </w:rPr>
            </w:pPr>
            <w:r>
              <w:rPr>
                <w:rFonts w:ascii="Arial" w:hAnsi="Arial" w:cs="Arial"/>
                <w:bCs/>
                <w:sz w:val="22"/>
                <w:szCs w:val="22"/>
              </w:rPr>
              <w:t>Citrinin</w:t>
            </w:r>
          </w:p>
        </w:tc>
        <w:tc>
          <w:tcPr>
            <w:tcW w:w="563" w:type="pct"/>
            <w:shd w:val="clear" w:color="auto" w:fill="auto"/>
          </w:tcPr>
          <w:p w14:paraId="43B749F5" w14:textId="77777777" w:rsidR="00C262F2" w:rsidRDefault="00C262F2" w:rsidP="00C262F2">
            <w:pPr>
              <w:spacing w:before="40" w:after="40"/>
              <w:jc w:val="center"/>
              <w:rPr>
                <w:rFonts w:ascii="Arial" w:hAnsi="Arial" w:cs="Arial"/>
                <w:bCs/>
                <w:sz w:val="22"/>
                <w:szCs w:val="22"/>
              </w:rPr>
            </w:pPr>
            <w:r>
              <w:rPr>
                <w:rFonts w:ascii="Arial" w:hAnsi="Arial" w:cs="Arial"/>
                <w:bCs/>
                <w:sz w:val="22"/>
                <w:szCs w:val="22"/>
              </w:rPr>
              <w:t>SPE</w:t>
            </w:r>
          </w:p>
        </w:tc>
        <w:tc>
          <w:tcPr>
            <w:tcW w:w="844" w:type="pct"/>
            <w:shd w:val="clear" w:color="auto" w:fill="auto"/>
          </w:tcPr>
          <w:p w14:paraId="699D1A1D" w14:textId="77777777" w:rsidR="00C262F2" w:rsidRPr="00F83587" w:rsidRDefault="00C262F2" w:rsidP="00C262F2">
            <w:pPr>
              <w:spacing w:before="40" w:after="40"/>
              <w:jc w:val="center"/>
              <w:rPr>
                <w:rFonts w:ascii="Arial" w:hAnsi="Arial" w:cs="Arial"/>
                <w:bCs/>
                <w:sz w:val="22"/>
                <w:szCs w:val="22"/>
              </w:rPr>
            </w:pPr>
            <w:r w:rsidRPr="00F83587">
              <w:rPr>
                <w:rFonts w:ascii="Arial" w:hAnsi="Arial" w:cs="Arial"/>
                <w:bCs/>
                <w:sz w:val="22"/>
                <w:szCs w:val="22"/>
              </w:rPr>
              <w:t>HPLC (fluorescence)</w:t>
            </w:r>
          </w:p>
        </w:tc>
        <w:tc>
          <w:tcPr>
            <w:tcW w:w="703" w:type="pct"/>
            <w:shd w:val="clear" w:color="auto" w:fill="auto"/>
          </w:tcPr>
          <w:p w14:paraId="4AFFA9C5" w14:textId="77777777" w:rsidR="00C262F2" w:rsidRPr="00F83587" w:rsidRDefault="00C262F2" w:rsidP="00C262F2">
            <w:pPr>
              <w:spacing w:before="40" w:after="40"/>
              <w:jc w:val="center"/>
              <w:rPr>
                <w:rFonts w:ascii="Arial" w:hAnsi="Arial" w:cs="Arial"/>
                <w:bCs/>
                <w:sz w:val="22"/>
                <w:szCs w:val="22"/>
              </w:rPr>
            </w:pPr>
            <w:r w:rsidRPr="00F83587">
              <w:rPr>
                <w:rFonts w:ascii="Arial" w:hAnsi="Arial" w:cs="Arial"/>
                <w:bCs/>
                <w:sz w:val="22"/>
                <w:szCs w:val="22"/>
              </w:rPr>
              <w:t>0.</w:t>
            </w:r>
            <w:r>
              <w:rPr>
                <w:rFonts w:ascii="Arial" w:hAnsi="Arial" w:cs="Arial"/>
                <w:bCs/>
                <w:sz w:val="22"/>
                <w:szCs w:val="22"/>
              </w:rPr>
              <w:t>1</w:t>
            </w:r>
            <w:r w:rsidRPr="00F83587">
              <w:rPr>
                <w:rFonts w:ascii="Arial" w:hAnsi="Arial" w:cs="Arial"/>
                <w:bCs/>
                <w:sz w:val="22"/>
                <w:szCs w:val="22"/>
              </w:rPr>
              <w:t>µg/kg</w:t>
            </w:r>
          </w:p>
        </w:tc>
        <w:tc>
          <w:tcPr>
            <w:tcW w:w="850" w:type="pct"/>
            <w:shd w:val="clear" w:color="auto" w:fill="auto"/>
          </w:tcPr>
          <w:p w14:paraId="4D20BF3C" w14:textId="77777777" w:rsidR="00C262F2" w:rsidRPr="00F83587" w:rsidRDefault="00C262F2" w:rsidP="00C262F2">
            <w:pPr>
              <w:spacing w:before="40" w:after="40"/>
              <w:jc w:val="center"/>
              <w:rPr>
                <w:rFonts w:ascii="Arial" w:hAnsi="Arial" w:cs="Arial"/>
                <w:bCs/>
                <w:sz w:val="22"/>
                <w:szCs w:val="22"/>
              </w:rPr>
            </w:pPr>
            <w:r w:rsidRPr="00F83587">
              <w:rPr>
                <w:rFonts w:ascii="Arial" w:hAnsi="Arial" w:cs="Arial"/>
                <w:bCs/>
                <w:sz w:val="22"/>
                <w:szCs w:val="22"/>
              </w:rPr>
              <w:t>0.</w:t>
            </w:r>
            <w:r>
              <w:rPr>
                <w:rFonts w:ascii="Arial" w:hAnsi="Arial" w:cs="Arial"/>
                <w:bCs/>
                <w:sz w:val="22"/>
                <w:szCs w:val="22"/>
              </w:rPr>
              <w:t>2</w:t>
            </w:r>
            <w:r w:rsidRPr="00F83587">
              <w:rPr>
                <w:rFonts w:ascii="Arial" w:hAnsi="Arial" w:cs="Arial"/>
                <w:bCs/>
                <w:sz w:val="22"/>
                <w:szCs w:val="22"/>
              </w:rPr>
              <w:t>µg/kg</w:t>
            </w:r>
          </w:p>
        </w:tc>
        <w:tc>
          <w:tcPr>
            <w:tcW w:w="692" w:type="pct"/>
            <w:shd w:val="clear" w:color="auto" w:fill="auto"/>
          </w:tcPr>
          <w:p w14:paraId="7C554460" w14:textId="77777777" w:rsidR="00C262F2" w:rsidRDefault="00C262F2" w:rsidP="00C262F2">
            <w:pPr>
              <w:spacing w:before="40" w:after="40"/>
              <w:jc w:val="center"/>
              <w:rPr>
                <w:rFonts w:ascii="Arial" w:hAnsi="Arial" w:cs="Arial"/>
                <w:bCs/>
                <w:sz w:val="22"/>
                <w:szCs w:val="22"/>
              </w:rPr>
            </w:pPr>
            <w:r>
              <w:rPr>
                <w:rFonts w:ascii="Arial" w:hAnsi="Arial" w:cs="Arial"/>
                <w:bCs/>
                <w:sz w:val="22"/>
                <w:szCs w:val="22"/>
              </w:rPr>
              <w:t>Yes</w:t>
            </w:r>
          </w:p>
        </w:tc>
      </w:tr>
      <w:tr w:rsidR="00C262F2" w:rsidRPr="00F83587" w14:paraId="56FA81C8" w14:textId="77777777" w:rsidTr="00F327F1">
        <w:trPr>
          <w:trHeight w:val="309"/>
        </w:trPr>
        <w:tc>
          <w:tcPr>
            <w:tcW w:w="1348" w:type="pct"/>
            <w:shd w:val="clear" w:color="auto" w:fill="auto"/>
          </w:tcPr>
          <w:p w14:paraId="4F68B3A4" w14:textId="77777777" w:rsidR="00C262F2" w:rsidRPr="00F83587" w:rsidRDefault="00C262F2" w:rsidP="00C262F2">
            <w:pPr>
              <w:spacing w:before="40" w:after="40"/>
              <w:jc w:val="both"/>
              <w:rPr>
                <w:rFonts w:ascii="Arial" w:hAnsi="Arial" w:cs="Arial"/>
                <w:bCs/>
                <w:sz w:val="22"/>
                <w:szCs w:val="22"/>
              </w:rPr>
            </w:pPr>
            <w:r w:rsidRPr="00F83587">
              <w:rPr>
                <w:rFonts w:ascii="Arial" w:hAnsi="Arial" w:cs="Arial"/>
                <w:bCs/>
                <w:sz w:val="22"/>
                <w:szCs w:val="22"/>
              </w:rPr>
              <w:t>Fumonisin B</w:t>
            </w:r>
            <w:r w:rsidRPr="00F83587">
              <w:rPr>
                <w:rFonts w:ascii="Arial" w:hAnsi="Arial" w:cs="Arial"/>
                <w:bCs/>
                <w:sz w:val="22"/>
                <w:szCs w:val="22"/>
                <w:vertAlign w:val="subscript"/>
              </w:rPr>
              <w:t>1</w:t>
            </w:r>
            <w:r w:rsidRPr="00F83587">
              <w:rPr>
                <w:rFonts w:ascii="Arial" w:hAnsi="Arial" w:cs="Arial"/>
                <w:bCs/>
                <w:sz w:val="22"/>
                <w:szCs w:val="22"/>
              </w:rPr>
              <w:t>, B</w:t>
            </w:r>
            <w:r w:rsidRPr="00F83587">
              <w:rPr>
                <w:rFonts w:ascii="Arial" w:hAnsi="Arial" w:cs="Arial"/>
                <w:bCs/>
                <w:sz w:val="22"/>
                <w:szCs w:val="22"/>
                <w:vertAlign w:val="subscript"/>
              </w:rPr>
              <w:t>2</w:t>
            </w:r>
            <w:r w:rsidRPr="00F83587">
              <w:rPr>
                <w:rFonts w:ascii="Arial" w:hAnsi="Arial" w:cs="Arial"/>
                <w:bCs/>
                <w:sz w:val="22"/>
                <w:szCs w:val="22"/>
              </w:rPr>
              <w:t>, B</w:t>
            </w:r>
            <w:r w:rsidRPr="00F83587">
              <w:rPr>
                <w:rFonts w:ascii="Arial" w:hAnsi="Arial" w:cs="Arial"/>
                <w:bCs/>
                <w:sz w:val="22"/>
                <w:szCs w:val="22"/>
                <w:vertAlign w:val="subscript"/>
              </w:rPr>
              <w:t>3</w:t>
            </w:r>
            <w:r w:rsidRPr="00F83587">
              <w:rPr>
                <w:rFonts w:ascii="Arial" w:hAnsi="Arial" w:cs="Arial"/>
                <w:bCs/>
                <w:sz w:val="22"/>
                <w:szCs w:val="22"/>
              </w:rPr>
              <w:t>.</w:t>
            </w:r>
          </w:p>
        </w:tc>
        <w:tc>
          <w:tcPr>
            <w:tcW w:w="563" w:type="pct"/>
            <w:shd w:val="clear" w:color="auto" w:fill="auto"/>
          </w:tcPr>
          <w:p w14:paraId="7EC07337" w14:textId="77777777" w:rsidR="00C262F2" w:rsidRPr="00F83587" w:rsidRDefault="00C262F2" w:rsidP="00C262F2">
            <w:pPr>
              <w:spacing w:before="40" w:after="40"/>
              <w:jc w:val="center"/>
              <w:rPr>
                <w:rFonts w:ascii="Arial" w:hAnsi="Arial" w:cs="Arial"/>
                <w:bCs/>
                <w:sz w:val="22"/>
                <w:szCs w:val="22"/>
              </w:rPr>
            </w:pPr>
            <w:r>
              <w:rPr>
                <w:rFonts w:ascii="Arial" w:hAnsi="Arial" w:cs="Arial"/>
                <w:bCs/>
                <w:sz w:val="22"/>
                <w:szCs w:val="22"/>
              </w:rPr>
              <w:t>none</w:t>
            </w:r>
          </w:p>
        </w:tc>
        <w:tc>
          <w:tcPr>
            <w:tcW w:w="844" w:type="pct"/>
            <w:shd w:val="clear" w:color="auto" w:fill="auto"/>
          </w:tcPr>
          <w:p w14:paraId="3811009D" w14:textId="77777777" w:rsidR="00C262F2" w:rsidRPr="00F83587" w:rsidRDefault="00C262F2" w:rsidP="00C262F2">
            <w:pPr>
              <w:spacing w:before="40" w:after="40"/>
              <w:jc w:val="center"/>
              <w:rPr>
                <w:rFonts w:ascii="Arial" w:hAnsi="Arial" w:cs="Arial"/>
                <w:bCs/>
                <w:sz w:val="22"/>
                <w:szCs w:val="22"/>
              </w:rPr>
            </w:pPr>
            <w:r>
              <w:rPr>
                <w:rFonts w:ascii="Arial" w:hAnsi="Arial" w:cs="Arial"/>
                <w:bCs/>
                <w:sz w:val="22"/>
                <w:szCs w:val="22"/>
              </w:rPr>
              <w:t>LC-MS/MS</w:t>
            </w:r>
          </w:p>
        </w:tc>
        <w:tc>
          <w:tcPr>
            <w:tcW w:w="703" w:type="pct"/>
            <w:shd w:val="clear" w:color="auto" w:fill="auto"/>
          </w:tcPr>
          <w:p w14:paraId="7F5155C8" w14:textId="77777777" w:rsidR="00C262F2" w:rsidRPr="00F83587" w:rsidRDefault="00C262F2" w:rsidP="00C262F2">
            <w:pPr>
              <w:spacing w:before="40" w:after="40"/>
              <w:jc w:val="center"/>
              <w:rPr>
                <w:rFonts w:ascii="Arial" w:hAnsi="Arial" w:cs="Arial"/>
                <w:bCs/>
                <w:sz w:val="22"/>
                <w:szCs w:val="22"/>
              </w:rPr>
            </w:pPr>
            <w:r>
              <w:rPr>
                <w:rFonts w:ascii="Arial" w:hAnsi="Arial" w:cs="Arial"/>
                <w:bCs/>
                <w:sz w:val="22"/>
                <w:szCs w:val="22"/>
              </w:rPr>
              <w:t>5</w:t>
            </w:r>
            <w:r w:rsidRPr="00F83587">
              <w:rPr>
                <w:rFonts w:ascii="Arial" w:hAnsi="Arial" w:cs="Arial"/>
                <w:bCs/>
                <w:sz w:val="22"/>
                <w:szCs w:val="22"/>
              </w:rPr>
              <w:t>µg/kg (each toxin)</w:t>
            </w:r>
          </w:p>
        </w:tc>
        <w:tc>
          <w:tcPr>
            <w:tcW w:w="850" w:type="pct"/>
            <w:shd w:val="clear" w:color="auto" w:fill="auto"/>
          </w:tcPr>
          <w:p w14:paraId="6E54D62F" w14:textId="77777777" w:rsidR="00C262F2" w:rsidRPr="00F83587" w:rsidRDefault="00C262F2" w:rsidP="00C262F2">
            <w:pPr>
              <w:spacing w:before="40" w:after="40"/>
              <w:jc w:val="center"/>
              <w:rPr>
                <w:rFonts w:ascii="Arial" w:hAnsi="Arial" w:cs="Arial"/>
                <w:bCs/>
                <w:sz w:val="22"/>
                <w:szCs w:val="22"/>
              </w:rPr>
            </w:pPr>
            <w:r w:rsidRPr="00F83587">
              <w:rPr>
                <w:rFonts w:ascii="Arial" w:hAnsi="Arial" w:cs="Arial"/>
                <w:bCs/>
                <w:sz w:val="22"/>
                <w:szCs w:val="22"/>
              </w:rPr>
              <w:t>10µg/kg (each toxin)</w:t>
            </w:r>
          </w:p>
        </w:tc>
        <w:tc>
          <w:tcPr>
            <w:tcW w:w="692" w:type="pct"/>
            <w:shd w:val="clear" w:color="auto" w:fill="auto"/>
          </w:tcPr>
          <w:p w14:paraId="47A9C515" w14:textId="77777777" w:rsidR="00C262F2" w:rsidRPr="00F83587" w:rsidRDefault="00C262F2" w:rsidP="00C262F2">
            <w:pPr>
              <w:spacing w:before="40" w:after="40"/>
              <w:jc w:val="center"/>
              <w:rPr>
                <w:rFonts w:ascii="Arial" w:hAnsi="Arial" w:cs="Arial"/>
                <w:bCs/>
                <w:sz w:val="22"/>
                <w:szCs w:val="22"/>
              </w:rPr>
            </w:pPr>
            <w:r w:rsidRPr="00F83587">
              <w:rPr>
                <w:rFonts w:ascii="Arial" w:hAnsi="Arial" w:cs="Arial"/>
                <w:bCs/>
                <w:sz w:val="22"/>
                <w:szCs w:val="22"/>
              </w:rPr>
              <w:t>Yes</w:t>
            </w:r>
          </w:p>
        </w:tc>
      </w:tr>
      <w:tr w:rsidR="00C262F2" w:rsidRPr="00F83587" w14:paraId="395BF415" w14:textId="77777777" w:rsidTr="00F327F1">
        <w:trPr>
          <w:trHeight w:val="813"/>
        </w:trPr>
        <w:tc>
          <w:tcPr>
            <w:tcW w:w="1348" w:type="pct"/>
            <w:shd w:val="clear" w:color="auto" w:fill="auto"/>
          </w:tcPr>
          <w:p w14:paraId="6351B69D" w14:textId="77777777" w:rsidR="00C262F2" w:rsidRDefault="00C262F2" w:rsidP="00C262F2">
            <w:pPr>
              <w:spacing w:before="40" w:after="40"/>
              <w:rPr>
                <w:rFonts w:ascii="Arial" w:hAnsi="Arial" w:cs="Arial"/>
                <w:bCs/>
                <w:sz w:val="22"/>
                <w:szCs w:val="22"/>
              </w:rPr>
            </w:pPr>
            <w:r>
              <w:rPr>
                <w:rFonts w:ascii="Arial" w:hAnsi="Arial" w:cs="Arial"/>
                <w:bCs/>
                <w:sz w:val="22"/>
                <w:szCs w:val="22"/>
              </w:rPr>
              <w:t xml:space="preserve">Ergot Alkaloids </w:t>
            </w:r>
            <w:r w:rsidRPr="005D4A50">
              <w:rPr>
                <w:rFonts w:ascii="Arial" w:hAnsi="Arial" w:cs="Arial"/>
                <w:bCs/>
                <w:sz w:val="22"/>
                <w:szCs w:val="22"/>
              </w:rPr>
              <w:t>(</w:t>
            </w:r>
            <w:r w:rsidRPr="00B1046A">
              <w:rPr>
                <w:rFonts w:ascii="Arial" w:hAnsi="Arial" w:cs="Arial"/>
                <w:spacing w:val="-3"/>
                <w:sz w:val="22"/>
                <w:szCs w:val="22"/>
              </w:rPr>
              <w:t>ergometrine, ergotamine, ergosine, ergocristine, ergocryptine and ergocornine and their (-inines)</w:t>
            </w:r>
            <w:r w:rsidRPr="00B1046A">
              <w:rPr>
                <w:rFonts w:ascii="Arial" w:hAnsi="Arial"/>
                <w:spacing w:val="-3"/>
                <w:sz w:val="22"/>
                <w:szCs w:val="22"/>
              </w:rPr>
              <w:t>)</w:t>
            </w:r>
          </w:p>
        </w:tc>
        <w:tc>
          <w:tcPr>
            <w:tcW w:w="563" w:type="pct"/>
            <w:shd w:val="clear" w:color="auto" w:fill="auto"/>
          </w:tcPr>
          <w:p w14:paraId="50D78086" w14:textId="77777777" w:rsidR="00C262F2" w:rsidRDefault="00C262F2" w:rsidP="00C262F2">
            <w:pPr>
              <w:spacing w:before="40" w:after="40"/>
              <w:jc w:val="center"/>
              <w:rPr>
                <w:rFonts w:ascii="Arial" w:hAnsi="Arial" w:cs="Arial"/>
                <w:bCs/>
                <w:sz w:val="22"/>
                <w:szCs w:val="22"/>
              </w:rPr>
            </w:pPr>
            <w:r>
              <w:rPr>
                <w:rFonts w:ascii="Arial" w:hAnsi="Arial" w:cs="Arial"/>
                <w:bCs/>
                <w:sz w:val="22"/>
                <w:szCs w:val="22"/>
              </w:rPr>
              <w:t>SPE</w:t>
            </w:r>
          </w:p>
        </w:tc>
        <w:tc>
          <w:tcPr>
            <w:tcW w:w="844" w:type="pct"/>
            <w:shd w:val="clear" w:color="auto" w:fill="auto"/>
          </w:tcPr>
          <w:p w14:paraId="766A6633" w14:textId="77777777" w:rsidR="00C262F2" w:rsidRPr="00F83587" w:rsidRDefault="00C262F2" w:rsidP="00C262F2">
            <w:pPr>
              <w:spacing w:before="40" w:after="40"/>
              <w:jc w:val="center"/>
              <w:rPr>
                <w:rFonts w:ascii="Arial" w:hAnsi="Arial" w:cs="Arial"/>
                <w:bCs/>
                <w:sz w:val="22"/>
                <w:szCs w:val="22"/>
              </w:rPr>
            </w:pPr>
            <w:r>
              <w:rPr>
                <w:rFonts w:ascii="Arial" w:hAnsi="Arial" w:cs="Arial"/>
                <w:bCs/>
                <w:sz w:val="22"/>
                <w:szCs w:val="22"/>
              </w:rPr>
              <w:t>LC-MS/MS</w:t>
            </w:r>
          </w:p>
        </w:tc>
        <w:tc>
          <w:tcPr>
            <w:tcW w:w="703" w:type="pct"/>
            <w:shd w:val="clear" w:color="auto" w:fill="auto"/>
          </w:tcPr>
          <w:p w14:paraId="6ADFA457" w14:textId="77777777" w:rsidR="00C262F2" w:rsidRDefault="00C262F2" w:rsidP="00C262F2">
            <w:pPr>
              <w:spacing w:before="40" w:after="40"/>
              <w:jc w:val="center"/>
              <w:rPr>
                <w:rFonts w:ascii="Arial" w:hAnsi="Arial" w:cs="Arial"/>
                <w:bCs/>
                <w:sz w:val="22"/>
                <w:szCs w:val="22"/>
              </w:rPr>
            </w:pPr>
            <w:r>
              <w:rPr>
                <w:rFonts w:ascii="Arial" w:hAnsi="Arial" w:cs="Arial"/>
                <w:bCs/>
                <w:sz w:val="22"/>
                <w:szCs w:val="22"/>
              </w:rPr>
              <w:t>1µg/kg (each toxin)</w:t>
            </w:r>
          </w:p>
        </w:tc>
        <w:tc>
          <w:tcPr>
            <w:tcW w:w="850" w:type="pct"/>
            <w:shd w:val="clear" w:color="auto" w:fill="auto"/>
          </w:tcPr>
          <w:p w14:paraId="20B09A83" w14:textId="77777777" w:rsidR="00C262F2" w:rsidRDefault="00C262F2" w:rsidP="00C262F2">
            <w:pPr>
              <w:spacing w:before="40" w:after="40"/>
              <w:jc w:val="center"/>
              <w:rPr>
                <w:rFonts w:ascii="Arial" w:hAnsi="Arial" w:cs="Arial"/>
                <w:bCs/>
                <w:sz w:val="22"/>
                <w:szCs w:val="22"/>
              </w:rPr>
            </w:pPr>
            <w:r>
              <w:rPr>
                <w:rFonts w:ascii="Arial" w:hAnsi="Arial" w:cs="Arial"/>
                <w:bCs/>
                <w:sz w:val="22"/>
                <w:szCs w:val="22"/>
              </w:rPr>
              <w:t>2µg/kg (each toxin)</w:t>
            </w:r>
          </w:p>
        </w:tc>
        <w:tc>
          <w:tcPr>
            <w:tcW w:w="692" w:type="pct"/>
            <w:shd w:val="clear" w:color="auto" w:fill="auto"/>
          </w:tcPr>
          <w:p w14:paraId="322465A3" w14:textId="77777777" w:rsidR="00C262F2" w:rsidRDefault="00C262F2" w:rsidP="00C262F2">
            <w:pPr>
              <w:spacing w:before="40" w:after="40"/>
              <w:jc w:val="center"/>
              <w:rPr>
                <w:rFonts w:ascii="Arial" w:hAnsi="Arial" w:cs="Arial"/>
                <w:bCs/>
                <w:sz w:val="22"/>
                <w:szCs w:val="22"/>
              </w:rPr>
            </w:pPr>
            <w:r>
              <w:rPr>
                <w:rFonts w:ascii="Arial" w:hAnsi="Arial" w:cs="Arial"/>
                <w:bCs/>
                <w:sz w:val="22"/>
                <w:szCs w:val="22"/>
              </w:rPr>
              <w:t>Yes</w:t>
            </w:r>
          </w:p>
        </w:tc>
      </w:tr>
      <w:tr w:rsidR="00C262F2" w:rsidRPr="00F83587" w14:paraId="6C166BD5" w14:textId="77777777" w:rsidTr="00F327F1">
        <w:trPr>
          <w:trHeight w:val="1161"/>
        </w:trPr>
        <w:tc>
          <w:tcPr>
            <w:tcW w:w="1348" w:type="pct"/>
            <w:shd w:val="clear" w:color="auto" w:fill="auto"/>
          </w:tcPr>
          <w:p w14:paraId="17AFA99D" w14:textId="77777777" w:rsidR="00C262F2" w:rsidRPr="007A6108" w:rsidRDefault="00C262F2" w:rsidP="00C262F2">
            <w:pPr>
              <w:spacing w:beforeLines="20" w:before="48" w:afterLines="20" w:after="48"/>
              <w:rPr>
                <w:rFonts w:ascii="Arial" w:hAnsi="Arial" w:cs="Arial"/>
                <w:bCs/>
                <w:sz w:val="22"/>
                <w:szCs w:val="22"/>
              </w:rPr>
            </w:pPr>
            <w:r>
              <w:rPr>
                <w:rFonts w:ascii="Arial" w:hAnsi="Arial" w:cs="Arial"/>
                <w:bCs/>
                <w:sz w:val="22"/>
                <w:szCs w:val="22"/>
              </w:rPr>
              <w:t>Alternaria toxins (a</w:t>
            </w:r>
            <w:r w:rsidRPr="007A6108">
              <w:rPr>
                <w:rFonts w:ascii="Arial" w:hAnsi="Arial" w:cs="Arial"/>
                <w:bCs/>
                <w:sz w:val="22"/>
                <w:szCs w:val="22"/>
              </w:rPr>
              <w:t>lternariol</w:t>
            </w:r>
            <w:r>
              <w:rPr>
                <w:rFonts w:ascii="Arial" w:hAnsi="Arial" w:cs="Arial"/>
                <w:bCs/>
                <w:sz w:val="22"/>
                <w:szCs w:val="22"/>
              </w:rPr>
              <w:t>,t</w:t>
            </w:r>
            <w:r w:rsidRPr="007A6108">
              <w:rPr>
                <w:rFonts w:ascii="Arial" w:hAnsi="Arial" w:cs="Arial"/>
                <w:bCs/>
                <w:sz w:val="22"/>
                <w:szCs w:val="22"/>
              </w:rPr>
              <w:t xml:space="preserve">enuazonic </w:t>
            </w:r>
            <w:r>
              <w:rPr>
                <w:rFonts w:ascii="Arial" w:hAnsi="Arial" w:cs="Arial"/>
                <w:bCs/>
                <w:sz w:val="22"/>
                <w:szCs w:val="22"/>
              </w:rPr>
              <w:t>a</w:t>
            </w:r>
            <w:r w:rsidRPr="007A6108">
              <w:rPr>
                <w:rFonts w:ascii="Arial" w:hAnsi="Arial" w:cs="Arial"/>
                <w:bCs/>
                <w:sz w:val="22"/>
                <w:szCs w:val="22"/>
              </w:rPr>
              <w:t>cid</w:t>
            </w:r>
            <w:r>
              <w:rPr>
                <w:rFonts w:ascii="Arial" w:hAnsi="Arial" w:cs="Arial"/>
                <w:bCs/>
                <w:sz w:val="22"/>
                <w:szCs w:val="22"/>
              </w:rPr>
              <w:t xml:space="preserve">, </w:t>
            </w:r>
            <w:r w:rsidRPr="007A6108">
              <w:rPr>
                <w:rFonts w:ascii="Arial" w:hAnsi="Arial" w:cs="Arial"/>
                <w:bCs/>
                <w:sz w:val="22"/>
                <w:szCs w:val="22"/>
              </w:rPr>
              <w:t>AME</w:t>
            </w:r>
            <w:r>
              <w:rPr>
                <w:rFonts w:ascii="Arial" w:hAnsi="Arial" w:cs="Arial"/>
                <w:bCs/>
                <w:sz w:val="22"/>
                <w:szCs w:val="22"/>
              </w:rPr>
              <w:t>, a</w:t>
            </w:r>
            <w:r w:rsidRPr="007A6108">
              <w:rPr>
                <w:rFonts w:ascii="Arial" w:hAnsi="Arial" w:cs="Arial"/>
                <w:bCs/>
                <w:sz w:val="22"/>
                <w:szCs w:val="22"/>
              </w:rPr>
              <w:t>ltenuene</w:t>
            </w:r>
            <w:r>
              <w:rPr>
                <w:rFonts w:ascii="Arial" w:hAnsi="Arial" w:cs="Arial"/>
                <w:bCs/>
                <w:sz w:val="22"/>
                <w:szCs w:val="22"/>
              </w:rPr>
              <w:t>, a</w:t>
            </w:r>
            <w:r w:rsidRPr="007A6108">
              <w:rPr>
                <w:rFonts w:ascii="Arial" w:hAnsi="Arial" w:cs="Arial"/>
                <w:bCs/>
                <w:sz w:val="22"/>
                <w:szCs w:val="22"/>
              </w:rPr>
              <w:t>ltertoxin 1</w:t>
            </w:r>
            <w:r>
              <w:rPr>
                <w:rFonts w:ascii="Arial" w:hAnsi="Arial" w:cs="Arial"/>
                <w:bCs/>
                <w:sz w:val="22"/>
                <w:szCs w:val="22"/>
              </w:rPr>
              <w:t>,t</w:t>
            </w:r>
            <w:r w:rsidRPr="007A6108">
              <w:rPr>
                <w:rFonts w:ascii="Arial" w:hAnsi="Arial" w:cs="Arial"/>
                <w:bCs/>
                <w:sz w:val="22"/>
                <w:szCs w:val="22"/>
              </w:rPr>
              <w:t>entoxin</w:t>
            </w:r>
            <w:r>
              <w:rPr>
                <w:rFonts w:ascii="Arial" w:hAnsi="Arial" w:cs="Arial"/>
                <w:bCs/>
                <w:sz w:val="22"/>
                <w:szCs w:val="22"/>
              </w:rPr>
              <w:t>)</w:t>
            </w:r>
          </w:p>
          <w:p w14:paraId="490AB9A9" w14:textId="77777777" w:rsidR="00C262F2" w:rsidRPr="00F83587" w:rsidRDefault="00C262F2" w:rsidP="00C262F2">
            <w:pPr>
              <w:spacing w:before="40" w:after="40"/>
              <w:jc w:val="both"/>
              <w:rPr>
                <w:rFonts w:ascii="Arial" w:hAnsi="Arial" w:cs="Arial"/>
                <w:bCs/>
                <w:sz w:val="22"/>
                <w:szCs w:val="22"/>
              </w:rPr>
            </w:pPr>
          </w:p>
        </w:tc>
        <w:tc>
          <w:tcPr>
            <w:tcW w:w="563" w:type="pct"/>
            <w:shd w:val="clear" w:color="auto" w:fill="auto"/>
          </w:tcPr>
          <w:p w14:paraId="3B816921" w14:textId="77777777" w:rsidR="00C262F2" w:rsidRDefault="00C262F2" w:rsidP="00C262F2">
            <w:pPr>
              <w:spacing w:before="40" w:after="40"/>
              <w:jc w:val="center"/>
              <w:rPr>
                <w:rFonts w:ascii="Arial" w:hAnsi="Arial" w:cs="Arial"/>
                <w:bCs/>
                <w:sz w:val="22"/>
                <w:szCs w:val="22"/>
              </w:rPr>
            </w:pPr>
            <w:r>
              <w:rPr>
                <w:rFonts w:ascii="Arial" w:hAnsi="Arial" w:cs="Arial"/>
                <w:bCs/>
                <w:sz w:val="22"/>
                <w:szCs w:val="22"/>
              </w:rPr>
              <w:t>SPE</w:t>
            </w:r>
          </w:p>
        </w:tc>
        <w:tc>
          <w:tcPr>
            <w:tcW w:w="844" w:type="pct"/>
            <w:shd w:val="clear" w:color="auto" w:fill="auto"/>
          </w:tcPr>
          <w:p w14:paraId="6EAADD91" w14:textId="77777777" w:rsidR="00C262F2" w:rsidRDefault="00C262F2" w:rsidP="00C262F2">
            <w:pPr>
              <w:spacing w:before="40" w:after="40"/>
              <w:jc w:val="center"/>
              <w:rPr>
                <w:rFonts w:ascii="Arial" w:hAnsi="Arial" w:cs="Arial"/>
                <w:bCs/>
                <w:sz w:val="22"/>
                <w:szCs w:val="22"/>
              </w:rPr>
            </w:pPr>
            <w:r>
              <w:rPr>
                <w:rFonts w:ascii="Arial" w:hAnsi="Arial" w:cs="Arial"/>
                <w:bCs/>
                <w:sz w:val="22"/>
                <w:szCs w:val="22"/>
              </w:rPr>
              <w:t>LC-MS/MS</w:t>
            </w:r>
          </w:p>
        </w:tc>
        <w:tc>
          <w:tcPr>
            <w:tcW w:w="703" w:type="pct"/>
            <w:shd w:val="clear" w:color="auto" w:fill="auto"/>
          </w:tcPr>
          <w:p w14:paraId="2C0307ED" w14:textId="77777777" w:rsidR="00C262F2" w:rsidRDefault="00C262F2" w:rsidP="00C262F2">
            <w:pPr>
              <w:spacing w:before="40" w:after="40"/>
              <w:jc w:val="center"/>
              <w:rPr>
                <w:rFonts w:ascii="Arial" w:hAnsi="Arial" w:cs="Arial"/>
                <w:bCs/>
                <w:sz w:val="22"/>
                <w:szCs w:val="22"/>
              </w:rPr>
            </w:pPr>
            <w:r>
              <w:rPr>
                <w:rFonts w:ascii="Arial" w:hAnsi="Arial" w:cs="Arial"/>
                <w:bCs/>
                <w:sz w:val="22"/>
                <w:szCs w:val="22"/>
              </w:rPr>
              <w:t>1µg/kg (each toxin)</w:t>
            </w:r>
          </w:p>
        </w:tc>
        <w:tc>
          <w:tcPr>
            <w:tcW w:w="850" w:type="pct"/>
            <w:shd w:val="clear" w:color="auto" w:fill="auto"/>
          </w:tcPr>
          <w:p w14:paraId="0B53D981" w14:textId="77777777" w:rsidR="00C262F2" w:rsidRDefault="00C262F2" w:rsidP="00C262F2">
            <w:pPr>
              <w:spacing w:before="40" w:after="40"/>
              <w:jc w:val="center"/>
              <w:rPr>
                <w:rFonts w:ascii="Arial" w:hAnsi="Arial" w:cs="Arial"/>
                <w:bCs/>
                <w:sz w:val="22"/>
                <w:szCs w:val="22"/>
              </w:rPr>
            </w:pPr>
            <w:r>
              <w:rPr>
                <w:rFonts w:ascii="Arial" w:hAnsi="Arial" w:cs="Arial"/>
                <w:bCs/>
                <w:sz w:val="22"/>
                <w:szCs w:val="22"/>
              </w:rPr>
              <w:t>2µg/kg (each toxin)</w:t>
            </w:r>
          </w:p>
        </w:tc>
        <w:tc>
          <w:tcPr>
            <w:tcW w:w="692" w:type="pct"/>
            <w:shd w:val="clear" w:color="auto" w:fill="auto"/>
          </w:tcPr>
          <w:p w14:paraId="2ACBEB81" w14:textId="77777777" w:rsidR="00C262F2" w:rsidRDefault="00C262F2" w:rsidP="00C262F2">
            <w:pPr>
              <w:spacing w:before="40" w:after="40"/>
              <w:jc w:val="center"/>
              <w:rPr>
                <w:rFonts w:ascii="Arial" w:hAnsi="Arial" w:cs="Arial"/>
                <w:bCs/>
                <w:sz w:val="22"/>
                <w:szCs w:val="22"/>
              </w:rPr>
            </w:pPr>
            <w:r>
              <w:rPr>
                <w:rFonts w:ascii="Arial" w:hAnsi="Arial" w:cs="Arial"/>
                <w:bCs/>
                <w:sz w:val="22"/>
                <w:szCs w:val="22"/>
              </w:rPr>
              <w:t>Yes</w:t>
            </w:r>
          </w:p>
        </w:tc>
      </w:tr>
    </w:tbl>
    <w:p w14:paraId="3333BE85" w14:textId="77777777" w:rsidR="00C262F2" w:rsidRDefault="00C262F2" w:rsidP="00C262F2">
      <w:pPr>
        <w:rPr>
          <w:rFonts w:ascii="Arial" w:hAnsi="Arial" w:cs="Arial"/>
          <w:bCs/>
        </w:rPr>
      </w:pPr>
      <w:proofErr w:type="gramStart"/>
      <w:r w:rsidRPr="00F83587">
        <w:rPr>
          <w:rFonts w:ascii="Arial" w:hAnsi="Arial" w:cs="Arial"/>
          <w:bCs/>
        </w:rPr>
        <w:t>Recovery criteria for all methods 70-110%.</w:t>
      </w:r>
      <w:proofErr w:type="gramEnd"/>
    </w:p>
    <w:p w14:paraId="6320BCC5" w14:textId="77777777" w:rsidR="00C262F2" w:rsidRDefault="00C262F2" w:rsidP="00C262F2">
      <w:pPr>
        <w:rPr>
          <w:rFonts w:ascii="Arial" w:hAnsi="Arial" w:cs="Arial"/>
          <w:bCs/>
        </w:rPr>
      </w:pPr>
    </w:p>
    <w:p w14:paraId="79F6C434" w14:textId="77777777" w:rsidR="00C262F2" w:rsidRPr="0096216F" w:rsidRDefault="00F327F1" w:rsidP="00C262F2">
      <w:pPr>
        <w:rPr>
          <w:rFonts w:ascii="Arial" w:hAnsi="Arial" w:cs="Arial"/>
          <w:b/>
          <w:bCs/>
        </w:rPr>
      </w:pPr>
      <w:r w:rsidRPr="0096216F">
        <w:rPr>
          <w:rFonts w:ascii="Arial" w:hAnsi="Arial" w:cs="Arial"/>
          <w:b/>
          <w:bCs/>
        </w:rPr>
        <w:t xml:space="preserve">Appendix </w:t>
      </w:r>
      <w:r w:rsidR="00C262F2" w:rsidRPr="0096216F">
        <w:rPr>
          <w:rFonts w:ascii="Arial" w:hAnsi="Arial" w:cs="Arial"/>
          <w:b/>
          <w:bCs/>
        </w:rPr>
        <w:t>5: Comments received from brandowners</w:t>
      </w:r>
    </w:p>
    <w:p w14:paraId="0AD1FBA6" w14:textId="77777777" w:rsidR="00CF3670" w:rsidRDefault="00CF3670">
      <w:bookmarkStart w:id="1" w:name="_GoBack"/>
      <w:bookmarkEnd w:id="1"/>
    </w:p>
    <w:sectPr w:rsidR="00CF3670" w:rsidSect="00D8172B">
      <w:pgSz w:w="16838" w:h="11906" w:orient="landscape" w:code="9"/>
      <w:pgMar w:top="1259" w:right="1440" w:bottom="107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B1C2C58"/>
    <w:lvl w:ilvl="0">
      <w:start w:val="1"/>
      <w:numFmt w:val="decimal"/>
      <w:pStyle w:val="Heading1"/>
      <w:lvlText w:val="%1"/>
      <w:legacy w:legacy="1" w:legacySpace="120" w:legacyIndent="432"/>
      <w:lvlJc w:val="left"/>
      <w:pPr>
        <w:ind w:left="432" w:hanging="432"/>
      </w:pPr>
      <w:rPr>
        <w:rFonts w:cs="Times New Roman"/>
      </w:rPr>
    </w:lvl>
    <w:lvl w:ilvl="1">
      <w:start w:val="1"/>
      <w:numFmt w:val="decimal"/>
      <w:pStyle w:val="Heading2"/>
      <w:lvlText w:val="%1.%2"/>
      <w:legacy w:legacy="1" w:legacySpace="120" w:legacyIndent="576"/>
      <w:lvlJc w:val="left"/>
      <w:pPr>
        <w:ind w:left="576" w:hanging="576"/>
      </w:pPr>
      <w:rPr>
        <w:rFonts w:cs="Times New Roman"/>
      </w:rPr>
    </w:lvl>
    <w:lvl w:ilvl="2">
      <w:start w:val="1"/>
      <w:numFmt w:val="decimal"/>
      <w:pStyle w:val="Heading3"/>
      <w:lvlText w:val="%1.%2.%3"/>
      <w:legacy w:legacy="1" w:legacySpace="120" w:legacyIndent="720"/>
      <w:lvlJc w:val="left"/>
      <w:pPr>
        <w:ind w:left="2563" w:hanging="720"/>
      </w:pPr>
      <w:rPr>
        <w:rFonts w:ascii="Arial" w:hAnsi="Arial" w:cs="Arial"/>
        <w:b/>
        <w:bCs w:val="0"/>
        <w:i w:val="0"/>
        <w:iCs w:val="0"/>
        <w:caps w:val="0"/>
        <w:smallCaps w:val="0"/>
        <w:strike w:val="0"/>
        <w:dstrike w:val="0"/>
        <w:color w:val="auto"/>
        <w:spacing w:val="0"/>
        <w:w w:val="100"/>
        <w:kern w:val="0"/>
        <w:position w:val="0"/>
        <w:sz w:val="20"/>
        <w:szCs w:val="20"/>
        <w:u w:val="none"/>
        <w:effect w:val="none"/>
      </w:rPr>
    </w:lvl>
    <w:lvl w:ilvl="3">
      <w:start w:val="1"/>
      <w:numFmt w:val="decimal"/>
      <w:pStyle w:val="Heading4"/>
      <w:lvlText w:val="%1.%2.%3.%4"/>
      <w:legacy w:legacy="1" w:legacySpace="120" w:legacyIndent="864"/>
      <w:lvlJc w:val="left"/>
      <w:pPr>
        <w:ind w:left="864" w:hanging="864"/>
      </w:pPr>
      <w:rPr>
        <w:rFonts w:cs="Times New Roman"/>
      </w:rPr>
    </w:lvl>
    <w:lvl w:ilvl="4">
      <w:start w:val="1"/>
      <w:numFmt w:val="decimal"/>
      <w:pStyle w:val="Heading5"/>
      <w:lvlText w:val="%1.%2.%3.%4.%5"/>
      <w:legacy w:legacy="1" w:legacySpace="120" w:legacyIndent="1008"/>
      <w:lvlJc w:val="left"/>
      <w:pPr>
        <w:ind w:left="1008" w:hanging="1008"/>
      </w:pPr>
      <w:rPr>
        <w:rFonts w:cs="Times New Roman"/>
      </w:rPr>
    </w:lvl>
    <w:lvl w:ilvl="5">
      <w:start w:val="1"/>
      <w:numFmt w:val="decimal"/>
      <w:pStyle w:val="Heading6"/>
      <w:lvlText w:val="%1.%2.%3.%4.%5.%6"/>
      <w:legacy w:legacy="1" w:legacySpace="120" w:legacyIndent="1152"/>
      <w:lvlJc w:val="left"/>
      <w:pPr>
        <w:ind w:left="1152" w:hanging="1152"/>
      </w:pPr>
      <w:rPr>
        <w:rFonts w:cs="Times New Roman"/>
      </w:rPr>
    </w:lvl>
    <w:lvl w:ilvl="6">
      <w:start w:val="1"/>
      <w:numFmt w:val="decimal"/>
      <w:pStyle w:val="Heading7"/>
      <w:lvlText w:val="%1.%2.%3.%4.%5.%6.%7"/>
      <w:legacy w:legacy="1" w:legacySpace="120" w:legacyIndent="1296"/>
      <w:lvlJc w:val="left"/>
      <w:pPr>
        <w:ind w:left="1296" w:hanging="1296"/>
      </w:pPr>
      <w:rPr>
        <w:rFonts w:cs="Times New Roman"/>
      </w:rPr>
    </w:lvl>
    <w:lvl w:ilvl="7">
      <w:start w:val="1"/>
      <w:numFmt w:val="decimal"/>
      <w:pStyle w:val="Heading8"/>
      <w:lvlText w:val="%1.%2.%3.%4.%5.%6.%7.%8"/>
      <w:legacy w:legacy="1" w:legacySpace="120" w:legacyIndent="1440"/>
      <w:lvlJc w:val="left"/>
      <w:pPr>
        <w:ind w:left="1440" w:hanging="1440"/>
      </w:pPr>
      <w:rPr>
        <w:rFonts w:cs="Times New Roman"/>
      </w:rPr>
    </w:lvl>
    <w:lvl w:ilvl="8">
      <w:start w:val="1"/>
      <w:numFmt w:val="decimal"/>
      <w:pStyle w:val="Heading9"/>
      <w:lvlText w:val="%1.%2.%3.%4.%5.%6.%7.%8.%9"/>
      <w:legacy w:legacy="1" w:legacySpace="120" w:legacyIndent="1584"/>
      <w:lvlJc w:val="left"/>
      <w:pPr>
        <w:ind w:left="1584" w:hanging="1584"/>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9B8"/>
    <w:rsid w:val="0001391F"/>
    <w:rsid w:val="00032282"/>
    <w:rsid w:val="00035DD9"/>
    <w:rsid w:val="00036671"/>
    <w:rsid w:val="00072A55"/>
    <w:rsid w:val="000D0745"/>
    <w:rsid w:val="0018615B"/>
    <w:rsid w:val="00241580"/>
    <w:rsid w:val="00264C52"/>
    <w:rsid w:val="002819D7"/>
    <w:rsid w:val="002A74B7"/>
    <w:rsid w:val="002B6186"/>
    <w:rsid w:val="00351137"/>
    <w:rsid w:val="003D6F73"/>
    <w:rsid w:val="004044C5"/>
    <w:rsid w:val="0044082F"/>
    <w:rsid w:val="00457C31"/>
    <w:rsid w:val="00492F4A"/>
    <w:rsid w:val="004A2555"/>
    <w:rsid w:val="004C6B3D"/>
    <w:rsid w:val="00663DCB"/>
    <w:rsid w:val="00686C26"/>
    <w:rsid w:val="006A177F"/>
    <w:rsid w:val="0074316F"/>
    <w:rsid w:val="00772516"/>
    <w:rsid w:val="00782E21"/>
    <w:rsid w:val="007D152E"/>
    <w:rsid w:val="007D4EA6"/>
    <w:rsid w:val="007E598A"/>
    <w:rsid w:val="00853A8B"/>
    <w:rsid w:val="00865C97"/>
    <w:rsid w:val="0088220B"/>
    <w:rsid w:val="008A3CF8"/>
    <w:rsid w:val="008B414B"/>
    <w:rsid w:val="0096216F"/>
    <w:rsid w:val="00965880"/>
    <w:rsid w:val="00994B3A"/>
    <w:rsid w:val="009A4713"/>
    <w:rsid w:val="009C3D94"/>
    <w:rsid w:val="009E0F8E"/>
    <w:rsid w:val="009E6553"/>
    <w:rsid w:val="00A20223"/>
    <w:rsid w:val="00A2594E"/>
    <w:rsid w:val="00A4145F"/>
    <w:rsid w:val="00A61B50"/>
    <w:rsid w:val="00AD3A7C"/>
    <w:rsid w:val="00C1528C"/>
    <w:rsid w:val="00C25F27"/>
    <w:rsid w:val="00C262F2"/>
    <w:rsid w:val="00C64DBF"/>
    <w:rsid w:val="00C767D5"/>
    <w:rsid w:val="00C7721A"/>
    <w:rsid w:val="00CC21F2"/>
    <w:rsid w:val="00CF3670"/>
    <w:rsid w:val="00D0386F"/>
    <w:rsid w:val="00D04CA7"/>
    <w:rsid w:val="00D51574"/>
    <w:rsid w:val="00D8172B"/>
    <w:rsid w:val="00D97049"/>
    <w:rsid w:val="00DB2114"/>
    <w:rsid w:val="00E40E60"/>
    <w:rsid w:val="00E52FFE"/>
    <w:rsid w:val="00E977CF"/>
    <w:rsid w:val="00EC2BAE"/>
    <w:rsid w:val="00F01BF4"/>
    <w:rsid w:val="00F139B8"/>
    <w:rsid w:val="00F327F1"/>
    <w:rsid w:val="00F6337C"/>
    <w:rsid w:val="00F8799E"/>
    <w:rsid w:val="00FC06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AB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semiHidden="1" w:uiPriority="99" w:unhideWhenUsed="1" w:qFormat="1"/>
    <w:lsdException w:name="Title" w:qFormat="1"/>
    <w:lsdException w:name="Body Text" w:uiPriority="99"/>
    <w:lsdException w:name="Body Text Indent" w:uiPriority="99"/>
    <w:lsdException w:name="Subtitle" w:qFormat="1"/>
    <w:lsdException w:name="Body Text 3" w:uiPriority="99"/>
    <w:lsdException w:name="Hyperlink" w:uiPriority="99"/>
    <w:lsdException w:name="FollowedHyperlink" w:uiPriority="99"/>
    <w:lsdException w:name="Strong" w:qFormat="1"/>
    <w:lsdException w:name="Emphasis" w:uiPriority="20"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6671"/>
    <w:pPr>
      <w:overflowPunct w:val="0"/>
      <w:autoSpaceDE w:val="0"/>
      <w:autoSpaceDN w:val="0"/>
      <w:adjustRightInd w:val="0"/>
      <w:textAlignment w:val="baseline"/>
    </w:pPr>
    <w:rPr>
      <w:sz w:val="24"/>
      <w:lang w:eastAsia="en-US"/>
    </w:rPr>
  </w:style>
  <w:style w:type="paragraph" w:styleId="Heading1">
    <w:name w:val="heading 1"/>
    <w:basedOn w:val="Normal"/>
    <w:next w:val="Normal"/>
    <w:link w:val="Heading1Char"/>
    <w:qFormat/>
    <w:rsid w:val="00036671"/>
    <w:pPr>
      <w:keepNext/>
      <w:numPr>
        <w:numId w:val="1"/>
      </w:numPr>
      <w:tabs>
        <w:tab w:val="left" w:pos="432"/>
      </w:tabs>
      <w:spacing w:before="60" w:after="60"/>
      <w:jc w:val="both"/>
      <w:outlineLvl w:val="0"/>
    </w:pPr>
    <w:rPr>
      <w:rFonts w:ascii="Arial" w:hAnsi="Arial" w:cs="Arial"/>
      <w:b/>
      <w:kern w:val="28"/>
      <w:sz w:val="28"/>
    </w:rPr>
  </w:style>
  <w:style w:type="paragraph" w:styleId="Heading2">
    <w:name w:val="heading 2"/>
    <w:basedOn w:val="Normal"/>
    <w:next w:val="Normal"/>
    <w:link w:val="Heading2Char"/>
    <w:qFormat/>
    <w:rsid w:val="00036671"/>
    <w:pPr>
      <w:keepNext/>
      <w:numPr>
        <w:ilvl w:val="1"/>
        <w:numId w:val="1"/>
      </w:numPr>
      <w:tabs>
        <w:tab w:val="left" w:pos="576"/>
      </w:tabs>
      <w:spacing w:before="120"/>
      <w:jc w:val="both"/>
      <w:outlineLvl w:val="1"/>
    </w:pPr>
    <w:rPr>
      <w:rFonts w:ascii="CG Times (W1)" w:hAnsi="CG Times (W1)"/>
      <w:b/>
    </w:rPr>
  </w:style>
  <w:style w:type="paragraph" w:styleId="Heading3">
    <w:name w:val="heading 3"/>
    <w:basedOn w:val="Normal"/>
    <w:next w:val="Normal"/>
    <w:link w:val="Heading3Char"/>
    <w:qFormat/>
    <w:rsid w:val="00036671"/>
    <w:pPr>
      <w:keepNext/>
      <w:numPr>
        <w:ilvl w:val="2"/>
        <w:numId w:val="1"/>
      </w:numPr>
      <w:tabs>
        <w:tab w:val="left" w:pos="720"/>
      </w:tabs>
      <w:spacing w:before="240" w:after="60"/>
      <w:ind w:left="1004"/>
      <w:outlineLvl w:val="2"/>
    </w:pPr>
    <w:rPr>
      <w:b/>
    </w:rPr>
  </w:style>
  <w:style w:type="paragraph" w:styleId="Heading4">
    <w:name w:val="heading 4"/>
    <w:basedOn w:val="Normal"/>
    <w:next w:val="Normal"/>
    <w:link w:val="Heading4Char"/>
    <w:qFormat/>
    <w:rsid w:val="00036671"/>
    <w:pPr>
      <w:keepNext/>
      <w:numPr>
        <w:ilvl w:val="3"/>
        <w:numId w:val="1"/>
      </w:numPr>
      <w:tabs>
        <w:tab w:val="left" w:pos="864"/>
      </w:tabs>
      <w:spacing w:before="240" w:after="60"/>
      <w:outlineLvl w:val="3"/>
    </w:pPr>
    <w:rPr>
      <w:b/>
      <w:i/>
    </w:rPr>
  </w:style>
  <w:style w:type="paragraph" w:styleId="Heading5">
    <w:name w:val="heading 5"/>
    <w:basedOn w:val="Normal"/>
    <w:next w:val="Normal"/>
    <w:link w:val="Heading5Char"/>
    <w:qFormat/>
    <w:rsid w:val="00036671"/>
    <w:pPr>
      <w:numPr>
        <w:ilvl w:val="4"/>
        <w:numId w:val="1"/>
      </w:numPr>
      <w:tabs>
        <w:tab w:val="left" w:pos="1008"/>
      </w:tabs>
      <w:spacing w:before="240" w:after="60"/>
      <w:outlineLvl w:val="4"/>
    </w:pPr>
    <w:rPr>
      <w:rFonts w:ascii="CG Times" w:hAnsi="CG Times"/>
      <w:u w:val="single"/>
    </w:rPr>
  </w:style>
  <w:style w:type="paragraph" w:styleId="Heading6">
    <w:name w:val="heading 6"/>
    <w:basedOn w:val="Normal"/>
    <w:next w:val="Normal"/>
    <w:link w:val="Heading6Char"/>
    <w:qFormat/>
    <w:rsid w:val="00036671"/>
    <w:pPr>
      <w:numPr>
        <w:ilvl w:val="5"/>
        <w:numId w:val="1"/>
      </w:numPr>
      <w:tabs>
        <w:tab w:val="left" w:pos="1152"/>
      </w:tabs>
      <w:spacing w:before="240" w:after="60"/>
      <w:outlineLvl w:val="5"/>
    </w:pPr>
    <w:rPr>
      <w:rFonts w:ascii="Arial" w:hAnsi="Arial"/>
      <w:i/>
      <w:sz w:val="22"/>
    </w:rPr>
  </w:style>
  <w:style w:type="paragraph" w:styleId="Heading7">
    <w:name w:val="heading 7"/>
    <w:basedOn w:val="Normal"/>
    <w:next w:val="Normal"/>
    <w:link w:val="Heading7Char"/>
    <w:uiPriority w:val="99"/>
    <w:qFormat/>
    <w:rsid w:val="00036671"/>
    <w:pPr>
      <w:numPr>
        <w:ilvl w:val="6"/>
        <w:numId w:val="1"/>
      </w:numPr>
      <w:tabs>
        <w:tab w:val="left" w:pos="1296"/>
      </w:tabs>
      <w:spacing w:before="240" w:after="60"/>
      <w:outlineLvl w:val="6"/>
    </w:pPr>
    <w:rPr>
      <w:rFonts w:ascii="Arial" w:hAnsi="Arial"/>
    </w:rPr>
  </w:style>
  <w:style w:type="paragraph" w:styleId="Heading8">
    <w:name w:val="heading 8"/>
    <w:basedOn w:val="Normal"/>
    <w:next w:val="Normal"/>
    <w:link w:val="Heading8Char"/>
    <w:uiPriority w:val="99"/>
    <w:qFormat/>
    <w:rsid w:val="00036671"/>
    <w:pPr>
      <w:numPr>
        <w:ilvl w:val="7"/>
        <w:numId w:val="1"/>
      </w:numPr>
      <w:tabs>
        <w:tab w:val="left" w:pos="1440"/>
      </w:tabs>
      <w:spacing w:before="240" w:after="60"/>
      <w:outlineLvl w:val="7"/>
    </w:pPr>
    <w:rPr>
      <w:rFonts w:ascii="Arial" w:hAnsi="Arial"/>
      <w:i/>
    </w:rPr>
  </w:style>
  <w:style w:type="paragraph" w:styleId="Heading9">
    <w:name w:val="heading 9"/>
    <w:basedOn w:val="Normal"/>
    <w:next w:val="Normal"/>
    <w:link w:val="Heading9Char"/>
    <w:uiPriority w:val="99"/>
    <w:qFormat/>
    <w:rsid w:val="00036671"/>
    <w:pPr>
      <w:numPr>
        <w:ilvl w:val="8"/>
        <w:numId w:val="1"/>
      </w:numPr>
      <w:tabs>
        <w:tab w:val="left" w:pos="1584"/>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6671"/>
    <w:rPr>
      <w:rFonts w:ascii="Arial" w:hAnsi="Arial" w:cs="Arial"/>
      <w:b/>
      <w:kern w:val="28"/>
      <w:sz w:val="28"/>
      <w:lang w:eastAsia="en-US"/>
    </w:rPr>
  </w:style>
  <w:style w:type="character" w:customStyle="1" w:styleId="Heading2Char">
    <w:name w:val="Heading 2 Char"/>
    <w:basedOn w:val="DefaultParagraphFont"/>
    <w:link w:val="Heading2"/>
    <w:rsid w:val="00036671"/>
    <w:rPr>
      <w:rFonts w:ascii="CG Times (W1)" w:hAnsi="CG Times (W1)"/>
      <w:b/>
      <w:sz w:val="24"/>
      <w:lang w:eastAsia="en-US"/>
    </w:rPr>
  </w:style>
  <w:style w:type="character" w:customStyle="1" w:styleId="Heading3Char">
    <w:name w:val="Heading 3 Char"/>
    <w:basedOn w:val="DefaultParagraphFont"/>
    <w:link w:val="Heading3"/>
    <w:rsid w:val="00036671"/>
    <w:rPr>
      <w:b/>
      <w:sz w:val="24"/>
      <w:lang w:eastAsia="en-US"/>
    </w:rPr>
  </w:style>
  <w:style w:type="character" w:customStyle="1" w:styleId="Heading4Char">
    <w:name w:val="Heading 4 Char"/>
    <w:basedOn w:val="DefaultParagraphFont"/>
    <w:link w:val="Heading4"/>
    <w:rsid w:val="00036671"/>
    <w:rPr>
      <w:b/>
      <w:i/>
      <w:sz w:val="24"/>
      <w:lang w:eastAsia="en-US"/>
    </w:rPr>
  </w:style>
  <w:style w:type="character" w:customStyle="1" w:styleId="Heading5Char">
    <w:name w:val="Heading 5 Char"/>
    <w:basedOn w:val="DefaultParagraphFont"/>
    <w:link w:val="Heading5"/>
    <w:rsid w:val="00036671"/>
    <w:rPr>
      <w:rFonts w:ascii="CG Times" w:hAnsi="CG Times"/>
      <w:sz w:val="24"/>
      <w:u w:val="single"/>
      <w:lang w:eastAsia="en-US"/>
    </w:rPr>
  </w:style>
  <w:style w:type="character" w:customStyle="1" w:styleId="Heading6Char">
    <w:name w:val="Heading 6 Char"/>
    <w:basedOn w:val="DefaultParagraphFont"/>
    <w:link w:val="Heading6"/>
    <w:rsid w:val="00036671"/>
    <w:rPr>
      <w:rFonts w:ascii="Arial" w:hAnsi="Arial"/>
      <w:i/>
      <w:sz w:val="22"/>
      <w:lang w:eastAsia="en-US"/>
    </w:rPr>
  </w:style>
  <w:style w:type="character" w:customStyle="1" w:styleId="Heading7Char">
    <w:name w:val="Heading 7 Char"/>
    <w:basedOn w:val="DefaultParagraphFont"/>
    <w:link w:val="Heading7"/>
    <w:uiPriority w:val="99"/>
    <w:rsid w:val="00036671"/>
    <w:rPr>
      <w:rFonts w:ascii="Arial" w:hAnsi="Arial"/>
      <w:sz w:val="24"/>
      <w:lang w:eastAsia="en-US"/>
    </w:rPr>
  </w:style>
  <w:style w:type="character" w:customStyle="1" w:styleId="Heading8Char">
    <w:name w:val="Heading 8 Char"/>
    <w:basedOn w:val="DefaultParagraphFont"/>
    <w:link w:val="Heading8"/>
    <w:uiPriority w:val="99"/>
    <w:rsid w:val="00036671"/>
    <w:rPr>
      <w:rFonts w:ascii="Arial" w:hAnsi="Arial"/>
      <w:i/>
      <w:sz w:val="24"/>
      <w:lang w:eastAsia="en-US"/>
    </w:rPr>
  </w:style>
  <w:style w:type="character" w:customStyle="1" w:styleId="Heading9Char">
    <w:name w:val="Heading 9 Char"/>
    <w:basedOn w:val="DefaultParagraphFont"/>
    <w:link w:val="Heading9"/>
    <w:uiPriority w:val="99"/>
    <w:rsid w:val="00036671"/>
    <w:rPr>
      <w:rFonts w:ascii="Arial" w:hAnsi="Arial"/>
      <w:i/>
      <w:sz w:val="18"/>
      <w:lang w:eastAsia="en-US"/>
    </w:rPr>
  </w:style>
  <w:style w:type="paragraph" w:customStyle="1" w:styleId="Default">
    <w:name w:val="Default"/>
    <w:rsid w:val="00F139B8"/>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2A74B7"/>
    <w:rPr>
      <w:color w:val="0000FF" w:themeColor="hyperlink"/>
      <w:u w:val="single"/>
    </w:rPr>
  </w:style>
  <w:style w:type="paragraph" w:styleId="Header">
    <w:name w:val="header"/>
    <w:basedOn w:val="Normal"/>
    <w:link w:val="HeaderChar"/>
    <w:uiPriority w:val="99"/>
    <w:rsid w:val="00036671"/>
    <w:pPr>
      <w:tabs>
        <w:tab w:val="center" w:pos="4153"/>
        <w:tab w:val="right" w:pos="8306"/>
      </w:tabs>
    </w:pPr>
  </w:style>
  <w:style w:type="character" w:customStyle="1" w:styleId="HeaderChar">
    <w:name w:val="Header Char"/>
    <w:basedOn w:val="DefaultParagraphFont"/>
    <w:link w:val="Header"/>
    <w:uiPriority w:val="99"/>
    <w:rsid w:val="00036671"/>
    <w:rPr>
      <w:sz w:val="24"/>
      <w:lang w:eastAsia="en-US"/>
    </w:rPr>
  </w:style>
  <w:style w:type="character" w:styleId="FollowedHyperlink">
    <w:name w:val="FollowedHyperlink"/>
    <w:basedOn w:val="DefaultParagraphFont"/>
    <w:uiPriority w:val="99"/>
    <w:unhideWhenUsed/>
    <w:rsid w:val="00CF3670"/>
    <w:rPr>
      <w:color w:val="800080"/>
      <w:u w:val="single"/>
    </w:rPr>
  </w:style>
  <w:style w:type="character" w:styleId="Strong">
    <w:name w:val="Strong"/>
    <w:basedOn w:val="DefaultParagraphFont"/>
    <w:qFormat/>
    <w:rsid w:val="00CF3670"/>
    <w:rPr>
      <w:rFonts w:ascii="Arial" w:hAnsi="Arial" w:cs="Arial" w:hint="default"/>
      <w:b/>
      <w:bCs/>
      <w:color w:val="3A4F74"/>
      <w:sz w:val="20"/>
      <w:szCs w:val="20"/>
    </w:rPr>
  </w:style>
  <w:style w:type="character" w:customStyle="1" w:styleId="NormalWebChar">
    <w:name w:val="Normal (Web) Char"/>
    <w:basedOn w:val="DefaultParagraphFont"/>
    <w:link w:val="NormalWeb"/>
    <w:uiPriority w:val="99"/>
    <w:locked/>
    <w:rsid w:val="00CF3670"/>
    <w:rPr>
      <w:color w:val="000000"/>
      <w:sz w:val="24"/>
      <w:szCs w:val="24"/>
      <w:lang w:eastAsia="en-US"/>
    </w:rPr>
  </w:style>
  <w:style w:type="paragraph" w:styleId="NormalWeb">
    <w:name w:val="Normal (Web)"/>
    <w:basedOn w:val="Normal"/>
    <w:link w:val="NormalWebChar"/>
    <w:uiPriority w:val="99"/>
    <w:unhideWhenUsed/>
    <w:rsid w:val="00CF3670"/>
    <w:pPr>
      <w:overflowPunct/>
      <w:autoSpaceDE/>
      <w:autoSpaceDN/>
      <w:adjustRightInd/>
      <w:spacing w:before="100" w:beforeAutospacing="1" w:after="100" w:afterAutospacing="1"/>
      <w:textAlignment w:val="auto"/>
    </w:pPr>
    <w:rPr>
      <w:color w:val="000000"/>
      <w:szCs w:val="24"/>
    </w:rPr>
  </w:style>
  <w:style w:type="paragraph" w:styleId="TOC1">
    <w:name w:val="toc 1"/>
    <w:basedOn w:val="Normal"/>
    <w:next w:val="Normal"/>
    <w:autoRedefine/>
    <w:uiPriority w:val="39"/>
    <w:unhideWhenUsed/>
    <w:rsid w:val="00CF3670"/>
    <w:pPr>
      <w:tabs>
        <w:tab w:val="left" w:pos="480"/>
        <w:tab w:val="right" w:leader="dot" w:pos="9016"/>
      </w:tabs>
      <w:spacing w:before="360"/>
      <w:textAlignment w:val="auto"/>
    </w:pPr>
    <w:rPr>
      <w:rFonts w:ascii="Arial" w:hAnsi="Arial"/>
      <w:b/>
      <w:caps/>
    </w:rPr>
  </w:style>
  <w:style w:type="paragraph" w:styleId="TOC2">
    <w:name w:val="toc 2"/>
    <w:basedOn w:val="Normal"/>
    <w:next w:val="Normal"/>
    <w:autoRedefine/>
    <w:uiPriority w:val="39"/>
    <w:unhideWhenUsed/>
    <w:rsid w:val="00CF3670"/>
    <w:pPr>
      <w:tabs>
        <w:tab w:val="left" w:pos="720"/>
        <w:tab w:val="right" w:leader="dot" w:pos="9016"/>
      </w:tabs>
      <w:spacing w:before="240"/>
      <w:textAlignment w:val="auto"/>
    </w:pPr>
    <w:rPr>
      <w:b/>
      <w:sz w:val="20"/>
    </w:rPr>
  </w:style>
  <w:style w:type="paragraph" w:styleId="TOC3">
    <w:name w:val="toc 3"/>
    <w:basedOn w:val="Normal"/>
    <w:next w:val="Normal"/>
    <w:autoRedefine/>
    <w:uiPriority w:val="39"/>
    <w:unhideWhenUsed/>
    <w:rsid w:val="00CF3670"/>
    <w:pPr>
      <w:ind w:left="240"/>
      <w:textAlignment w:val="auto"/>
    </w:pPr>
    <w:rPr>
      <w:sz w:val="20"/>
    </w:rPr>
  </w:style>
  <w:style w:type="paragraph" w:styleId="TOC4">
    <w:name w:val="toc 4"/>
    <w:basedOn w:val="Normal"/>
    <w:next w:val="Normal"/>
    <w:autoRedefine/>
    <w:uiPriority w:val="99"/>
    <w:unhideWhenUsed/>
    <w:rsid w:val="00CF3670"/>
    <w:pPr>
      <w:ind w:left="480"/>
      <w:textAlignment w:val="auto"/>
    </w:pPr>
    <w:rPr>
      <w:sz w:val="20"/>
    </w:rPr>
  </w:style>
  <w:style w:type="paragraph" w:styleId="TOC5">
    <w:name w:val="toc 5"/>
    <w:basedOn w:val="Normal"/>
    <w:next w:val="Normal"/>
    <w:autoRedefine/>
    <w:uiPriority w:val="99"/>
    <w:unhideWhenUsed/>
    <w:rsid w:val="00CF3670"/>
    <w:pPr>
      <w:ind w:left="720"/>
      <w:textAlignment w:val="auto"/>
    </w:pPr>
    <w:rPr>
      <w:sz w:val="20"/>
    </w:rPr>
  </w:style>
  <w:style w:type="paragraph" w:styleId="TOC6">
    <w:name w:val="toc 6"/>
    <w:basedOn w:val="Normal"/>
    <w:next w:val="Normal"/>
    <w:autoRedefine/>
    <w:uiPriority w:val="99"/>
    <w:unhideWhenUsed/>
    <w:rsid w:val="00CF3670"/>
    <w:pPr>
      <w:ind w:left="960"/>
      <w:textAlignment w:val="auto"/>
    </w:pPr>
    <w:rPr>
      <w:sz w:val="20"/>
    </w:rPr>
  </w:style>
  <w:style w:type="paragraph" w:styleId="TOC7">
    <w:name w:val="toc 7"/>
    <w:basedOn w:val="Normal"/>
    <w:next w:val="Normal"/>
    <w:autoRedefine/>
    <w:uiPriority w:val="99"/>
    <w:unhideWhenUsed/>
    <w:rsid w:val="00CF3670"/>
    <w:pPr>
      <w:ind w:left="1200"/>
      <w:textAlignment w:val="auto"/>
    </w:pPr>
    <w:rPr>
      <w:sz w:val="20"/>
    </w:rPr>
  </w:style>
  <w:style w:type="paragraph" w:styleId="TOC8">
    <w:name w:val="toc 8"/>
    <w:basedOn w:val="Normal"/>
    <w:next w:val="Normal"/>
    <w:autoRedefine/>
    <w:uiPriority w:val="99"/>
    <w:unhideWhenUsed/>
    <w:rsid w:val="00CF3670"/>
    <w:pPr>
      <w:ind w:left="1440"/>
      <w:textAlignment w:val="auto"/>
    </w:pPr>
    <w:rPr>
      <w:sz w:val="20"/>
    </w:rPr>
  </w:style>
  <w:style w:type="paragraph" w:styleId="TOC9">
    <w:name w:val="toc 9"/>
    <w:basedOn w:val="Normal"/>
    <w:next w:val="Normal"/>
    <w:autoRedefine/>
    <w:uiPriority w:val="99"/>
    <w:unhideWhenUsed/>
    <w:rsid w:val="00CF3670"/>
    <w:pPr>
      <w:ind w:left="1680"/>
      <w:textAlignment w:val="auto"/>
    </w:pPr>
    <w:rPr>
      <w:sz w:val="20"/>
    </w:rPr>
  </w:style>
  <w:style w:type="paragraph" w:styleId="FootnoteText">
    <w:name w:val="footnote text"/>
    <w:basedOn w:val="Normal"/>
    <w:link w:val="FootnoteTextChar"/>
    <w:uiPriority w:val="99"/>
    <w:unhideWhenUsed/>
    <w:rsid w:val="00CF3670"/>
    <w:pPr>
      <w:overflowPunct/>
      <w:autoSpaceDE/>
      <w:autoSpaceDN/>
      <w:adjustRightInd/>
      <w:textAlignment w:val="auto"/>
    </w:pPr>
    <w:rPr>
      <w:rFonts w:ascii="Arial" w:hAnsi="Arial"/>
      <w:lang w:eastAsia="zh-CN"/>
    </w:rPr>
  </w:style>
  <w:style w:type="character" w:customStyle="1" w:styleId="FootnoteTextChar">
    <w:name w:val="Footnote Text Char"/>
    <w:basedOn w:val="DefaultParagraphFont"/>
    <w:link w:val="FootnoteText"/>
    <w:uiPriority w:val="99"/>
    <w:rsid w:val="00CF3670"/>
    <w:rPr>
      <w:rFonts w:ascii="Arial" w:hAnsi="Arial"/>
      <w:sz w:val="24"/>
      <w:lang w:eastAsia="zh-CN"/>
    </w:rPr>
  </w:style>
  <w:style w:type="paragraph" w:styleId="CommentText">
    <w:name w:val="annotation text"/>
    <w:basedOn w:val="Normal"/>
    <w:link w:val="CommentTextChar"/>
    <w:uiPriority w:val="99"/>
    <w:unhideWhenUsed/>
    <w:rsid w:val="00CF3670"/>
    <w:pPr>
      <w:textAlignment w:val="auto"/>
    </w:pPr>
    <w:rPr>
      <w:sz w:val="20"/>
    </w:rPr>
  </w:style>
  <w:style w:type="character" w:customStyle="1" w:styleId="CommentTextChar">
    <w:name w:val="Comment Text Char"/>
    <w:basedOn w:val="DefaultParagraphFont"/>
    <w:link w:val="CommentText"/>
    <w:uiPriority w:val="99"/>
    <w:rsid w:val="00CF3670"/>
    <w:rPr>
      <w:lang w:eastAsia="en-US"/>
    </w:rPr>
  </w:style>
  <w:style w:type="paragraph" w:styleId="Footer">
    <w:name w:val="footer"/>
    <w:basedOn w:val="Normal"/>
    <w:link w:val="FooterChar"/>
    <w:uiPriority w:val="99"/>
    <w:unhideWhenUsed/>
    <w:rsid w:val="00CF3670"/>
    <w:pPr>
      <w:tabs>
        <w:tab w:val="center" w:pos="4153"/>
        <w:tab w:val="right" w:pos="8306"/>
      </w:tabs>
      <w:textAlignment w:val="auto"/>
    </w:pPr>
  </w:style>
  <w:style w:type="character" w:customStyle="1" w:styleId="FooterChar">
    <w:name w:val="Footer Char"/>
    <w:basedOn w:val="DefaultParagraphFont"/>
    <w:link w:val="Footer"/>
    <w:uiPriority w:val="99"/>
    <w:rsid w:val="00CF3670"/>
    <w:rPr>
      <w:sz w:val="24"/>
      <w:lang w:eastAsia="en-US"/>
    </w:rPr>
  </w:style>
  <w:style w:type="paragraph" w:styleId="BodyText">
    <w:name w:val="Body Text"/>
    <w:basedOn w:val="Normal"/>
    <w:link w:val="BodyTextChar"/>
    <w:uiPriority w:val="99"/>
    <w:unhideWhenUsed/>
    <w:rsid w:val="00CF3670"/>
    <w:pPr>
      <w:spacing w:line="480" w:lineRule="auto"/>
      <w:jc w:val="both"/>
      <w:textAlignment w:val="auto"/>
    </w:pPr>
  </w:style>
  <w:style w:type="character" w:customStyle="1" w:styleId="BodyTextChar">
    <w:name w:val="Body Text Char"/>
    <w:basedOn w:val="DefaultParagraphFont"/>
    <w:link w:val="BodyText"/>
    <w:uiPriority w:val="99"/>
    <w:rsid w:val="00CF3670"/>
    <w:rPr>
      <w:sz w:val="24"/>
      <w:lang w:eastAsia="en-US"/>
    </w:rPr>
  </w:style>
  <w:style w:type="paragraph" w:styleId="BodyTextIndent">
    <w:name w:val="Body Text Indent"/>
    <w:basedOn w:val="Normal"/>
    <w:link w:val="BodyTextIndentChar"/>
    <w:uiPriority w:val="99"/>
    <w:unhideWhenUsed/>
    <w:rsid w:val="00CF3670"/>
    <w:pPr>
      <w:tabs>
        <w:tab w:val="left" w:pos="-720"/>
      </w:tabs>
      <w:suppressAutoHyphens/>
      <w:spacing w:line="480" w:lineRule="auto"/>
      <w:ind w:left="720"/>
      <w:jc w:val="both"/>
      <w:textAlignment w:val="auto"/>
    </w:pPr>
    <w:rPr>
      <w:rFonts w:ascii="Arial" w:hAnsi="Arial"/>
      <w:spacing w:val="-3"/>
    </w:rPr>
  </w:style>
  <w:style w:type="character" w:customStyle="1" w:styleId="BodyTextIndentChar">
    <w:name w:val="Body Text Indent Char"/>
    <w:basedOn w:val="DefaultParagraphFont"/>
    <w:link w:val="BodyTextIndent"/>
    <w:uiPriority w:val="99"/>
    <w:rsid w:val="00CF3670"/>
    <w:rPr>
      <w:rFonts w:ascii="Arial" w:hAnsi="Arial"/>
      <w:spacing w:val="-3"/>
      <w:sz w:val="24"/>
      <w:lang w:eastAsia="en-US"/>
    </w:rPr>
  </w:style>
  <w:style w:type="paragraph" w:styleId="BodyText3">
    <w:name w:val="Body Text 3"/>
    <w:basedOn w:val="Normal"/>
    <w:link w:val="BodyText3Char"/>
    <w:uiPriority w:val="99"/>
    <w:unhideWhenUsed/>
    <w:rsid w:val="00CF3670"/>
    <w:pPr>
      <w:jc w:val="center"/>
      <w:textAlignment w:val="auto"/>
    </w:pPr>
    <w:rPr>
      <w:b/>
      <w:sz w:val="22"/>
    </w:rPr>
  </w:style>
  <w:style w:type="character" w:customStyle="1" w:styleId="BodyText3Char">
    <w:name w:val="Body Text 3 Char"/>
    <w:basedOn w:val="DefaultParagraphFont"/>
    <w:link w:val="BodyText3"/>
    <w:uiPriority w:val="99"/>
    <w:rsid w:val="00CF3670"/>
    <w:rPr>
      <w:b/>
      <w:sz w:val="22"/>
      <w:lang w:eastAsia="en-US"/>
    </w:rPr>
  </w:style>
  <w:style w:type="paragraph" w:styleId="CommentSubject">
    <w:name w:val="annotation subject"/>
    <w:basedOn w:val="CommentText"/>
    <w:next w:val="CommentText"/>
    <w:link w:val="CommentSubjectChar"/>
    <w:uiPriority w:val="99"/>
    <w:unhideWhenUsed/>
    <w:rsid w:val="00CF3670"/>
    <w:rPr>
      <w:b/>
      <w:bCs/>
    </w:rPr>
  </w:style>
  <w:style w:type="character" w:customStyle="1" w:styleId="CommentSubjectChar">
    <w:name w:val="Comment Subject Char"/>
    <w:basedOn w:val="CommentTextChar"/>
    <w:link w:val="CommentSubject"/>
    <w:uiPriority w:val="99"/>
    <w:rsid w:val="00CF3670"/>
    <w:rPr>
      <w:b/>
      <w:bCs/>
      <w:lang w:eastAsia="en-US"/>
    </w:rPr>
  </w:style>
  <w:style w:type="paragraph" w:styleId="BalloonText">
    <w:name w:val="Balloon Text"/>
    <w:basedOn w:val="Normal"/>
    <w:link w:val="BalloonTextChar"/>
    <w:uiPriority w:val="99"/>
    <w:unhideWhenUsed/>
    <w:rsid w:val="00CF3670"/>
    <w:pPr>
      <w:textAlignment w:val="auto"/>
    </w:pPr>
    <w:rPr>
      <w:rFonts w:ascii="Tahoma" w:hAnsi="Tahoma" w:cs="Tahoma"/>
      <w:sz w:val="16"/>
      <w:szCs w:val="16"/>
    </w:rPr>
  </w:style>
  <w:style w:type="character" w:customStyle="1" w:styleId="BalloonTextChar">
    <w:name w:val="Balloon Text Char"/>
    <w:basedOn w:val="DefaultParagraphFont"/>
    <w:link w:val="BalloonText"/>
    <w:uiPriority w:val="99"/>
    <w:rsid w:val="00CF3670"/>
    <w:rPr>
      <w:rFonts w:ascii="Tahoma" w:hAnsi="Tahoma" w:cs="Tahoma"/>
      <w:sz w:val="16"/>
      <w:szCs w:val="16"/>
      <w:lang w:eastAsia="en-US"/>
    </w:rPr>
  </w:style>
  <w:style w:type="paragraph" w:styleId="ListParagraph">
    <w:name w:val="List Paragraph"/>
    <w:basedOn w:val="Normal"/>
    <w:uiPriority w:val="34"/>
    <w:qFormat/>
    <w:rsid w:val="00CF3670"/>
    <w:pPr>
      <w:ind w:left="720"/>
      <w:contextualSpacing/>
      <w:textAlignment w:val="auto"/>
    </w:pPr>
  </w:style>
  <w:style w:type="character" w:customStyle="1" w:styleId="AddressChar">
    <w:name w:val="Address Char"/>
    <w:basedOn w:val="DefaultParagraphFont"/>
    <w:link w:val="Address"/>
    <w:locked/>
    <w:rsid w:val="00CF3670"/>
    <w:rPr>
      <w:rFonts w:ascii="Arial" w:hAnsi="Arial" w:cs="Arial"/>
      <w:color w:val="002748"/>
      <w:sz w:val="16"/>
      <w:lang w:eastAsia="en-US"/>
    </w:rPr>
  </w:style>
  <w:style w:type="paragraph" w:customStyle="1" w:styleId="Address">
    <w:name w:val="Address"/>
    <w:basedOn w:val="Footer"/>
    <w:link w:val="AddressChar"/>
    <w:rsid w:val="00CF3670"/>
    <w:pPr>
      <w:overflowPunct/>
      <w:autoSpaceDE/>
      <w:autoSpaceDN/>
      <w:adjustRightInd/>
      <w:spacing w:after="180"/>
      <w:jc w:val="both"/>
    </w:pPr>
    <w:rPr>
      <w:rFonts w:ascii="Arial" w:hAnsi="Arial" w:cs="Arial"/>
      <w:color w:val="002748"/>
      <w:sz w:val="16"/>
    </w:rPr>
  </w:style>
  <w:style w:type="paragraph" w:customStyle="1" w:styleId="Char1CharCharChar">
    <w:name w:val="Char1 Char Char Char"/>
    <w:basedOn w:val="Normal"/>
    <w:next w:val="Normal"/>
    <w:uiPriority w:val="99"/>
    <w:rsid w:val="00CF3670"/>
    <w:pPr>
      <w:overflowPunct/>
      <w:autoSpaceDE/>
      <w:autoSpaceDN/>
      <w:adjustRightInd/>
      <w:spacing w:after="160" w:line="240" w:lineRule="exact"/>
      <w:textAlignment w:val="auto"/>
    </w:pPr>
    <w:rPr>
      <w:rFonts w:ascii="Tahoma" w:hAnsi="Tahoma"/>
      <w:lang w:val="en-US"/>
    </w:rPr>
  </w:style>
  <w:style w:type="paragraph" w:customStyle="1" w:styleId="xl63">
    <w:name w:val="xl63"/>
    <w:basedOn w:val="Normal"/>
    <w:uiPriority w:val="99"/>
    <w:rsid w:val="00CF367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28"/>
      <w:szCs w:val="28"/>
      <w:lang w:eastAsia="en-GB"/>
    </w:rPr>
  </w:style>
  <w:style w:type="paragraph" w:customStyle="1" w:styleId="xl64">
    <w:name w:val="xl64"/>
    <w:basedOn w:val="Normal"/>
    <w:uiPriority w:val="99"/>
    <w:rsid w:val="00CF367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28"/>
      <w:szCs w:val="28"/>
      <w:lang w:eastAsia="en-GB"/>
    </w:rPr>
  </w:style>
  <w:style w:type="paragraph" w:customStyle="1" w:styleId="xl65">
    <w:name w:val="xl65"/>
    <w:basedOn w:val="Normal"/>
    <w:uiPriority w:val="99"/>
    <w:rsid w:val="00CF3670"/>
    <w:pPr>
      <w:overflowPunct/>
      <w:autoSpaceDE/>
      <w:autoSpaceDN/>
      <w:adjustRightInd/>
      <w:spacing w:before="100" w:beforeAutospacing="1" w:after="100" w:afterAutospacing="1"/>
      <w:jc w:val="center"/>
      <w:textAlignment w:val="auto"/>
    </w:pPr>
    <w:rPr>
      <w:rFonts w:ascii="Arial" w:hAnsi="Arial" w:cs="Arial"/>
      <w:sz w:val="28"/>
      <w:szCs w:val="28"/>
      <w:lang w:eastAsia="en-GB"/>
    </w:rPr>
  </w:style>
  <w:style w:type="paragraph" w:customStyle="1" w:styleId="xl66">
    <w:name w:val="xl66"/>
    <w:basedOn w:val="Normal"/>
    <w:rsid w:val="00CF3670"/>
    <w:pPr>
      <w:overflowPunct/>
      <w:autoSpaceDE/>
      <w:autoSpaceDN/>
      <w:adjustRightInd/>
      <w:spacing w:before="100" w:beforeAutospacing="1" w:after="100" w:afterAutospacing="1"/>
      <w:textAlignment w:val="auto"/>
    </w:pPr>
    <w:rPr>
      <w:rFonts w:ascii="Arial" w:hAnsi="Arial" w:cs="Arial"/>
      <w:sz w:val="28"/>
      <w:szCs w:val="28"/>
      <w:lang w:eastAsia="en-GB"/>
    </w:rPr>
  </w:style>
  <w:style w:type="paragraph" w:customStyle="1" w:styleId="xl67">
    <w:name w:val="xl67"/>
    <w:basedOn w:val="Normal"/>
    <w:rsid w:val="00CF3670"/>
    <w:pPr>
      <w:overflowPunct/>
      <w:autoSpaceDE/>
      <w:autoSpaceDN/>
      <w:adjustRightInd/>
      <w:spacing w:before="100" w:beforeAutospacing="1" w:after="100" w:afterAutospacing="1"/>
      <w:jc w:val="center"/>
      <w:textAlignment w:val="auto"/>
    </w:pPr>
    <w:rPr>
      <w:rFonts w:ascii="Arial" w:hAnsi="Arial" w:cs="Arial"/>
      <w:sz w:val="28"/>
      <w:szCs w:val="28"/>
      <w:lang w:eastAsia="en-GB"/>
    </w:rPr>
  </w:style>
  <w:style w:type="paragraph" w:customStyle="1" w:styleId="xl68">
    <w:name w:val="xl68"/>
    <w:basedOn w:val="Normal"/>
    <w:rsid w:val="00CF3670"/>
    <w:pPr>
      <w:shd w:val="clear" w:color="auto" w:fill="FFFF99"/>
      <w:overflowPunct/>
      <w:autoSpaceDE/>
      <w:autoSpaceDN/>
      <w:adjustRightInd/>
      <w:spacing w:before="100" w:beforeAutospacing="1" w:after="100" w:afterAutospacing="1"/>
      <w:jc w:val="center"/>
      <w:textAlignment w:val="auto"/>
    </w:pPr>
    <w:rPr>
      <w:rFonts w:ascii="Arial" w:hAnsi="Arial" w:cs="Arial"/>
      <w:b/>
      <w:bCs/>
      <w:sz w:val="28"/>
      <w:szCs w:val="28"/>
      <w:lang w:eastAsia="en-GB"/>
    </w:rPr>
  </w:style>
  <w:style w:type="paragraph" w:customStyle="1" w:styleId="xl69">
    <w:name w:val="xl69"/>
    <w:basedOn w:val="Normal"/>
    <w:rsid w:val="00CF3670"/>
    <w:pPr>
      <w:pBdr>
        <w:left w:val="single" w:sz="4" w:space="0" w:color="808080"/>
        <w:right w:val="single" w:sz="4" w:space="0" w:color="808080"/>
      </w:pBdr>
      <w:shd w:val="clear" w:color="auto" w:fill="CCFFCC"/>
      <w:overflowPunct/>
      <w:autoSpaceDE/>
      <w:autoSpaceDN/>
      <w:adjustRightInd/>
      <w:spacing w:before="100" w:beforeAutospacing="1" w:after="100" w:afterAutospacing="1"/>
      <w:jc w:val="center"/>
      <w:textAlignment w:val="auto"/>
    </w:pPr>
    <w:rPr>
      <w:rFonts w:ascii="Arial" w:hAnsi="Arial" w:cs="Arial"/>
      <w:b/>
      <w:bCs/>
      <w:sz w:val="28"/>
      <w:szCs w:val="28"/>
      <w:lang w:eastAsia="en-GB"/>
    </w:rPr>
  </w:style>
  <w:style w:type="paragraph" w:customStyle="1" w:styleId="xl70">
    <w:name w:val="xl70"/>
    <w:basedOn w:val="Normal"/>
    <w:rsid w:val="00CF3670"/>
    <w:pPr>
      <w:shd w:val="clear" w:color="auto" w:fill="FDE9D9"/>
      <w:overflowPunct/>
      <w:autoSpaceDE/>
      <w:autoSpaceDN/>
      <w:adjustRightInd/>
      <w:spacing w:before="100" w:beforeAutospacing="1" w:after="100" w:afterAutospacing="1"/>
      <w:jc w:val="center"/>
      <w:textAlignment w:val="auto"/>
    </w:pPr>
    <w:rPr>
      <w:rFonts w:ascii="Arial" w:hAnsi="Arial" w:cs="Arial"/>
      <w:b/>
      <w:bCs/>
      <w:sz w:val="28"/>
      <w:szCs w:val="28"/>
      <w:lang w:eastAsia="en-GB"/>
    </w:rPr>
  </w:style>
  <w:style w:type="paragraph" w:customStyle="1" w:styleId="xl71">
    <w:name w:val="xl71"/>
    <w:basedOn w:val="Normal"/>
    <w:rsid w:val="00CF3670"/>
    <w:pPr>
      <w:shd w:val="clear" w:color="auto" w:fill="DBEEF3"/>
      <w:overflowPunct/>
      <w:autoSpaceDE/>
      <w:autoSpaceDN/>
      <w:adjustRightInd/>
      <w:spacing w:before="100" w:beforeAutospacing="1" w:after="100" w:afterAutospacing="1"/>
      <w:jc w:val="center"/>
      <w:textAlignment w:val="auto"/>
    </w:pPr>
    <w:rPr>
      <w:rFonts w:ascii="Arial" w:hAnsi="Arial" w:cs="Arial"/>
      <w:b/>
      <w:bCs/>
      <w:sz w:val="28"/>
      <w:szCs w:val="28"/>
      <w:lang w:eastAsia="en-GB"/>
    </w:rPr>
  </w:style>
  <w:style w:type="paragraph" w:customStyle="1" w:styleId="xl72">
    <w:name w:val="xl72"/>
    <w:basedOn w:val="Normal"/>
    <w:rsid w:val="00CF3670"/>
    <w:pPr>
      <w:shd w:val="clear" w:color="auto" w:fill="CCCCFF"/>
      <w:overflowPunct/>
      <w:autoSpaceDE/>
      <w:autoSpaceDN/>
      <w:adjustRightInd/>
      <w:spacing w:before="100" w:beforeAutospacing="1" w:after="100" w:afterAutospacing="1"/>
      <w:jc w:val="center"/>
      <w:textAlignment w:val="auto"/>
    </w:pPr>
    <w:rPr>
      <w:rFonts w:ascii="Arial" w:hAnsi="Arial" w:cs="Arial"/>
      <w:b/>
      <w:bCs/>
      <w:sz w:val="28"/>
      <w:szCs w:val="28"/>
      <w:lang w:eastAsia="en-GB"/>
    </w:rPr>
  </w:style>
  <w:style w:type="paragraph" w:customStyle="1" w:styleId="xl73">
    <w:name w:val="xl73"/>
    <w:basedOn w:val="Normal"/>
    <w:uiPriority w:val="99"/>
    <w:rsid w:val="00CF3670"/>
    <w:pPr>
      <w:shd w:val="clear" w:color="auto" w:fill="FF66FF"/>
      <w:overflowPunct/>
      <w:autoSpaceDE/>
      <w:autoSpaceDN/>
      <w:adjustRightInd/>
      <w:spacing w:before="100" w:beforeAutospacing="1" w:after="100" w:afterAutospacing="1"/>
      <w:jc w:val="center"/>
      <w:textAlignment w:val="auto"/>
    </w:pPr>
    <w:rPr>
      <w:rFonts w:ascii="Arial" w:hAnsi="Arial" w:cs="Arial"/>
      <w:b/>
      <w:bCs/>
      <w:sz w:val="28"/>
      <w:szCs w:val="28"/>
      <w:lang w:eastAsia="en-GB"/>
    </w:rPr>
  </w:style>
  <w:style w:type="paragraph" w:customStyle="1" w:styleId="xl74">
    <w:name w:val="xl74"/>
    <w:basedOn w:val="Normal"/>
    <w:uiPriority w:val="99"/>
    <w:rsid w:val="00CF367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color w:val="00B050"/>
      <w:sz w:val="28"/>
      <w:szCs w:val="28"/>
      <w:lang w:eastAsia="en-GB"/>
    </w:rPr>
  </w:style>
  <w:style w:type="paragraph" w:customStyle="1" w:styleId="xl75">
    <w:name w:val="xl75"/>
    <w:basedOn w:val="Normal"/>
    <w:uiPriority w:val="99"/>
    <w:rsid w:val="00CF3670"/>
    <w:pPr>
      <w:pBdr>
        <w:top w:val="single" w:sz="4" w:space="0" w:color="auto"/>
        <w:left w:val="single" w:sz="4" w:space="0" w:color="auto"/>
        <w:bottom w:val="single" w:sz="4" w:space="0" w:color="auto"/>
        <w:right w:val="single" w:sz="4" w:space="0" w:color="auto"/>
      </w:pBdr>
      <w:shd w:val="clear" w:color="auto" w:fill="FFFFFF"/>
      <w:overflowPunct/>
      <w:autoSpaceDE/>
      <w:autoSpaceDN/>
      <w:adjustRightInd/>
      <w:spacing w:before="100" w:beforeAutospacing="1" w:after="100" w:afterAutospacing="1"/>
      <w:jc w:val="center"/>
      <w:textAlignment w:val="auto"/>
    </w:pPr>
    <w:rPr>
      <w:rFonts w:ascii="Arial" w:hAnsi="Arial" w:cs="Arial"/>
      <w:sz w:val="28"/>
      <w:szCs w:val="28"/>
      <w:lang w:eastAsia="en-GB"/>
    </w:rPr>
  </w:style>
  <w:style w:type="paragraph" w:customStyle="1" w:styleId="xl76">
    <w:name w:val="xl76"/>
    <w:basedOn w:val="Normal"/>
    <w:uiPriority w:val="99"/>
    <w:rsid w:val="00CF3670"/>
    <w:pPr>
      <w:pBdr>
        <w:top w:val="single" w:sz="4" w:space="0" w:color="auto"/>
        <w:left w:val="single" w:sz="4" w:space="0" w:color="auto"/>
        <w:bottom w:val="single" w:sz="4" w:space="0" w:color="auto"/>
        <w:right w:val="single" w:sz="4" w:space="0" w:color="auto"/>
      </w:pBdr>
      <w:shd w:val="clear" w:color="auto" w:fill="FFFFFF"/>
      <w:overflowPunct/>
      <w:autoSpaceDE/>
      <w:autoSpaceDN/>
      <w:adjustRightInd/>
      <w:spacing w:before="100" w:beforeAutospacing="1" w:after="100" w:afterAutospacing="1"/>
      <w:jc w:val="center"/>
      <w:textAlignment w:val="auto"/>
    </w:pPr>
    <w:rPr>
      <w:rFonts w:ascii="Arial" w:hAnsi="Arial" w:cs="Arial"/>
      <w:b/>
      <w:bCs/>
      <w:color w:val="00B050"/>
      <w:sz w:val="28"/>
      <w:szCs w:val="28"/>
      <w:lang w:eastAsia="en-GB"/>
    </w:rPr>
  </w:style>
  <w:style w:type="paragraph" w:customStyle="1" w:styleId="xl77">
    <w:name w:val="xl77"/>
    <w:basedOn w:val="Normal"/>
    <w:uiPriority w:val="99"/>
    <w:rsid w:val="00CF367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color w:val="008000"/>
      <w:sz w:val="28"/>
      <w:szCs w:val="28"/>
      <w:lang w:eastAsia="en-GB"/>
    </w:rPr>
  </w:style>
  <w:style w:type="character" w:styleId="FootnoteReference">
    <w:name w:val="footnote reference"/>
    <w:basedOn w:val="DefaultParagraphFont"/>
    <w:unhideWhenUsed/>
    <w:rsid w:val="00CF3670"/>
    <w:rPr>
      <w:vertAlign w:val="superscript"/>
    </w:rPr>
  </w:style>
  <w:style w:type="character" w:styleId="CommentReference">
    <w:name w:val="annotation reference"/>
    <w:basedOn w:val="DefaultParagraphFont"/>
    <w:unhideWhenUsed/>
    <w:rsid w:val="00CF3670"/>
    <w:rPr>
      <w:sz w:val="16"/>
      <w:szCs w:val="16"/>
    </w:rPr>
  </w:style>
  <w:style w:type="character" w:styleId="PageNumber">
    <w:name w:val="page number"/>
    <w:basedOn w:val="DefaultParagraphFont"/>
    <w:unhideWhenUsed/>
    <w:rsid w:val="00CF3670"/>
    <w:rPr>
      <w:rFonts w:ascii="Times New Roman" w:hAnsi="Times New Roman" w:cs="Times New Roman" w:hint="default"/>
    </w:rPr>
  </w:style>
  <w:style w:type="table" w:styleId="TableGrid">
    <w:name w:val="Table Grid"/>
    <w:basedOn w:val="TableNormal"/>
    <w:rsid w:val="00865C97"/>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D6F7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semiHidden="1" w:uiPriority="99" w:unhideWhenUsed="1" w:qFormat="1"/>
    <w:lsdException w:name="Title" w:qFormat="1"/>
    <w:lsdException w:name="Body Text" w:uiPriority="99"/>
    <w:lsdException w:name="Body Text Indent" w:uiPriority="99"/>
    <w:lsdException w:name="Subtitle" w:qFormat="1"/>
    <w:lsdException w:name="Body Text 3" w:uiPriority="99"/>
    <w:lsdException w:name="Hyperlink" w:uiPriority="99"/>
    <w:lsdException w:name="FollowedHyperlink" w:uiPriority="99"/>
    <w:lsdException w:name="Strong" w:qFormat="1"/>
    <w:lsdException w:name="Emphasis" w:uiPriority="20"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6671"/>
    <w:pPr>
      <w:overflowPunct w:val="0"/>
      <w:autoSpaceDE w:val="0"/>
      <w:autoSpaceDN w:val="0"/>
      <w:adjustRightInd w:val="0"/>
      <w:textAlignment w:val="baseline"/>
    </w:pPr>
    <w:rPr>
      <w:sz w:val="24"/>
      <w:lang w:eastAsia="en-US"/>
    </w:rPr>
  </w:style>
  <w:style w:type="paragraph" w:styleId="Heading1">
    <w:name w:val="heading 1"/>
    <w:basedOn w:val="Normal"/>
    <w:next w:val="Normal"/>
    <w:link w:val="Heading1Char"/>
    <w:qFormat/>
    <w:rsid w:val="00036671"/>
    <w:pPr>
      <w:keepNext/>
      <w:numPr>
        <w:numId w:val="1"/>
      </w:numPr>
      <w:tabs>
        <w:tab w:val="left" w:pos="432"/>
      </w:tabs>
      <w:spacing w:before="60" w:after="60"/>
      <w:jc w:val="both"/>
      <w:outlineLvl w:val="0"/>
    </w:pPr>
    <w:rPr>
      <w:rFonts w:ascii="Arial" w:hAnsi="Arial" w:cs="Arial"/>
      <w:b/>
      <w:kern w:val="28"/>
      <w:sz w:val="28"/>
    </w:rPr>
  </w:style>
  <w:style w:type="paragraph" w:styleId="Heading2">
    <w:name w:val="heading 2"/>
    <w:basedOn w:val="Normal"/>
    <w:next w:val="Normal"/>
    <w:link w:val="Heading2Char"/>
    <w:qFormat/>
    <w:rsid w:val="00036671"/>
    <w:pPr>
      <w:keepNext/>
      <w:numPr>
        <w:ilvl w:val="1"/>
        <w:numId w:val="1"/>
      </w:numPr>
      <w:tabs>
        <w:tab w:val="left" w:pos="576"/>
      </w:tabs>
      <w:spacing w:before="120"/>
      <w:jc w:val="both"/>
      <w:outlineLvl w:val="1"/>
    </w:pPr>
    <w:rPr>
      <w:rFonts w:ascii="CG Times (W1)" w:hAnsi="CG Times (W1)"/>
      <w:b/>
    </w:rPr>
  </w:style>
  <w:style w:type="paragraph" w:styleId="Heading3">
    <w:name w:val="heading 3"/>
    <w:basedOn w:val="Normal"/>
    <w:next w:val="Normal"/>
    <w:link w:val="Heading3Char"/>
    <w:qFormat/>
    <w:rsid w:val="00036671"/>
    <w:pPr>
      <w:keepNext/>
      <w:numPr>
        <w:ilvl w:val="2"/>
        <w:numId w:val="1"/>
      </w:numPr>
      <w:tabs>
        <w:tab w:val="left" w:pos="720"/>
      </w:tabs>
      <w:spacing w:before="240" w:after="60"/>
      <w:ind w:left="1004"/>
      <w:outlineLvl w:val="2"/>
    </w:pPr>
    <w:rPr>
      <w:b/>
    </w:rPr>
  </w:style>
  <w:style w:type="paragraph" w:styleId="Heading4">
    <w:name w:val="heading 4"/>
    <w:basedOn w:val="Normal"/>
    <w:next w:val="Normal"/>
    <w:link w:val="Heading4Char"/>
    <w:qFormat/>
    <w:rsid w:val="00036671"/>
    <w:pPr>
      <w:keepNext/>
      <w:numPr>
        <w:ilvl w:val="3"/>
        <w:numId w:val="1"/>
      </w:numPr>
      <w:tabs>
        <w:tab w:val="left" w:pos="864"/>
      </w:tabs>
      <w:spacing w:before="240" w:after="60"/>
      <w:outlineLvl w:val="3"/>
    </w:pPr>
    <w:rPr>
      <w:b/>
      <w:i/>
    </w:rPr>
  </w:style>
  <w:style w:type="paragraph" w:styleId="Heading5">
    <w:name w:val="heading 5"/>
    <w:basedOn w:val="Normal"/>
    <w:next w:val="Normal"/>
    <w:link w:val="Heading5Char"/>
    <w:qFormat/>
    <w:rsid w:val="00036671"/>
    <w:pPr>
      <w:numPr>
        <w:ilvl w:val="4"/>
        <w:numId w:val="1"/>
      </w:numPr>
      <w:tabs>
        <w:tab w:val="left" w:pos="1008"/>
      </w:tabs>
      <w:spacing w:before="240" w:after="60"/>
      <w:outlineLvl w:val="4"/>
    </w:pPr>
    <w:rPr>
      <w:rFonts w:ascii="CG Times" w:hAnsi="CG Times"/>
      <w:u w:val="single"/>
    </w:rPr>
  </w:style>
  <w:style w:type="paragraph" w:styleId="Heading6">
    <w:name w:val="heading 6"/>
    <w:basedOn w:val="Normal"/>
    <w:next w:val="Normal"/>
    <w:link w:val="Heading6Char"/>
    <w:qFormat/>
    <w:rsid w:val="00036671"/>
    <w:pPr>
      <w:numPr>
        <w:ilvl w:val="5"/>
        <w:numId w:val="1"/>
      </w:numPr>
      <w:tabs>
        <w:tab w:val="left" w:pos="1152"/>
      </w:tabs>
      <w:spacing w:before="240" w:after="60"/>
      <w:outlineLvl w:val="5"/>
    </w:pPr>
    <w:rPr>
      <w:rFonts w:ascii="Arial" w:hAnsi="Arial"/>
      <w:i/>
      <w:sz w:val="22"/>
    </w:rPr>
  </w:style>
  <w:style w:type="paragraph" w:styleId="Heading7">
    <w:name w:val="heading 7"/>
    <w:basedOn w:val="Normal"/>
    <w:next w:val="Normal"/>
    <w:link w:val="Heading7Char"/>
    <w:uiPriority w:val="99"/>
    <w:qFormat/>
    <w:rsid w:val="00036671"/>
    <w:pPr>
      <w:numPr>
        <w:ilvl w:val="6"/>
        <w:numId w:val="1"/>
      </w:numPr>
      <w:tabs>
        <w:tab w:val="left" w:pos="1296"/>
      </w:tabs>
      <w:spacing w:before="240" w:after="60"/>
      <w:outlineLvl w:val="6"/>
    </w:pPr>
    <w:rPr>
      <w:rFonts w:ascii="Arial" w:hAnsi="Arial"/>
    </w:rPr>
  </w:style>
  <w:style w:type="paragraph" w:styleId="Heading8">
    <w:name w:val="heading 8"/>
    <w:basedOn w:val="Normal"/>
    <w:next w:val="Normal"/>
    <w:link w:val="Heading8Char"/>
    <w:uiPriority w:val="99"/>
    <w:qFormat/>
    <w:rsid w:val="00036671"/>
    <w:pPr>
      <w:numPr>
        <w:ilvl w:val="7"/>
        <w:numId w:val="1"/>
      </w:numPr>
      <w:tabs>
        <w:tab w:val="left" w:pos="1440"/>
      </w:tabs>
      <w:spacing w:before="240" w:after="60"/>
      <w:outlineLvl w:val="7"/>
    </w:pPr>
    <w:rPr>
      <w:rFonts w:ascii="Arial" w:hAnsi="Arial"/>
      <w:i/>
    </w:rPr>
  </w:style>
  <w:style w:type="paragraph" w:styleId="Heading9">
    <w:name w:val="heading 9"/>
    <w:basedOn w:val="Normal"/>
    <w:next w:val="Normal"/>
    <w:link w:val="Heading9Char"/>
    <w:uiPriority w:val="99"/>
    <w:qFormat/>
    <w:rsid w:val="00036671"/>
    <w:pPr>
      <w:numPr>
        <w:ilvl w:val="8"/>
        <w:numId w:val="1"/>
      </w:numPr>
      <w:tabs>
        <w:tab w:val="left" w:pos="1584"/>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6671"/>
    <w:rPr>
      <w:rFonts w:ascii="Arial" w:hAnsi="Arial" w:cs="Arial"/>
      <w:b/>
      <w:kern w:val="28"/>
      <w:sz w:val="28"/>
      <w:lang w:eastAsia="en-US"/>
    </w:rPr>
  </w:style>
  <w:style w:type="character" w:customStyle="1" w:styleId="Heading2Char">
    <w:name w:val="Heading 2 Char"/>
    <w:basedOn w:val="DefaultParagraphFont"/>
    <w:link w:val="Heading2"/>
    <w:rsid w:val="00036671"/>
    <w:rPr>
      <w:rFonts w:ascii="CG Times (W1)" w:hAnsi="CG Times (W1)"/>
      <w:b/>
      <w:sz w:val="24"/>
      <w:lang w:eastAsia="en-US"/>
    </w:rPr>
  </w:style>
  <w:style w:type="character" w:customStyle="1" w:styleId="Heading3Char">
    <w:name w:val="Heading 3 Char"/>
    <w:basedOn w:val="DefaultParagraphFont"/>
    <w:link w:val="Heading3"/>
    <w:rsid w:val="00036671"/>
    <w:rPr>
      <w:b/>
      <w:sz w:val="24"/>
      <w:lang w:eastAsia="en-US"/>
    </w:rPr>
  </w:style>
  <w:style w:type="character" w:customStyle="1" w:styleId="Heading4Char">
    <w:name w:val="Heading 4 Char"/>
    <w:basedOn w:val="DefaultParagraphFont"/>
    <w:link w:val="Heading4"/>
    <w:rsid w:val="00036671"/>
    <w:rPr>
      <w:b/>
      <w:i/>
      <w:sz w:val="24"/>
      <w:lang w:eastAsia="en-US"/>
    </w:rPr>
  </w:style>
  <w:style w:type="character" w:customStyle="1" w:styleId="Heading5Char">
    <w:name w:val="Heading 5 Char"/>
    <w:basedOn w:val="DefaultParagraphFont"/>
    <w:link w:val="Heading5"/>
    <w:rsid w:val="00036671"/>
    <w:rPr>
      <w:rFonts w:ascii="CG Times" w:hAnsi="CG Times"/>
      <w:sz w:val="24"/>
      <w:u w:val="single"/>
      <w:lang w:eastAsia="en-US"/>
    </w:rPr>
  </w:style>
  <w:style w:type="character" w:customStyle="1" w:styleId="Heading6Char">
    <w:name w:val="Heading 6 Char"/>
    <w:basedOn w:val="DefaultParagraphFont"/>
    <w:link w:val="Heading6"/>
    <w:rsid w:val="00036671"/>
    <w:rPr>
      <w:rFonts w:ascii="Arial" w:hAnsi="Arial"/>
      <w:i/>
      <w:sz w:val="22"/>
      <w:lang w:eastAsia="en-US"/>
    </w:rPr>
  </w:style>
  <w:style w:type="character" w:customStyle="1" w:styleId="Heading7Char">
    <w:name w:val="Heading 7 Char"/>
    <w:basedOn w:val="DefaultParagraphFont"/>
    <w:link w:val="Heading7"/>
    <w:uiPriority w:val="99"/>
    <w:rsid w:val="00036671"/>
    <w:rPr>
      <w:rFonts w:ascii="Arial" w:hAnsi="Arial"/>
      <w:sz w:val="24"/>
      <w:lang w:eastAsia="en-US"/>
    </w:rPr>
  </w:style>
  <w:style w:type="character" w:customStyle="1" w:styleId="Heading8Char">
    <w:name w:val="Heading 8 Char"/>
    <w:basedOn w:val="DefaultParagraphFont"/>
    <w:link w:val="Heading8"/>
    <w:uiPriority w:val="99"/>
    <w:rsid w:val="00036671"/>
    <w:rPr>
      <w:rFonts w:ascii="Arial" w:hAnsi="Arial"/>
      <w:i/>
      <w:sz w:val="24"/>
      <w:lang w:eastAsia="en-US"/>
    </w:rPr>
  </w:style>
  <w:style w:type="character" w:customStyle="1" w:styleId="Heading9Char">
    <w:name w:val="Heading 9 Char"/>
    <w:basedOn w:val="DefaultParagraphFont"/>
    <w:link w:val="Heading9"/>
    <w:uiPriority w:val="99"/>
    <w:rsid w:val="00036671"/>
    <w:rPr>
      <w:rFonts w:ascii="Arial" w:hAnsi="Arial"/>
      <w:i/>
      <w:sz w:val="18"/>
      <w:lang w:eastAsia="en-US"/>
    </w:rPr>
  </w:style>
  <w:style w:type="paragraph" w:customStyle="1" w:styleId="Default">
    <w:name w:val="Default"/>
    <w:rsid w:val="00F139B8"/>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2A74B7"/>
    <w:rPr>
      <w:color w:val="0000FF" w:themeColor="hyperlink"/>
      <w:u w:val="single"/>
    </w:rPr>
  </w:style>
  <w:style w:type="paragraph" w:styleId="Header">
    <w:name w:val="header"/>
    <w:basedOn w:val="Normal"/>
    <w:link w:val="HeaderChar"/>
    <w:uiPriority w:val="99"/>
    <w:rsid w:val="00036671"/>
    <w:pPr>
      <w:tabs>
        <w:tab w:val="center" w:pos="4153"/>
        <w:tab w:val="right" w:pos="8306"/>
      </w:tabs>
    </w:pPr>
  </w:style>
  <w:style w:type="character" w:customStyle="1" w:styleId="HeaderChar">
    <w:name w:val="Header Char"/>
    <w:basedOn w:val="DefaultParagraphFont"/>
    <w:link w:val="Header"/>
    <w:uiPriority w:val="99"/>
    <w:rsid w:val="00036671"/>
    <w:rPr>
      <w:sz w:val="24"/>
      <w:lang w:eastAsia="en-US"/>
    </w:rPr>
  </w:style>
  <w:style w:type="character" w:styleId="FollowedHyperlink">
    <w:name w:val="FollowedHyperlink"/>
    <w:basedOn w:val="DefaultParagraphFont"/>
    <w:uiPriority w:val="99"/>
    <w:unhideWhenUsed/>
    <w:rsid w:val="00CF3670"/>
    <w:rPr>
      <w:color w:val="800080"/>
      <w:u w:val="single"/>
    </w:rPr>
  </w:style>
  <w:style w:type="character" w:styleId="Strong">
    <w:name w:val="Strong"/>
    <w:basedOn w:val="DefaultParagraphFont"/>
    <w:qFormat/>
    <w:rsid w:val="00CF3670"/>
    <w:rPr>
      <w:rFonts w:ascii="Arial" w:hAnsi="Arial" w:cs="Arial" w:hint="default"/>
      <w:b/>
      <w:bCs/>
      <w:color w:val="3A4F74"/>
      <w:sz w:val="20"/>
      <w:szCs w:val="20"/>
    </w:rPr>
  </w:style>
  <w:style w:type="character" w:customStyle="1" w:styleId="NormalWebChar">
    <w:name w:val="Normal (Web) Char"/>
    <w:basedOn w:val="DefaultParagraphFont"/>
    <w:link w:val="NormalWeb"/>
    <w:uiPriority w:val="99"/>
    <w:locked/>
    <w:rsid w:val="00CF3670"/>
    <w:rPr>
      <w:color w:val="000000"/>
      <w:sz w:val="24"/>
      <w:szCs w:val="24"/>
      <w:lang w:eastAsia="en-US"/>
    </w:rPr>
  </w:style>
  <w:style w:type="paragraph" w:styleId="NormalWeb">
    <w:name w:val="Normal (Web)"/>
    <w:basedOn w:val="Normal"/>
    <w:link w:val="NormalWebChar"/>
    <w:uiPriority w:val="99"/>
    <w:unhideWhenUsed/>
    <w:rsid w:val="00CF3670"/>
    <w:pPr>
      <w:overflowPunct/>
      <w:autoSpaceDE/>
      <w:autoSpaceDN/>
      <w:adjustRightInd/>
      <w:spacing w:before="100" w:beforeAutospacing="1" w:after="100" w:afterAutospacing="1"/>
      <w:textAlignment w:val="auto"/>
    </w:pPr>
    <w:rPr>
      <w:color w:val="000000"/>
      <w:szCs w:val="24"/>
    </w:rPr>
  </w:style>
  <w:style w:type="paragraph" w:styleId="TOC1">
    <w:name w:val="toc 1"/>
    <w:basedOn w:val="Normal"/>
    <w:next w:val="Normal"/>
    <w:autoRedefine/>
    <w:uiPriority w:val="39"/>
    <w:unhideWhenUsed/>
    <w:rsid w:val="00CF3670"/>
    <w:pPr>
      <w:tabs>
        <w:tab w:val="left" w:pos="480"/>
        <w:tab w:val="right" w:leader="dot" w:pos="9016"/>
      </w:tabs>
      <w:spacing w:before="360"/>
      <w:textAlignment w:val="auto"/>
    </w:pPr>
    <w:rPr>
      <w:rFonts w:ascii="Arial" w:hAnsi="Arial"/>
      <w:b/>
      <w:caps/>
    </w:rPr>
  </w:style>
  <w:style w:type="paragraph" w:styleId="TOC2">
    <w:name w:val="toc 2"/>
    <w:basedOn w:val="Normal"/>
    <w:next w:val="Normal"/>
    <w:autoRedefine/>
    <w:uiPriority w:val="39"/>
    <w:unhideWhenUsed/>
    <w:rsid w:val="00CF3670"/>
    <w:pPr>
      <w:tabs>
        <w:tab w:val="left" w:pos="720"/>
        <w:tab w:val="right" w:leader="dot" w:pos="9016"/>
      </w:tabs>
      <w:spacing w:before="240"/>
      <w:textAlignment w:val="auto"/>
    </w:pPr>
    <w:rPr>
      <w:b/>
      <w:sz w:val="20"/>
    </w:rPr>
  </w:style>
  <w:style w:type="paragraph" w:styleId="TOC3">
    <w:name w:val="toc 3"/>
    <w:basedOn w:val="Normal"/>
    <w:next w:val="Normal"/>
    <w:autoRedefine/>
    <w:uiPriority w:val="39"/>
    <w:unhideWhenUsed/>
    <w:rsid w:val="00CF3670"/>
    <w:pPr>
      <w:ind w:left="240"/>
      <w:textAlignment w:val="auto"/>
    </w:pPr>
    <w:rPr>
      <w:sz w:val="20"/>
    </w:rPr>
  </w:style>
  <w:style w:type="paragraph" w:styleId="TOC4">
    <w:name w:val="toc 4"/>
    <w:basedOn w:val="Normal"/>
    <w:next w:val="Normal"/>
    <w:autoRedefine/>
    <w:uiPriority w:val="99"/>
    <w:unhideWhenUsed/>
    <w:rsid w:val="00CF3670"/>
    <w:pPr>
      <w:ind w:left="480"/>
      <w:textAlignment w:val="auto"/>
    </w:pPr>
    <w:rPr>
      <w:sz w:val="20"/>
    </w:rPr>
  </w:style>
  <w:style w:type="paragraph" w:styleId="TOC5">
    <w:name w:val="toc 5"/>
    <w:basedOn w:val="Normal"/>
    <w:next w:val="Normal"/>
    <w:autoRedefine/>
    <w:uiPriority w:val="99"/>
    <w:unhideWhenUsed/>
    <w:rsid w:val="00CF3670"/>
    <w:pPr>
      <w:ind w:left="720"/>
      <w:textAlignment w:val="auto"/>
    </w:pPr>
    <w:rPr>
      <w:sz w:val="20"/>
    </w:rPr>
  </w:style>
  <w:style w:type="paragraph" w:styleId="TOC6">
    <w:name w:val="toc 6"/>
    <w:basedOn w:val="Normal"/>
    <w:next w:val="Normal"/>
    <w:autoRedefine/>
    <w:uiPriority w:val="99"/>
    <w:unhideWhenUsed/>
    <w:rsid w:val="00CF3670"/>
    <w:pPr>
      <w:ind w:left="960"/>
      <w:textAlignment w:val="auto"/>
    </w:pPr>
    <w:rPr>
      <w:sz w:val="20"/>
    </w:rPr>
  </w:style>
  <w:style w:type="paragraph" w:styleId="TOC7">
    <w:name w:val="toc 7"/>
    <w:basedOn w:val="Normal"/>
    <w:next w:val="Normal"/>
    <w:autoRedefine/>
    <w:uiPriority w:val="99"/>
    <w:unhideWhenUsed/>
    <w:rsid w:val="00CF3670"/>
    <w:pPr>
      <w:ind w:left="1200"/>
      <w:textAlignment w:val="auto"/>
    </w:pPr>
    <w:rPr>
      <w:sz w:val="20"/>
    </w:rPr>
  </w:style>
  <w:style w:type="paragraph" w:styleId="TOC8">
    <w:name w:val="toc 8"/>
    <w:basedOn w:val="Normal"/>
    <w:next w:val="Normal"/>
    <w:autoRedefine/>
    <w:uiPriority w:val="99"/>
    <w:unhideWhenUsed/>
    <w:rsid w:val="00CF3670"/>
    <w:pPr>
      <w:ind w:left="1440"/>
      <w:textAlignment w:val="auto"/>
    </w:pPr>
    <w:rPr>
      <w:sz w:val="20"/>
    </w:rPr>
  </w:style>
  <w:style w:type="paragraph" w:styleId="TOC9">
    <w:name w:val="toc 9"/>
    <w:basedOn w:val="Normal"/>
    <w:next w:val="Normal"/>
    <w:autoRedefine/>
    <w:uiPriority w:val="99"/>
    <w:unhideWhenUsed/>
    <w:rsid w:val="00CF3670"/>
    <w:pPr>
      <w:ind w:left="1680"/>
      <w:textAlignment w:val="auto"/>
    </w:pPr>
    <w:rPr>
      <w:sz w:val="20"/>
    </w:rPr>
  </w:style>
  <w:style w:type="paragraph" w:styleId="FootnoteText">
    <w:name w:val="footnote text"/>
    <w:basedOn w:val="Normal"/>
    <w:link w:val="FootnoteTextChar"/>
    <w:uiPriority w:val="99"/>
    <w:unhideWhenUsed/>
    <w:rsid w:val="00CF3670"/>
    <w:pPr>
      <w:overflowPunct/>
      <w:autoSpaceDE/>
      <w:autoSpaceDN/>
      <w:adjustRightInd/>
      <w:textAlignment w:val="auto"/>
    </w:pPr>
    <w:rPr>
      <w:rFonts w:ascii="Arial" w:hAnsi="Arial"/>
      <w:lang w:eastAsia="zh-CN"/>
    </w:rPr>
  </w:style>
  <w:style w:type="character" w:customStyle="1" w:styleId="FootnoteTextChar">
    <w:name w:val="Footnote Text Char"/>
    <w:basedOn w:val="DefaultParagraphFont"/>
    <w:link w:val="FootnoteText"/>
    <w:uiPriority w:val="99"/>
    <w:rsid w:val="00CF3670"/>
    <w:rPr>
      <w:rFonts w:ascii="Arial" w:hAnsi="Arial"/>
      <w:sz w:val="24"/>
      <w:lang w:eastAsia="zh-CN"/>
    </w:rPr>
  </w:style>
  <w:style w:type="paragraph" w:styleId="CommentText">
    <w:name w:val="annotation text"/>
    <w:basedOn w:val="Normal"/>
    <w:link w:val="CommentTextChar"/>
    <w:uiPriority w:val="99"/>
    <w:unhideWhenUsed/>
    <w:rsid w:val="00CF3670"/>
    <w:pPr>
      <w:textAlignment w:val="auto"/>
    </w:pPr>
    <w:rPr>
      <w:sz w:val="20"/>
    </w:rPr>
  </w:style>
  <w:style w:type="character" w:customStyle="1" w:styleId="CommentTextChar">
    <w:name w:val="Comment Text Char"/>
    <w:basedOn w:val="DefaultParagraphFont"/>
    <w:link w:val="CommentText"/>
    <w:uiPriority w:val="99"/>
    <w:rsid w:val="00CF3670"/>
    <w:rPr>
      <w:lang w:eastAsia="en-US"/>
    </w:rPr>
  </w:style>
  <w:style w:type="paragraph" w:styleId="Footer">
    <w:name w:val="footer"/>
    <w:basedOn w:val="Normal"/>
    <w:link w:val="FooterChar"/>
    <w:uiPriority w:val="99"/>
    <w:unhideWhenUsed/>
    <w:rsid w:val="00CF3670"/>
    <w:pPr>
      <w:tabs>
        <w:tab w:val="center" w:pos="4153"/>
        <w:tab w:val="right" w:pos="8306"/>
      </w:tabs>
      <w:textAlignment w:val="auto"/>
    </w:pPr>
  </w:style>
  <w:style w:type="character" w:customStyle="1" w:styleId="FooterChar">
    <w:name w:val="Footer Char"/>
    <w:basedOn w:val="DefaultParagraphFont"/>
    <w:link w:val="Footer"/>
    <w:uiPriority w:val="99"/>
    <w:rsid w:val="00CF3670"/>
    <w:rPr>
      <w:sz w:val="24"/>
      <w:lang w:eastAsia="en-US"/>
    </w:rPr>
  </w:style>
  <w:style w:type="paragraph" w:styleId="BodyText">
    <w:name w:val="Body Text"/>
    <w:basedOn w:val="Normal"/>
    <w:link w:val="BodyTextChar"/>
    <w:uiPriority w:val="99"/>
    <w:unhideWhenUsed/>
    <w:rsid w:val="00CF3670"/>
    <w:pPr>
      <w:spacing w:line="480" w:lineRule="auto"/>
      <w:jc w:val="both"/>
      <w:textAlignment w:val="auto"/>
    </w:pPr>
  </w:style>
  <w:style w:type="character" w:customStyle="1" w:styleId="BodyTextChar">
    <w:name w:val="Body Text Char"/>
    <w:basedOn w:val="DefaultParagraphFont"/>
    <w:link w:val="BodyText"/>
    <w:uiPriority w:val="99"/>
    <w:rsid w:val="00CF3670"/>
    <w:rPr>
      <w:sz w:val="24"/>
      <w:lang w:eastAsia="en-US"/>
    </w:rPr>
  </w:style>
  <w:style w:type="paragraph" w:styleId="BodyTextIndent">
    <w:name w:val="Body Text Indent"/>
    <w:basedOn w:val="Normal"/>
    <w:link w:val="BodyTextIndentChar"/>
    <w:uiPriority w:val="99"/>
    <w:unhideWhenUsed/>
    <w:rsid w:val="00CF3670"/>
    <w:pPr>
      <w:tabs>
        <w:tab w:val="left" w:pos="-720"/>
      </w:tabs>
      <w:suppressAutoHyphens/>
      <w:spacing w:line="480" w:lineRule="auto"/>
      <w:ind w:left="720"/>
      <w:jc w:val="both"/>
      <w:textAlignment w:val="auto"/>
    </w:pPr>
    <w:rPr>
      <w:rFonts w:ascii="Arial" w:hAnsi="Arial"/>
      <w:spacing w:val="-3"/>
    </w:rPr>
  </w:style>
  <w:style w:type="character" w:customStyle="1" w:styleId="BodyTextIndentChar">
    <w:name w:val="Body Text Indent Char"/>
    <w:basedOn w:val="DefaultParagraphFont"/>
    <w:link w:val="BodyTextIndent"/>
    <w:uiPriority w:val="99"/>
    <w:rsid w:val="00CF3670"/>
    <w:rPr>
      <w:rFonts w:ascii="Arial" w:hAnsi="Arial"/>
      <w:spacing w:val="-3"/>
      <w:sz w:val="24"/>
      <w:lang w:eastAsia="en-US"/>
    </w:rPr>
  </w:style>
  <w:style w:type="paragraph" w:styleId="BodyText3">
    <w:name w:val="Body Text 3"/>
    <w:basedOn w:val="Normal"/>
    <w:link w:val="BodyText3Char"/>
    <w:uiPriority w:val="99"/>
    <w:unhideWhenUsed/>
    <w:rsid w:val="00CF3670"/>
    <w:pPr>
      <w:jc w:val="center"/>
      <w:textAlignment w:val="auto"/>
    </w:pPr>
    <w:rPr>
      <w:b/>
      <w:sz w:val="22"/>
    </w:rPr>
  </w:style>
  <w:style w:type="character" w:customStyle="1" w:styleId="BodyText3Char">
    <w:name w:val="Body Text 3 Char"/>
    <w:basedOn w:val="DefaultParagraphFont"/>
    <w:link w:val="BodyText3"/>
    <w:uiPriority w:val="99"/>
    <w:rsid w:val="00CF3670"/>
    <w:rPr>
      <w:b/>
      <w:sz w:val="22"/>
      <w:lang w:eastAsia="en-US"/>
    </w:rPr>
  </w:style>
  <w:style w:type="paragraph" w:styleId="CommentSubject">
    <w:name w:val="annotation subject"/>
    <w:basedOn w:val="CommentText"/>
    <w:next w:val="CommentText"/>
    <w:link w:val="CommentSubjectChar"/>
    <w:uiPriority w:val="99"/>
    <w:unhideWhenUsed/>
    <w:rsid w:val="00CF3670"/>
    <w:rPr>
      <w:b/>
      <w:bCs/>
    </w:rPr>
  </w:style>
  <w:style w:type="character" w:customStyle="1" w:styleId="CommentSubjectChar">
    <w:name w:val="Comment Subject Char"/>
    <w:basedOn w:val="CommentTextChar"/>
    <w:link w:val="CommentSubject"/>
    <w:uiPriority w:val="99"/>
    <w:rsid w:val="00CF3670"/>
    <w:rPr>
      <w:b/>
      <w:bCs/>
      <w:lang w:eastAsia="en-US"/>
    </w:rPr>
  </w:style>
  <w:style w:type="paragraph" w:styleId="BalloonText">
    <w:name w:val="Balloon Text"/>
    <w:basedOn w:val="Normal"/>
    <w:link w:val="BalloonTextChar"/>
    <w:uiPriority w:val="99"/>
    <w:unhideWhenUsed/>
    <w:rsid w:val="00CF3670"/>
    <w:pPr>
      <w:textAlignment w:val="auto"/>
    </w:pPr>
    <w:rPr>
      <w:rFonts w:ascii="Tahoma" w:hAnsi="Tahoma" w:cs="Tahoma"/>
      <w:sz w:val="16"/>
      <w:szCs w:val="16"/>
    </w:rPr>
  </w:style>
  <w:style w:type="character" w:customStyle="1" w:styleId="BalloonTextChar">
    <w:name w:val="Balloon Text Char"/>
    <w:basedOn w:val="DefaultParagraphFont"/>
    <w:link w:val="BalloonText"/>
    <w:uiPriority w:val="99"/>
    <w:rsid w:val="00CF3670"/>
    <w:rPr>
      <w:rFonts w:ascii="Tahoma" w:hAnsi="Tahoma" w:cs="Tahoma"/>
      <w:sz w:val="16"/>
      <w:szCs w:val="16"/>
      <w:lang w:eastAsia="en-US"/>
    </w:rPr>
  </w:style>
  <w:style w:type="paragraph" w:styleId="ListParagraph">
    <w:name w:val="List Paragraph"/>
    <w:basedOn w:val="Normal"/>
    <w:uiPriority w:val="34"/>
    <w:qFormat/>
    <w:rsid w:val="00CF3670"/>
    <w:pPr>
      <w:ind w:left="720"/>
      <w:contextualSpacing/>
      <w:textAlignment w:val="auto"/>
    </w:pPr>
  </w:style>
  <w:style w:type="character" w:customStyle="1" w:styleId="AddressChar">
    <w:name w:val="Address Char"/>
    <w:basedOn w:val="DefaultParagraphFont"/>
    <w:link w:val="Address"/>
    <w:locked/>
    <w:rsid w:val="00CF3670"/>
    <w:rPr>
      <w:rFonts w:ascii="Arial" w:hAnsi="Arial" w:cs="Arial"/>
      <w:color w:val="002748"/>
      <w:sz w:val="16"/>
      <w:lang w:eastAsia="en-US"/>
    </w:rPr>
  </w:style>
  <w:style w:type="paragraph" w:customStyle="1" w:styleId="Address">
    <w:name w:val="Address"/>
    <w:basedOn w:val="Footer"/>
    <w:link w:val="AddressChar"/>
    <w:rsid w:val="00CF3670"/>
    <w:pPr>
      <w:overflowPunct/>
      <w:autoSpaceDE/>
      <w:autoSpaceDN/>
      <w:adjustRightInd/>
      <w:spacing w:after="180"/>
      <w:jc w:val="both"/>
    </w:pPr>
    <w:rPr>
      <w:rFonts w:ascii="Arial" w:hAnsi="Arial" w:cs="Arial"/>
      <w:color w:val="002748"/>
      <w:sz w:val="16"/>
    </w:rPr>
  </w:style>
  <w:style w:type="paragraph" w:customStyle="1" w:styleId="Char1CharCharChar">
    <w:name w:val="Char1 Char Char Char"/>
    <w:basedOn w:val="Normal"/>
    <w:next w:val="Normal"/>
    <w:uiPriority w:val="99"/>
    <w:rsid w:val="00CF3670"/>
    <w:pPr>
      <w:overflowPunct/>
      <w:autoSpaceDE/>
      <w:autoSpaceDN/>
      <w:adjustRightInd/>
      <w:spacing w:after="160" w:line="240" w:lineRule="exact"/>
      <w:textAlignment w:val="auto"/>
    </w:pPr>
    <w:rPr>
      <w:rFonts w:ascii="Tahoma" w:hAnsi="Tahoma"/>
      <w:lang w:val="en-US"/>
    </w:rPr>
  </w:style>
  <w:style w:type="paragraph" w:customStyle="1" w:styleId="xl63">
    <w:name w:val="xl63"/>
    <w:basedOn w:val="Normal"/>
    <w:uiPriority w:val="99"/>
    <w:rsid w:val="00CF367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28"/>
      <w:szCs w:val="28"/>
      <w:lang w:eastAsia="en-GB"/>
    </w:rPr>
  </w:style>
  <w:style w:type="paragraph" w:customStyle="1" w:styleId="xl64">
    <w:name w:val="xl64"/>
    <w:basedOn w:val="Normal"/>
    <w:uiPriority w:val="99"/>
    <w:rsid w:val="00CF367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28"/>
      <w:szCs w:val="28"/>
      <w:lang w:eastAsia="en-GB"/>
    </w:rPr>
  </w:style>
  <w:style w:type="paragraph" w:customStyle="1" w:styleId="xl65">
    <w:name w:val="xl65"/>
    <w:basedOn w:val="Normal"/>
    <w:uiPriority w:val="99"/>
    <w:rsid w:val="00CF3670"/>
    <w:pPr>
      <w:overflowPunct/>
      <w:autoSpaceDE/>
      <w:autoSpaceDN/>
      <w:adjustRightInd/>
      <w:spacing w:before="100" w:beforeAutospacing="1" w:after="100" w:afterAutospacing="1"/>
      <w:jc w:val="center"/>
      <w:textAlignment w:val="auto"/>
    </w:pPr>
    <w:rPr>
      <w:rFonts w:ascii="Arial" w:hAnsi="Arial" w:cs="Arial"/>
      <w:sz w:val="28"/>
      <w:szCs w:val="28"/>
      <w:lang w:eastAsia="en-GB"/>
    </w:rPr>
  </w:style>
  <w:style w:type="paragraph" w:customStyle="1" w:styleId="xl66">
    <w:name w:val="xl66"/>
    <w:basedOn w:val="Normal"/>
    <w:rsid w:val="00CF3670"/>
    <w:pPr>
      <w:overflowPunct/>
      <w:autoSpaceDE/>
      <w:autoSpaceDN/>
      <w:adjustRightInd/>
      <w:spacing w:before="100" w:beforeAutospacing="1" w:after="100" w:afterAutospacing="1"/>
      <w:textAlignment w:val="auto"/>
    </w:pPr>
    <w:rPr>
      <w:rFonts w:ascii="Arial" w:hAnsi="Arial" w:cs="Arial"/>
      <w:sz w:val="28"/>
      <w:szCs w:val="28"/>
      <w:lang w:eastAsia="en-GB"/>
    </w:rPr>
  </w:style>
  <w:style w:type="paragraph" w:customStyle="1" w:styleId="xl67">
    <w:name w:val="xl67"/>
    <w:basedOn w:val="Normal"/>
    <w:rsid w:val="00CF3670"/>
    <w:pPr>
      <w:overflowPunct/>
      <w:autoSpaceDE/>
      <w:autoSpaceDN/>
      <w:adjustRightInd/>
      <w:spacing w:before="100" w:beforeAutospacing="1" w:after="100" w:afterAutospacing="1"/>
      <w:jc w:val="center"/>
      <w:textAlignment w:val="auto"/>
    </w:pPr>
    <w:rPr>
      <w:rFonts w:ascii="Arial" w:hAnsi="Arial" w:cs="Arial"/>
      <w:sz w:val="28"/>
      <w:szCs w:val="28"/>
      <w:lang w:eastAsia="en-GB"/>
    </w:rPr>
  </w:style>
  <w:style w:type="paragraph" w:customStyle="1" w:styleId="xl68">
    <w:name w:val="xl68"/>
    <w:basedOn w:val="Normal"/>
    <w:rsid w:val="00CF3670"/>
    <w:pPr>
      <w:shd w:val="clear" w:color="auto" w:fill="FFFF99"/>
      <w:overflowPunct/>
      <w:autoSpaceDE/>
      <w:autoSpaceDN/>
      <w:adjustRightInd/>
      <w:spacing w:before="100" w:beforeAutospacing="1" w:after="100" w:afterAutospacing="1"/>
      <w:jc w:val="center"/>
      <w:textAlignment w:val="auto"/>
    </w:pPr>
    <w:rPr>
      <w:rFonts w:ascii="Arial" w:hAnsi="Arial" w:cs="Arial"/>
      <w:b/>
      <w:bCs/>
      <w:sz w:val="28"/>
      <w:szCs w:val="28"/>
      <w:lang w:eastAsia="en-GB"/>
    </w:rPr>
  </w:style>
  <w:style w:type="paragraph" w:customStyle="1" w:styleId="xl69">
    <w:name w:val="xl69"/>
    <w:basedOn w:val="Normal"/>
    <w:rsid w:val="00CF3670"/>
    <w:pPr>
      <w:pBdr>
        <w:left w:val="single" w:sz="4" w:space="0" w:color="808080"/>
        <w:right w:val="single" w:sz="4" w:space="0" w:color="808080"/>
      </w:pBdr>
      <w:shd w:val="clear" w:color="auto" w:fill="CCFFCC"/>
      <w:overflowPunct/>
      <w:autoSpaceDE/>
      <w:autoSpaceDN/>
      <w:adjustRightInd/>
      <w:spacing w:before="100" w:beforeAutospacing="1" w:after="100" w:afterAutospacing="1"/>
      <w:jc w:val="center"/>
      <w:textAlignment w:val="auto"/>
    </w:pPr>
    <w:rPr>
      <w:rFonts w:ascii="Arial" w:hAnsi="Arial" w:cs="Arial"/>
      <w:b/>
      <w:bCs/>
      <w:sz w:val="28"/>
      <w:szCs w:val="28"/>
      <w:lang w:eastAsia="en-GB"/>
    </w:rPr>
  </w:style>
  <w:style w:type="paragraph" w:customStyle="1" w:styleId="xl70">
    <w:name w:val="xl70"/>
    <w:basedOn w:val="Normal"/>
    <w:rsid w:val="00CF3670"/>
    <w:pPr>
      <w:shd w:val="clear" w:color="auto" w:fill="FDE9D9"/>
      <w:overflowPunct/>
      <w:autoSpaceDE/>
      <w:autoSpaceDN/>
      <w:adjustRightInd/>
      <w:spacing w:before="100" w:beforeAutospacing="1" w:after="100" w:afterAutospacing="1"/>
      <w:jc w:val="center"/>
      <w:textAlignment w:val="auto"/>
    </w:pPr>
    <w:rPr>
      <w:rFonts w:ascii="Arial" w:hAnsi="Arial" w:cs="Arial"/>
      <w:b/>
      <w:bCs/>
      <w:sz w:val="28"/>
      <w:szCs w:val="28"/>
      <w:lang w:eastAsia="en-GB"/>
    </w:rPr>
  </w:style>
  <w:style w:type="paragraph" w:customStyle="1" w:styleId="xl71">
    <w:name w:val="xl71"/>
    <w:basedOn w:val="Normal"/>
    <w:rsid w:val="00CF3670"/>
    <w:pPr>
      <w:shd w:val="clear" w:color="auto" w:fill="DBEEF3"/>
      <w:overflowPunct/>
      <w:autoSpaceDE/>
      <w:autoSpaceDN/>
      <w:adjustRightInd/>
      <w:spacing w:before="100" w:beforeAutospacing="1" w:after="100" w:afterAutospacing="1"/>
      <w:jc w:val="center"/>
      <w:textAlignment w:val="auto"/>
    </w:pPr>
    <w:rPr>
      <w:rFonts w:ascii="Arial" w:hAnsi="Arial" w:cs="Arial"/>
      <w:b/>
      <w:bCs/>
      <w:sz w:val="28"/>
      <w:szCs w:val="28"/>
      <w:lang w:eastAsia="en-GB"/>
    </w:rPr>
  </w:style>
  <w:style w:type="paragraph" w:customStyle="1" w:styleId="xl72">
    <w:name w:val="xl72"/>
    <w:basedOn w:val="Normal"/>
    <w:rsid w:val="00CF3670"/>
    <w:pPr>
      <w:shd w:val="clear" w:color="auto" w:fill="CCCCFF"/>
      <w:overflowPunct/>
      <w:autoSpaceDE/>
      <w:autoSpaceDN/>
      <w:adjustRightInd/>
      <w:spacing w:before="100" w:beforeAutospacing="1" w:after="100" w:afterAutospacing="1"/>
      <w:jc w:val="center"/>
      <w:textAlignment w:val="auto"/>
    </w:pPr>
    <w:rPr>
      <w:rFonts w:ascii="Arial" w:hAnsi="Arial" w:cs="Arial"/>
      <w:b/>
      <w:bCs/>
      <w:sz w:val="28"/>
      <w:szCs w:val="28"/>
      <w:lang w:eastAsia="en-GB"/>
    </w:rPr>
  </w:style>
  <w:style w:type="paragraph" w:customStyle="1" w:styleId="xl73">
    <w:name w:val="xl73"/>
    <w:basedOn w:val="Normal"/>
    <w:uiPriority w:val="99"/>
    <w:rsid w:val="00CF3670"/>
    <w:pPr>
      <w:shd w:val="clear" w:color="auto" w:fill="FF66FF"/>
      <w:overflowPunct/>
      <w:autoSpaceDE/>
      <w:autoSpaceDN/>
      <w:adjustRightInd/>
      <w:spacing w:before="100" w:beforeAutospacing="1" w:after="100" w:afterAutospacing="1"/>
      <w:jc w:val="center"/>
      <w:textAlignment w:val="auto"/>
    </w:pPr>
    <w:rPr>
      <w:rFonts w:ascii="Arial" w:hAnsi="Arial" w:cs="Arial"/>
      <w:b/>
      <w:bCs/>
      <w:sz w:val="28"/>
      <w:szCs w:val="28"/>
      <w:lang w:eastAsia="en-GB"/>
    </w:rPr>
  </w:style>
  <w:style w:type="paragraph" w:customStyle="1" w:styleId="xl74">
    <w:name w:val="xl74"/>
    <w:basedOn w:val="Normal"/>
    <w:uiPriority w:val="99"/>
    <w:rsid w:val="00CF367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color w:val="00B050"/>
      <w:sz w:val="28"/>
      <w:szCs w:val="28"/>
      <w:lang w:eastAsia="en-GB"/>
    </w:rPr>
  </w:style>
  <w:style w:type="paragraph" w:customStyle="1" w:styleId="xl75">
    <w:name w:val="xl75"/>
    <w:basedOn w:val="Normal"/>
    <w:uiPriority w:val="99"/>
    <w:rsid w:val="00CF3670"/>
    <w:pPr>
      <w:pBdr>
        <w:top w:val="single" w:sz="4" w:space="0" w:color="auto"/>
        <w:left w:val="single" w:sz="4" w:space="0" w:color="auto"/>
        <w:bottom w:val="single" w:sz="4" w:space="0" w:color="auto"/>
        <w:right w:val="single" w:sz="4" w:space="0" w:color="auto"/>
      </w:pBdr>
      <w:shd w:val="clear" w:color="auto" w:fill="FFFFFF"/>
      <w:overflowPunct/>
      <w:autoSpaceDE/>
      <w:autoSpaceDN/>
      <w:adjustRightInd/>
      <w:spacing w:before="100" w:beforeAutospacing="1" w:after="100" w:afterAutospacing="1"/>
      <w:jc w:val="center"/>
      <w:textAlignment w:val="auto"/>
    </w:pPr>
    <w:rPr>
      <w:rFonts w:ascii="Arial" w:hAnsi="Arial" w:cs="Arial"/>
      <w:sz w:val="28"/>
      <w:szCs w:val="28"/>
      <w:lang w:eastAsia="en-GB"/>
    </w:rPr>
  </w:style>
  <w:style w:type="paragraph" w:customStyle="1" w:styleId="xl76">
    <w:name w:val="xl76"/>
    <w:basedOn w:val="Normal"/>
    <w:uiPriority w:val="99"/>
    <w:rsid w:val="00CF3670"/>
    <w:pPr>
      <w:pBdr>
        <w:top w:val="single" w:sz="4" w:space="0" w:color="auto"/>
        <w:left w:val="single" w:sz="4" w:space="0" w:color="auto"/>
        <w:bottom w:val="single" w:sz="4" w:space="0" w:color="auto"/>
        <w:right w:val="single" w:sz="4" w:space="0" w:color="auto"/>
      </w:pBdr>
      <w:shd w:val="clear" w:color="auto" w:fill="FFFFFF"/>
      <w:overflowPunct/>
      <w:autoSpaceDE/>
      <w:autoSpaceDN/>
      <w:adjustRightInd/>
      <w:spacing w:before="100" w:beforeAutospacing="1" w:after="100" w:afterAutospacing="1"/>
      <w:jc w:val="center"/>
      <w:textAlignment w:val="auto"/>
    </w:pPr>
    <w:rPr>
      <w:rFonts w:ascii="Arial" w:hAnsi="Arial" w:cs="Arial"/>
      <w:b/>
      <w:bCs/>
      <w:color w:val="00B050"/>
      <w:sz w:val="28"/>
      <w:szCs w:val="28"/>
      <w:lang w:eastAsia="en-GB"/>
    </w:rPr>
  </w:style>
  <w:style w:type="paragraph" w:customStyle="1" w:styleId="xl77">
    <w:name w:val="xl77"/>
    <w:basedOn w:val="Normal"/>
    <w:uiPriority w:val="99"/>
    <w:rsid w:val="00CF367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color w:val="008000"/>
      <w:sz w:val="28"/>
      <w:szCs w:val="28"/>
      <w:lang w:eastAsia="en-GB"/>
    </w:rPr>
  </w:style>
  <w:style w:type="character" w:styleId="FootnoteReference">
    <w:name w:val="footnote reference"/>
    <w:basedOn w:val="DefaultParagraphFont"/>
    <w:unhideWhenUsed/>
    <w:rsid w:val="00CF3670"/>
    <w:rPr>
      <w:vertAlign w:val="superscript"/>
    </w:rPr>
  </w:style>
  <w:style w:type="character" w:styleId="CommentReference">
    <w:name w:val="annotation reference"/>
    <w:basedOn w:val="DefaultParagraphFont"/>
    <w:unhideWhenUsed/>
    <w:rsid w:val="00CF3670"/>
    <w:rPr>
      <w:sz w:val="16"/>
      <w:szCs w:val="16"/>
    </w:rPr>
  </w:style>
  <w:style w:type="character" w:styleId="PageNumber">
    <w:name w:val="page number"/>
    <w:basedOn w:val="DefaultParagraphFont"/>
    <w:unhideWhenUsed/>
    <w:rsid w:val="00CF3670"/>
    <w:rPr>
      <w:rFonts w:ascii="Times New Roman" w:hAnsi="Times New Roman" w:cs="Times New Roman" w:hint="default"/>
    </w:rPr>
  </w:style>
  <w:style w:type="table" w:styleId="TableGrid">
    <w:name w:val="Table Grid"/>
    <w:basedOn w:val="TableNormal"/>
    <w:rsid w:val="00865C97"/>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D6F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8275620">
      <w:bodyDiv w:val="1"/>
      <w:marLeft w:val="0"/>
      <w:marRight w:val="0"/>
      <w:marTop w:val="0"/>
      <w:marBottom w:val="0"/>
      <w:divBdr>
        <w:top w:val="none" w:sz="0" w:space="0" w:color="auto"/>
        <w:left w:val="none" w:sz="0" w:space="0" w:color="auto"/>
        <w:bottom w:val="none" w:sz="0" w:space="0" w:color="auto"/>
        <w:right w:val="none" w:sz="0" w:space="0" w:color="auto"/>
      </w:divBdr>
    </w:div>
    <w:div w:id="201611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fsa.europa.eu/en/efsajournal/pub/3916.htm" TargetMode="External"/><Relationship Id="rId13" Type="http://schemas.openxmlformats.org/officeDocument/2006/relationships/hyperlink" Target="http://www.food.gov.uk/science/surveillance/fsisbranch2011/mycotoxins" TargetMode="External"/><Relationship Id="rId18" Type="http://schemas.openxmlformats.org/officeDocument/2006/relationships/hyperlink" Target="http://www.theasiancookshop.co.uk/" TargetMode="External"/><Relationship Id="rId26" Type="http://schemas.openxmlformats.org/officeDocument/2006/relationships/hyperlink" Target="http://www.realfoods.co.uk/" TargetMode="External"/><Relationship Id="rId3" Type="http://schemas.microsoft.com/office/2007/relationships/stylesWithEffects" Target="stylesWithEffects.xml"/><Relationship Id="rId21" Type="http://schemas.openxmlformats.org/officeDocument/2006/relationships/hyperlink" Target="http://www.justingredients.co.uk/" TargetMode="External"/><Relationship Id="rId7" Type="http://schemas.openxmlformats.org/officeDocument/2006/relationships/hyperlink" Target="http://www.efsa.europa.eu/en/efsajournal/doc/2798.pdf" TargetMode="External"/><Relationship Id="rId12" Type="http://schemas.openxmlformats.org/officeDocument/2006/relationships/hyperlink" Target="http://eur-lex.europa.eu/LexUriServ/site/en/oj/2006/l_364/l_36420061220en00050024.pdf" TargetMode="External"/><Relationship Id="rId17" Type="http://schemas.openxmlformats.org/officeDocument/2006/relationships/hyperlink" Target="http://www.healthysupplies.co.uk/" TargetMode="External"/><Relationship Id="rId25" Type="http://schemas.openxmlformats.org/officeDocument/2006/relationships/hyperlink" Target="http://www.hollandandbarrett.com/" TargetMode="External"/><Relationship Id="rId2" Type="http://schemas.openxmlformats.org/officeDocument/2006/relationships/styles" Target="styles.xml"/><Relationship Id="rId16" Type="http://schemas.openxmlformats.org/officeDocument/2006/relationships/hyperlink" Target="mailto:Contaminants@foodstandards.gsi.gov.uk" TargetMode="External"/><Relationship Id="rId20" Type="http://schemas.openxmlformats.org/officeDocument/2006/relationships/hyperlink" Target="http://www.stennbergs.co.uk/"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food.gov.uk/science/surveillance/fsisbranch2010/mycotoxins" TargetMode="External"/><Relationship Id="rId11" Type="http://schemas.openxmlformats.org/officeDocument/2006/relationships/hyperlink" Target="http://www.efsa.europa.eu/en/efsajournal/doc/2407.pdf" TargetMode="External"/><Relationship Id="rId24" Type="http://schemas.openxmlformats.org/officeDocument/2006/relationships/hyperlink" Target="http://www.hollandandbarrett.com/" TargetMode="External"/><Relationship Id="rId5" Type="http://schemas.openxmlformats.org/officeDocument/2006/relationships/webSettings" Target="webSettings.xml"/><Relationship Id="rId15" Type="http://schemas.openxmlformats.org/officeDocument/2006/relationships/hyperlink" Target="http://eurlex.europa.eu/LexUriServ/LexUriServ.do?uri=OJ:L:2012:077:0020:0021:EN:PDF" TargetMode="External"/><Relationship Id="rId23" Type="http://schemas.openxmlformats.org/officeDocument/2006/relationships/hyperlink" Target="http://www.hollandandbarrett.com/" TargetMode="External"/><Relationship Id="rId28" Type="http://schemas.openxmlformats.org/officeDocument/2006/relationships/fontTable" Target="fontTable.xml"/><Relationship Id="rId10" Type="http://schemas.openxmlformats.org/officeDocument/2006/relationships/hyperlink" Target="http://www.efsa.europa.eu/en/efsajournal/pub/3254.htm" TargetMode="External"/><Relationship Id="rId19" Type="http://schemas.openxmlformats.org/officeDocument/2006/relationships/hyperlink" Target="http://www.healthysupplies.co.uk/" TargetMode="External"/><Relationship Id="rId4" Type="http://schemas.openxmlformats.org/officeDocument/2006/relationships/settings" Target="settings.xml"/><Relationship Id="rId9" Type="http://schemas.openxmlformats.org/officeDocument/2006/relationships/hyperlink" Target="http://www.efsa.europa.eu/en/efsajournal/pub/2605.htm" TargetMode="External"/><Relationship Id="rId14" Type="http://schemas.openxmlformats.org/officeDocument/2006/relationships/hyperlink" Target="http://www.food.gov.uk/science/research/surveillance/food-surveys/fdsurvey_2013/mycotoxins" TargetMode="External"/><Relationship Id="rId22" Type="http://schemas.openxmlformats.org/officeDocument/2006/relationships/hyperlink" Target="http://www.justingredients.co.uk/" TargetMode="External"/><Relationship Id="rId27" Type="http://schemas.openxmlformats.org/officeDocument/2006/relationships/hyperlink" Target="http://www.realfood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76</Pages>
  <Words>20875</Words>
  <Characters>89662</Characters>
  <Application>Microsoft Office Word</Application>
  <DocSecurity>4</DocSecurity>
  <Lines>747</Lines>
  <Paragraphs>220</Paragraphs>
  <ScaleCrop>false</ScaleCrop>
  <HeadingPairs>
    <vt:vector size="2" baseType="variant">
      <vt:variant>
        <vt:lpstr>Title</vt:lpstr>
      </vt:variant>
      <vt:variant>
        <vt:i4>1</vt:i4>
      </vt:variant>
    </vt:vector>
  </HeadingPairs>
  <TitlesOfParts>
    <vt:vector size="1" baseType="lpstr">
      <vt:lpstr>Year 4 draft FSIS July 2015 DB v1</vt:lpstr>
    </vt:vector>
  </TitlesOfParts>
  <Company>Food Standards Agency</Company>
  <LinksUpToDate>false</LinksUpToDate>
  <CharactersWithSpaces>110317</CharactersWithSpaces>
  <SharedDoc>false</SharedDoc>
  <HyperlinksChanged>false</HyperlinksChanged>
  <AppVersion>14.0000</AppVersion>
</Properties>
</file>

<file path=docProps/core.xml><?xml version="1.0" encoding="utf-8"?>
<coreProperties xmlns:dc="http://purl.org/dc/elements/1.1/" xmlns:dcterms="http://purl.org/dc/terms/" xmlns:xsi="http://www.w3.org/2001/XMLSchema-instance" xmlns="http://schemas.openxmlformats.org/package/2006/metadata/core-properties">
  <dc:title>Year 4 draft FSIS Final Nov 2015</dc:title>
  <dc:creator>Teladia, Aattifah</dc:creator>
  <lastModifiedBy>Baskaran, Christina</lastModifiedBy>
  <revision>2</revision>
  <dcterms:created xsi:type="dcterms:W3CDTF">2015-11-10T15:59:00.0000000Z</dcterms:created>
  <dcterms:modified xsi:type="dcterms:W3CDTF">2015-11-10T15:59:00.0000000Z</dcterms:modified>
</coreProperties>
</file>